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4F3" w14:textId="1DBD004F" w:rsidR="00A24FFC" w:rsidRPr="00FB3CAF" w:rsidRDefault="00E87601" w:rsidP="00FB3CAF">
      <w:pPr>
        <w:pStyle w:val="1"/>
        <w:spacing w:line="360" w:lineRule="exact"/>
        <w:rPr>
          <w:rFonts w:ascii="新細明體" w:eastAsia="新細明體" w:hAnsi="新細明體" w:cs="新細明體"/>
          <w:color w:val="000000"/>
        </w:rPr>
      </w:pPr>
      <w:bookmarkStart w:id="0" w:name="Std_Type2"/>
      <w:r w:rsidRPr="00F6439B">
        <w:rPr>
          <w:rFonts w:ascii="新細明體" w:eastAsia="新細明體" w:hAnsi="新細明體" w:cs="新細明體" w:hint="eastAsia"/>
          <w:color w:val="000000"/>
        </w:rPr>
        <w:t>證券商內部控制制度標準規範</w:t>
      </w:r>
      <w:bookmarkEnd w:id="0"/>
      <w:r w:rsidRPr="00F6439B">
        <w:rPr>
          <w:rFonts w:ascii="新細明體" w:eastAsia="新細明體" w:hAnsi="新細明體" w:cs="新細明體" w:hint="eastAsia"/>
          <w:color w:val="000000"/>
        </w:rPr>
        <w:t>─</w:t>
      </w:r>
      <w:r w:rsidR="00D93714" w:rsidRPr="00D93714">
        <w:rPr>
          <w:rFonts w:ascii="新細明體" w:eastAsia="新細明體" w:hAnsi="新細明體" w:cs="新細明體" w:hint="eastAsia"/>
          <w:color w:val="000000"/>
        </w:rPr>
        <w:t>內部稽核實施細則</w:t>
      </w:r>
      <w:r w:rsidRPr="00F6439B">
        <w:rPr>
          <w:rFonts w:ascii="新細明體" w:eastAsia="新細明體" w:hAnsi="新細明體" w:cs="新細明體" w:hint="eastAsia"/>
          <w:color w:val="000000"/>
        </w:rPr>
        <w:t>修</w:t>
      </w:r>
      <w:r w:rsidR="00D25C08" w:rsidRPr="00F6439B">
        <w:rPr>
          <w:rFonts w:ascii="新細明體" w:eastAsia="新細明體" w:hAnsi="新細明體" w:cs="新細明體" w:hint="eastAsia"/>
          <w:color w:val="000000"/>
        </w:rPr>
        <w:t>正</w:t>
      </w:r>
      <w:r w:rsidRPr="00F6439B">
        <w:rPr>
          <w:rFonts w:ascii="新細明體" w:eastAsia="新細明體" w:hAnsi="新細明體" w:cs="新細明體" w:hint="eastAsia"/>
          <w:color w:val="000000"/>
        </w:rPr>
        <w:t>對照表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5386"/>
        <w:gridCol w:w="5387"/>
        <w:gridCol w:w="2023"/>
      </w:tblGrid>
      <w:tr w:rsidR="001E533B" w:rsidRPr="00F6439B" w14:paraId="5B8288D9" w14:textId="77777777" w:rsidTr="004A29F0">
        <w:trPr>
          <w:tblHeader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E20BAD9" w14:textId="77777777" w:rsidR="001E533B" w:rsidRPr="00F6439B" w:rsidRDefault="00FB3CAF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編號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8ACF850" w14:textId="77777777" w:rsidR="00A24FFC" w:rsidRPr="00F6439B" w:rsidRDefault="001E533B" w:rsidP="001E533B">
            <w:pPr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作業項目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EBEFB0B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修正後內容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FB190B7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修正前內容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098D66" w14:textId="77777777" w:rsidR="00A24FFC" w:rsidRPr="00F6439B" w:rsidRDefault="00C904D3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修正說明</w:t>
            </w:r>
          </w:p>
        </w:tc>
      </w:tr>
      <w:tr w:rsidR="003B3105" w:rsidRPr="00F6439B" w14:paraId="6F801B14" w14:textId="77777777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9C8E458" w14:textId="3C93645F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AC-14000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6AECD2F1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資產分類與控制之稽核</w:t>
            </w:r>
          </w:p>
          <w:p w14:paraId="50DE1069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目的：</w:t>
            </w:r>
          </w:p>
          <w:p w14:paraId="72286621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確定上述作業是否符合規定辦理</w:t>
            </w:r>
          </w:p>
        </w:tc>
        <w:tc>
          <w:tcPr>
            <w:tcW w:w="538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14:paraId="1A6552A0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不定期（每半年至少查核乙次）</w:t>
            </w:r>
          </w:p>
        </w:tc>
        <w:tc>
          <w:tcPr>
            <w:tcW w:w="5387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14:paraId="3C1F8D55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不定期（每半年至少查核乙次）</w:t>
            </w:r>
          </w:p>
        </w:tc>
        <w:tc>
          <w:tcPr>
            <w:tcW w:w="202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17DBB1D" w14:textId="58F2EF00" w:rsidR="003B3105" w:rsidRPr="00F6439B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Times New Roman" w:hint="eastAsia"/>
                <w:color w:val="FF0000"/>
                <w:spacing w:val="20"/>
                <w:szCs w:val="20"/>
                <w:u w:val="single"/>
              </w:rPr>
              <w:t>增訂檢查重點</w:t>
            </w:r>
          </w:p>
        </w:tc>
      </w:tr>
      <w:tr w:rsidR="003B3105" w:rsidRPr="00F6439B" w14:paraId="2BC6EC63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09BBC6A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197E29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0ADC5130" w14:textId="19549BD4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(一)資訊資產清冊是否包含軟體、硬體、場地及資料等類別，且是否指派專人管理，並隨時更新。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12356DC" w14:textId="5DEAC3E5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(一)資訊資產清冊是否包含軟體、硬體、場地及資料等類別，且是否指派專人管理，並隨時更新。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3C8072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66B73E29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2E305F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A687F84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05F0B9EE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(二)資訊分級（例如：區分機密性、敏感性及一般性）之相關規範是否配合相關法令規章修訂予以更新（適用網際網路下單證券商）。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7F19A42B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(二)資訊分級（例如：區分機密性、敏感性及一般性）之相關規範是否配合相關法令規章修訂予以更新（適用網際網路下單證券商）。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15BBF51E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7A0122DC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ED8A8ED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8D55380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2AF159AD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(三)公司是否對自行或委外開發之資通系統完成資通系統分級，資通系統等級是否至少區分核心與非核心系統，每年是否至少檢視一次資通系統分級妥適性。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080A0536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(三)公司是否對自行或委外開發之資通系統完成資通系統分級，資通系統等級是否至少區分核心與非核心系統，每年是否至少檢視一次資通系統分級妥適性。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376A769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671562C3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8A3493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B3C56B0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64D66F02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(四)公司是否對資訊資產之資料與文件的保存期限進行規範，並於保存期限到期後進行刪除與銷毀。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116D8E19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(四)公司是否對資訊資產之資料與文件的保存期限進行規範，並於保存期限到期後進行刪除與銷毀。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32F11DEA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284D8539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A7ABAFE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164682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53FD989B" w14:textId="6E4CF029" w:rsidR="003B3105" w:rsidRPr="00F6439B" w:rsidRDefault="00FC36FB" w:rsidP="00FC36FB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FC36FB">
              <w:rPr>
                <w:rFonts w:ascii="新細明體" w:eastAsia="新細明體" w:hAnsi="新細明體" w:cs="新細明體" w:hint="eastAsia"/>
              </w:rPr>
              <w:t>(五)公司是否避免使用危害國家資通安全產品。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2D461BA" w14:textId="3DCB15A6" w:rsidR="003B3105" w:rsidRPr="00F6439B" w:rsidRDefault="00FC36FB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FC36FB">
              <w:rPr>
                <w:rFonts w:ascii="新細明體" w:eastAsia="新細明體" w:hAnsi="新細明體" w:cs="新細明體" w:hint="eastAsia"/>
              </w:rPr>
              <w:t>(五)公司是否避免使用危害國家資通安全產品。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68B5FA3B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4AABF765" w14:textId="77777777">
        <w:tc>
          <w:tcPr>
            <w:tcW w:w="13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967528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auto"/>
          </w:tcPr>
          <w:p w14:paraId="5BD6DB1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5C9FE276" w14:textId="42EEA69F" w:rsidR="003B3105" w:rsidRPr="0068743F" w:rsidRDefault="0027008E" w:rsidP="0027008E">
            <w:pPr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</w:t>
            </w:r>
            <w:r w:rsidR="00FC36FB">
              <w:rPr>
                <w:rFonts w:ascii="新細明體" w:eastAsia="新細明體" w:hAnsi="新細明體" w:cs="新細明體" w:hint="eastAsia"/>
                <w:b/>
                <w:color w:val="FF0000"/>
              </w:rPr>
              <w:t>六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)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是否定期盤點使用之應用程式介面(API)，並建立適當安全控管機制。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7CBFB24A" w14:textId="08415A0E" w:rsidR="003B3105" w:rsidRPr="00F6439B" w:rsidRDefault="0027008E" w:rsidP="0027008E">
            <w:pPr>
              <w:spacing w:line="360" w:lineRule="exact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(新增)</w:t>
            </w:r>
          </w:p>
        </w:tc>
        <w:tc>
          <w:tcPr>
            <w:tcW w:w="202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27B08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14:paraId="16C7968A" w14:textId="77777777" w:rsidR="00E87601" w:rsidRPr="00FB3CAF" w:rsidRDefault="00E87601">
      <w:pPr>
        <w:spacing w:line="360" w:lineRule="exact"/>
        <w:rPr>
          <w:rFonts w:ascii="新細明體" w:eastAsia="新細明體" w:hAnsi="新細明體" w:cs="Times New Roman"/>
        </w:rPr>
      </w:pPr>
    </w:p>
    <w:sectPr w:rsidR="00E87601" w:rsidRPr="00FB3CAF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21091" w14:textId="77777777" w:rsidR="0066467F" w:rsidRDefault="0066467F" w:rsidP="00E87601">
      <w:pPr>
        <w:spacing w:line="240" w:lineRule="auto"/>
      </w:pPr>
      <w:r>
        <w:separator/>
      </w:r>
    </w:p>
  </w:endnote>
  <w:endnote w:type="continuationSeparator" w:id="0">
    <w:p w14:paraId="1CDB3215" w14:textId="77777777" w:rsidR="0066467F" w:rsidRDefault="0066467F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ED9B" w14:textId="77777777" w:rsidR="0066467F" w:rsidRDefault="0066467F" w:rsidP="00E87601">
      <w:pPr>
        <w:spacing w:line="240" w:lineRule="auto"/>
      </w:pPr>
      <w:r>
        <w:separator/>
      </w:r>
    </w:p>
  </w:footnote>
  <w:footnote w:type="continuationSeparator" w:id="0">
    <w:p w14:paraId="475FC4A0" w14:textId="77777777" w:rsidR="0066467F" w:rsidRDefault="0066467F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0"/>
  </w:num>
  <w:num w:numId="5">
    <w:abstractNumId w:val="11"/>
  </w:num>
  <w:num w:numId="6">
    <w:abstractNumId w:val="2"/>
  </w:num>
  <w:num w:numId="7">
    <w:abstractNumId w:val="4"/>
  </w:num>
  <w:num w:numId="8">
    <w:abstractNumId w:val="12"/>
  </w:num>
  <w:num w:numId="9">
    <w:abstractNumId w:val="16"/>
  </w:num>
  <w:num w:numId="10">
    <w:abstractNumId w:val="5"/>
  </w:num>
  <w:num w:numId="11">
    <w:abstractNumId w:val="17"/>
  </w:num>
  <w:num w:numId="12">
    <w:abstractNumId w:val="6"/>
  </w:num>
  <w:num w:numId="13">
    <w:abstractNumId w:val="1"/>
  </w:num>
  <w:num w:numId="14">
    <w:abstractNumId w:val="14"/>
  </w:num>
  <w:num w:numId="15">
    <w:abstractNumId w:val="15"/>
  </w:num>
  <w:num w:numId="16">
    <w:abstractNumId w:val="19"/>
  </w:num>
  <w:num w:numId="17">
    <w:abstractNumId w:val="18"/>
  </w:num>
  <w:num w:numId="18">
    <w:abstractNumId w:val="9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601"/>
    <w:rsid w:val="000220A3"/>
    <w:rsid w:val="0003737B"/>
    <w:rsid w:val="0006487C"/>
    <w:rsid w:val="00081A5A"/>
    <w:rsid w:val="000852F4"/>
    <w:rsid w:val="000E2E57"/>
    <w:rsid w:val="001132A5"/>
    <w:rsid w:val="00115946"/>
    <w:rsid w:val="00155D75"/>
    <w:rsid w:val="001643B7"/>
    <w:rsid w:val="00164EC3"/>
    <w:rsid w:val="001812B0"/>
    <w:rsid w:val="001C0745"/>
    <w:rsid w:val="001E533B"/>
    <w:rsid w:val="00200AE8"/>
    <w:rsid w:val="00216524"/>
    <w:rsid w:val="00216A6E"/>
    <w:rsid w:val="002300E4"/>
    <w:rsid w:val="0025567C"/>
    <w:rsid w:val="0027008E"/>
    <w:rsid w:val="002B6B5B"/>
    <w:rsid w:val="002B7B8A"/>
    <w:rsid w:val="002D3036"/>
    <w:rsid w:val="002D3AE3"/>
    <w:rsid w:val="0030176E"/>
    <w:rsid w:val="0030391B"/>
    <w:rsid w:val="003042D6"/>
    <w:rsid w:val="0031289E"/>
    <w:rsid w:val="00320C3C"/>
    <w:rsid w:val="0032634F"/>
    <w:rsid w:val="00354E9A"/>
    <w:rsid w:val="00360CA1"/>
    <w:rsid w:val="003757E9"/>
    <w:rsid w:val="003948F0"/>
    <w:rsid w:val="003B3105"/>
    <w:rsid w:val="003B5A2D"/>
    <w:rsid w:val="003B7480"/>
    <w:rsid w:val="003B7771"/>
    <w:rsid w:val="003C4C66"/>
    <w:rsid w:val="00402508"/>
    <w:rsid w:val="0043298E"/>
    <w:rsid w:val="004331D4"/>
    <w:rsid w:val="004542BC"/>
    <w:rsid w:val="00456B35"/>
    <w:rsid w:val="00460ACD"/>
    <w:rsid w:val="00463342"/>
    <w:rsid w:val="0048793B"/>
    <w:rsid w:val="004A1319"/>
    <w:rsid w:val="004A29F0"/>
    <w:rsid w:val="004A70F3"/>
    <w:rsid w:val="004B19C0"/>
    <w:rsid w:val="004C3BE1"/>
    <w:rsid w:val="004E3C0D"/>
    <w:rsid w:val="00531E93"/>
    <w:rsid w:val="005352D5"/>
    <w:rsid w:val="005404DE"/>
    <w:rsid w:val="005716CE"/>
    <w:rsid w:val="0057303B"/>
    <w:rsid w:val="00587858"/>
    <w:rsid w:val="00590586"/>
    <w:rsid w:val="005A67E0"/>
    <w:rsid w:val="005B5700"/>
    <w:rsid w:val="005D293B"/>
    <w:rsid w:val="005E48B0"/>
    <w:rsid w:val="005E77C1"/>
    <w:rsid w:val="0061624E"/>
    <w:rsid w:val="00622D10"/>
    <w:rsid w:val="00651DC4"/>
    <w:rsid w:val="0066467F"/>
    <w:rsid w:val="00667311"/>
    <w:rsid w:val="006736A2"/>
    <w:rsid w:val="00677A71"/>
    <w:rsid w:val="006862FE"/>
    <w:rsid w:val="0068743F"/>
    <w:rsid w:val="006906B7"/>
    <w:rsid w:val="006C109E"/>
    <w:rsid w:val="006E7D9E"/>
    <w:rsid w:val="00731EBA"/>
    <w:rsid w:val="0073748C"/>
    <w:rsid w:val="007631C0"/>
    <w:rsid w:val="007772E0"/>
    <w:rsid w:val="00787829"/>
    <w:rsid w:val="00797F9C"/>
    <w:rsid w:val="007A7FE5"/>
    <w:rsid w:val="007C280B"/>
    <w:rsid w:val="007C39F2"/>
    <w:rsid w:val="007D05DD"/>
    <w:rsid w:val="007E1E63"/>
    <w:rsid w:val="00820A8B"/>
    <w:rsid w:val="00826565"/>
    <w:rsid w:val="00894FE6"/>
    <w:rsid w:val="008F01FF"/>
    <w:rsid w:val="008F7C66"/>
    <w:rsid w:val="009017D2"/>
    <w:rsid w:val="00910034"/>
    <w:rsid w:val="009149AD"/>
    <w:rsid w:val="009210DF"/>
    <w:rsid w:val="00927933"/>
    <w:rsid w:val="00955B62"/>
    <w:rsid w:val="00970E02"/>
    <w:rsid w:val="00973423"/>
    <w:rsid w:val="00977DDF"/>
    <w:rsid w:val="009805CF"/>
    <w:rsid w:val="009C3809"/>
    <w:rsid w:val="009C653F"/>
    <w:rsid w:val="009E5975"/>
    <w:rsid w:val="009F093C"/>
    <w:rsid w:val="00A10FAE"/>
    <w:rsid w:val="00A24FFC"/>
    <w:rsid w:val="00A327CE"/>
    <w:rsid w:val="00A505EE"/>
    <w:rsid w:val="00A5751A"/>
    <w:rsid w:val="00A669C2"/>
    <w:rsid w:val="00A7490F"/>
    <w:rsid w:val="00A943E4"/>
    <w:rsid w:val="00AD1920"/>
    <w:rsid w:val="00AD7183"/>
    <w:rsid w:val="00B24B03"/>
    <w:rsid w:val="00B80849"/>
    <w:rsid w:val="00B85495"/>
    <w:rsid w:val="00BA3B85"/>
    <w:rsid w:val="00BD0555"/>
    <w:rsid w:val="00BD0E46"/>
    <w:rsid w:val="00BE1F83"/>
    <w:rsid w:val="00BF247F"/>
    <w:rsid w:val="00C26683"/>
    <w:rsid w:val="00C34F36"/>
    <w:rsid w:val="00C43033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73498"/>
    <w:rsid w:val="00D93714"/>
    <w:rsid w:val="00DB54C8"/>
    <w:rsid w:val="00DB54EE"/>
    <w:rsid w:val="00DC16C9"/>
    <w:rsid w:val="00E055DE"/>
    <w:rsid w:val="00E17EAE"/>
    <w:rsid w:val="00E35783"/>
    <w:rsid w:val="00E520A8"/>
    <w:rsid w:val="00E6151B"/>
    <w:rsid w:val="00E8068F"/>
    <w:rsid w:val="00E87601"/>
    <w:rsid w:val="00EA2E15"/>
    <w:rsid w:val="00EB3A71"/>
    <w:rsid w:val="00EF791F"/>
    <w:rsid w:val="00F02C37"/>
    <w:rsid w:val="00F2266B"/>
    <w:rsid w:val="00F237EE"/>
    <w:rsid w:val="00F247E4"/>
    <w:rsid w:val="00F35FDD"/>
    <w:rsid w:val="00F56FAD"/>
    <w:rsid w:val="00F6439B"/>
    <w:rsid w:val="00F86396"/>
    <w:rsid w:val="00FA5967"/>
    <w:rsid w:val="00FA7BF5"/>
    <w:rsid w:val="00FB3CAF"/>
    <w:rsid w:val="00FC36FB"/>
    <w:rsid w:val="00FD5445"/>
    <w:rsid w:val="00FE0FC0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0E67795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</Words>
  <Characters>588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謝昌勝</cp:lastModifiedBy>
  <cp:revision>16</cp:revision>
  <cp:lastPrinted>2004-03-09T19:20:00Z</cp:lastPrinted>
  <dcterms:created xsi:type="dcterms:W3CDTF">2025-04-18T10:47:00Z</dcterms:created>
  <dcterms:modified xsi:type="dcterms:W3CDTF">2026-06-25T01:45:00Z</dcterms:modified>
</cp:coreProperties>
</file>