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26193" w14:textId="5390028A" w:rsidR="00494151" w:rsidRDefault="00494151" w:rsidP="009565E6">
      <w:pPr>
        <w:spacing w:line="500" w:lineRule="exact"/>
        <w:jc w:val="center"/>
        <w:rPr>
          <w:spacing w:val="24"/>
          <w:u w:val="single"/>
        </w:rPr>
      </w:pPr>
      <w:r>
        <w:rPr>
          <w:rFonts w:hint="eastAsia"/>
          <w:spacing w:val="24"/>
          <w:u w:val="single"/>
        </w:rPr>
        <w:t xml:space="preserve">　　　</w:t>
      </w:r>
      <w:r>
        <w:rPr>
          <w:rFonts w:hint="eastAsia"/>
          <w:spacing w:val="24"/>
          <w:u w:val="single"/>
        </w:rPr>
        <w:t xml:space="preserve">   </w:t>
      </w:r>
      <w:r>
        <w:rPr>
          <w:rFonts w:hint="eastAsia"/>
          <w:spacing w:val="24"/>
          <w:u w:val="single"/>
        </w:rPr>
        <w:t xml:space="preserve">　　證券股份有限公司</w:t>
      </w:r>
    </w:p>
    <w:p w14:paraId="78B619AB" w14:textId="44EE9D07" w:rsidR="00494151" w:rsidRDefault="00494151" w:rsidP="009565E6">
      <w:pPr>
        <w:spacing w:line="400" w:lineRule="exact"/>
        <w:jc w:val="center"/>
        <w:rPr>
          <w:spacing w:val="24"/>
        </w:rPr>
      </w:pPr>
      <w:r>
        <w:rPr>
          <w:noProof/>
          <w:spacing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B6D5CB7" wp14:editId="14DDDAB0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414270" cy="342900"/>
                <wp:effectExtent l="0" t="0" r="24130" b="1905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2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7E04" w14:textId="31F1B2B0" w:rsidR="00494151" w:rsidRDefault="00494151" w:rsidP="00494151">
                            <w:r>
                              <w:rPr>
                                <w:rFonts w:hint="eastAsia"/>
                              </w:rPr>
                              <w:t>作業週期：每</w:t>
                            </w:r>
                            <w:r w:rsidRPr="003774A8">
                              <w:rPr>
                                <w:rFonts w:hint="eastAsia"/>
                              </w:rPr>
                              <w:t>半年</w:t>
                            </w:r>
                            <w:r>
                              <w:rPr>
                                <w:rFonts w:hint="eastAsia"/>
                              </w:rPr>
                              <w:t>至少查核乙次</w:t>
                            </w:r>
                          </w:p>
                          <w:p w14:paraId="45115FBB" w14:textId="77777777" w:rsidR="00494151" w:rsidRDefault="00494151" w:rsidP="004941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6D5CB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2pt;width:190.1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qtPAIAAFQEAAAOAAAAZHJzL2Uyb0RvYy54bWysVF2O0zAQfkfiDpbfadLQstuo6WrpUoS0&#10;/EgLB3AcJ7FwPMZ2mywXQOIAyzMH4AAcaPccjJ1uqZa3FXmwPJ7x55nvm8nybOgU2QnrJOiCTicp&#10;JUJzqKRuCvrp4+bZKSXOM10xBVoU9Fo4erZ6+mTZm1xk0IKqhCUIol3em4K23ps8SRxvRcfcBIzQ&#10;6KzBdsyjaZuksqxH9E4lWZq+SHqwlbHAhXN4ejE66Sri17Xg/n1dO+GJKijm5uNq41qGNVktWd5Y&#10;ZlrJ92mwR2TRManx0QPUBfOMbK38B6qT3IKD2k84dAnUteQi1oDVTNMH1Vy1zIhYC5LjzIEm9/9g&#10;+bvdB0tkVdCMEs06lOju5tvtrx93N79vf34nWWCoNy7HwCuDoX54CQMqHat15hL4Z0c0rFumG3Fu&#10;LfStYBVmOA03k6OrI44LIGX/Fip8im09RKChtl2gDwkhiI5KXR/UEYMnHA+z2XSWnaCLo+/5LFuk&#10;Ub6E5fe3jXX+tYCOhE1BLaof0dnu0vmQDcvvQ8JjDpSsNlKpaNimXCtLdgw7ZRO/WMCDMKVJX9DF&#10;PJuPBDwCopMeW17JrqCnafjGJgy0vdJVbEjPpBr3mLLSex4DdSOJfiiHvS4lVNfIqIWxtXEUcdOC&#10;/UpJj21dUPdly6ygRL3RqMpiOpuFOYjGbH6SoWGPPeWxh2mOUAX1lIzbtR9nZ2usbFp8aewDDeeo&#10;ZC0jyUHyMat93ti6kfv9mIXZOLZj1N+fweoPAAAA//8DAFBLAwQUAAYACAAAACEAHndGrdsAAAAF&#10;AQAADwAAAGRycy9kb3ducmV2LnhtbEyPzU7DMBCE70i8g7VIXBC1CT+K0myqqgJxbuHCzU22SdR4&#10;ncRuk/L0LCc4rUYzmvk2X82uU2caQ+sZ4WFhQBGXvmq5Rvj8eLtPQYVoubKdZ0K4UIBVcX2V26zy&#10;E2/pvIu1khIOmUVoYuwzrUPZkLNh4Xti8Q5+dDaKHGtdjXaSctfpxJgX7WzLstDYnjYNlcfdySH4&#10;6fXiPA0mufv6du+b9bA9JAPi7c28XoKKNMe/MPziCzoUwrT3J66C6hDkkYjwJEfMx9QkoPYIz6kB&#10;XeT6P33xAwAA//8DAFBLAQItABQABgAIAAAAIQC2gziS/gAAAOEBAAATAAAAAAAAAAAAAAAAAAAA&#10;AABbQ29udGVudF9UeXBlc10ueG1sUEsBAi0AFAAGAAgAAAAhADj9If/WAAAAlAEAAAsAAAAAAAAA&#10;AAAAAAAALwEAAF9yZWxzLy5yZWxzUEsBAi0AFAAGAAgAAAAhAC45Wq08AgAAVAQAAA4AAAAAAAAA&#10;AAAAAAAALgIAAGRycy9lMm9Eb2MueG1sUEsBAi0AFAAGAAgAAAAhAB53Rq3bAAAABQEAAA8AAAAA&#10;AAAAAAAAAAAAlgQAAGRycy9kb3ducmV2LnhtbFBLBQYAAAAABAAEAPMAAACeBQAAAAA=&#10;" o:allowincell="f" strokecolor="white">
                <v:textbox>
                  <w:txbxContent>
                    <w:p w14:paraId="7D8A7E04" w14:textId="31F1B2B0" w:rsidR="00494151" w:rsidRDefault="00494151" w:rsidP="00494151">
                      <w:r>
                        <w:rPr>
                          <w:rFonts w:hint="eastAsia"/>
                        </w:rPr>
                        <w:t>作業週期：每</w:t>
                      </w:r>
                      <w:r w:rsidRPr="003774A8">
                        <w:rPr>
                          <w:rFonts w:hint="eastAsia"/>
                        </w:rPr>
                        <w:t>半年</w:t>
                      </w:r>
                      <w:r>
                        <w:rPr>
                          <w:rFonts w:hint="eastAsia"/>
                        </w:rPr>
                        <w:t>至少查核乙次</w:t>
                      </w:r>
                    </w:p>
                    <w:p w14:paraId="45115FBB" w14:textId="77777777" w:rsidR="00494151" w:rsidRDefault="00494151" w:rsidP="00494151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spacing w:val="24"/>
        </w:rPr>
        <w:t>業務及收入循環：自營</w:t>
      </w:r>
      <w:r>
        <w:rPr>
          <w:rFonts w:ascii="新細明體" w:hint="eastAsia"/>
          <w:spacing w:val="24"/>
        </w:rPr>
        <w:t>(櫃檯債券)</w:t>
      </w:r>
    </w:p>
    <w:p w14:paraId="7D03AA15" w14:textId="77777777" w:rsidR="00494151" w:rsidRPr="00494151" w:rsidRDefault="00494151" w:rsidP="00494151">
      <w:pPr>
        <w:spacing w:line="300" w:lineRule="auto"/>
        <w:jc w:val="center"/>
        <w:rPr>
          <w:spacing w:val="24"/>
        </w:rPr>
      </w:pPr>
      <w:r w:rsidRPr="00494151">
        <w:rPr>
          <w:rFonts w:hint="eastAsia"/>
          <w:spacing w:val="24"/>
        </w:rPr>
        <w:t>簽約</w:t>
      </w:r>
      <w:r w:rsidRPr="00494151">
        <w:rPr>
          <w:rFonts w:hint="eastAsia"/>
          <w:spacing w:val="24"/>
        </w:rPr>
        <w:t>(</w:t>
      </w:r>
      <w:r w:rsidRPr="00494151">
        <w:rPr>
          <w:rFonts w:hint="eastAsia"/>
          <w:spacing w:val="24"/>
        </w:rPr>
        <w:t>開戶</w:t>
      </w:r>
      <w:r w:rsidRPr="00494151">
        <w:rPr>
          <w:rFonts w:hint="eastAsia"/>
          <w:spacing w:val="24"/>
        </w:rPr>
        <w:t>)</w:t>
      </w:r>
      <w:r w:rsidRPr="00494151">
        <w:rPr>
          <w:rFonts w:hint="eastAsia"/>
          <w:spacing w:val="24"/>
        </w:rPr>
        <w:t>與帳戶管理查核明細表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938"/>
        <w:gridCol w:w="567"/>
        <w:gridCol w:w="567"/>
        <w:gridCol w:w="1134"/>
        <w:gridCol w:w="1985"/>
      </w:tblGrid>
      <w:tr w:rsidR="00031CA5" w:rsidRPr="00687B30" w14:paraId="46FA6DFE" w14:textId="77777777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7C0FAD" w14:textId="77777777" w:rsidR="00031CA5" w:rsidRPr="00687B30" w:rsidRDefault="00031CA5">
            <w:pPr>
              <w:jc w:val="center"/>
              <w:rPr>
                <w:rFonts w:ascii="新細明體"/>
              </w:rPr>
            </w:pPr>
            <w:r w:rsidRPr="00687B30">
              <w:rPr>
                <w:rFonts w:ascii="新細明體" w:hint="eastAsia"/>
              </w:rPr>
              <w:t>項</w:t>
            </w:r>
            <w:r w:rsidRPr="00687B30">
              <w:rPr>
                <w:rFonts w:ascii="新細明體"/>
              </w:rPr>
              <w:t xml:space="preserve">     </w:t>
            </w:r>
            <w:r w:rsidRPr="00687B30">
              <w:rPr>
                <w:rFonts w:ascii="新細明體" w:hint="eastAsia"/>
              </w:rPr>
              <w:t>目</w:t>
            </w:r>
          </w:p>
        </w:tc>
        <w:tc>
          <w:tcPr>
            <w:tcW w:w="7938" w:type="dxa"/>
            <w:vMerge w:val="restart"/>
            <w:tcBorders>
              <w:top w:val="single" w:sz="12" w:space="0" w:color="auto"/>
            </w:tcBorders>
            <w:vAlign w:val="center"/>
          </w:tcPr>
          <w:p w14:paraId="01723040" w14:textId="77777777" w:rsidR="00031CA5" w:rsidRPr="0057288E" w:rsidRDefault="00031CA5">
            <w:pPr>
              <w:jc w:val="center"/>
              <w:rPr>
                <w:rFonts w:asciiTheme="minorEastAsia" w:eastAsiaTheme="minorEastAsia" w:hAnsiTheme="minorEastAsia"/>
              </w:rPr>
            </w:pPr>
            <w:r w:rsidRPr="0057288E">
              <w:rPr>
                <w:rFonts w:asciiTheme="minorEastAsia" w:eastAsiaTheme="minorEastAsia" w:hAnsiTheme="minorEastAsia" w:hint="eastAsia"/>
              </w:rPr>
              <w:t>查</w:t>
            </w:r>
            <w:r w:rsidRPr="0057288E">
              <w:rPr>
                <w:rFonts w:asciiTheme="minorEastAsia" w:eastAsiaTheme="minorEastAsia" w:hAnsiTheme="minorEastAsia"/>
              </w:rPr>
              <w:t xml:space="preserve">          </w:t>
            </w:r>
            <w:r w:rsidRPr="0057288E">
              <w:rPr>
                <w:rFonts w:asciiTheme="minorEastAsia" w:eastAsiaTheme="minorEastAsia" w:hAnsiTheme="minorEastAsia" w:hint="eastAsia"/>
              </w:rPr>
              <w:t>核</w:t>
            </w:r>
            <w:r w:rsidRPr="0057288E">
              <w:rPr>
                <w:rFonts w:asciiTheme="minorEastAsia" w:eastAsiaTheme="minorEastAsia" w:hAnsiTheme="minorEastAsia"/>
              </w:rPr>
              <w:t xml:space="preserve">          </w:t>
            </w:r>
            <w:r w:rsidRPr="0057288E">
              <w:rPr>
                <w:rFonts w:asciiTheme="minorEastAsia" w:eastAsiaTheme="minorEastAsia" w:hAnsiTheme="minorEastAsia" w:hint="eastAsia"/>
              </w:rPr>
              <w:t>程</w:t>
            </w:r>
            <w:r w:rsidRPr="0057288E">
              <w:rPr>
                <w:rFonts w:asciiTheme="minorEastAsia" w:eastAsiaTheme="minorEastAsia" w:hAnsiTheme="minorEastAsia"/>
              </w:rPr>
              <w:t xml:space="preserve">          </w:t>
            </w:r>
            <w:r w:rsidRPr="0057288E">
              <w:rPr>
                <w:rFonts w:asciiTheme="minorEastAsia" w:eastAsiaTheme="minorEastAsia" w:hAnsiTheme="minorEastAsia" w:hint="eastAsia"/>
              </w:rPr>
              <w:t>序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  <w:vAlign w:val="center"/>
          </w:tcPr>
          <w:p w14:paraId="14B1B6E8" w14:textId="77777777" w:rsidR="00031CA5" w:rsidRPr="00687B30" w:rsidRDefault="00031CA5">
            <w:pPr>
              <w:jc w:val="center"/>
              <w:rPr>
                <w:rFonts w:ascii="新細明體"/>
                <w:spacing w:val="60"/>
              </w:rPr>
            </w:pPr>
            <w:r w:rsidRPr="00687B30">
              <w:rPr>
                <w:rFonts w:ascii="新細明體" w:hint="eastAsia"/>
                <w:spacing w:val="60"/>
                <w:sz w:val="22"/>
              </w:rPr>
              <w:t>查核結果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0C2A9D8" w14:textId="77777777" w:rsidR="00031CA5" w:rsidRPr="00687B30" w:rsidRDefault="00031CA5">
            <w:pPr>
              <w:jc w:val="center"/>
              <w:rPr>
                <w:rFonts w:ascii="新細明體"/>
              </w:rPr>
            </w:pPr>
            <w:r w:rsidRPr="00687B30">
              <w:rPr>
                <w:rFonts w:ascii="新細明體" w:hint="eastAsia"/>
                <w:spacing w:val="60"/>
              </w:rPr>
              <w:t>底稿索引</w:t>
            </w:r>
          </w:p>
        </w:tc>
      </w:tr>
      <w:tr w:rsidR="00031CA5" w:rsidRPr="00687B30" w14:paraId="468F8D62" w14:textId="77777777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12" w:space="0" w:color="auto"/>
            </w:tcBorders>
          </w:tcPr>
          <w:p w14:paraId="105A730B" w14:textId="77777777" w:rsidR="00031CA5" w:rsidRPr="00687B30" w:rsidRDefault="00031CA5">
            <w:pPr>
              <w:rPr>
                <w:rFonts w:ascii="新細明體"/>
              </w:rPr>
            </w:pPr>
          </w:p>
        </w:tc>
        <w:tc>
          <w:tcPr>
            <w:tcW w:w="7938" w:type="dxa"/>
            <w:vMerge/>
          </w:tcPr>
          <w:p w14:paraId="78FC3872" w14:textId="77777777" w:rsidR="00031CA5" w:rsidRPr="00687B30" w:rsidRDefault="00031CA5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7F0E6A3E" w14:textId="77777777" w:rsidR="00031CA5" w:rsidRPr="00687B30" w:rsidRDefault="00031CA5">
            <w:pPr>
              <w:jc w:val="center"/>
              <w:rPr>
                <w:rFonts w:ascii="新細明體"/>
                <w:sz w:val="22"/>
              </w:rPr>
            </w:pPr>
            <w:r w:rsidRPr="00687B30">
              <w:rPr>
                <w:rFonts w:ascii="新細明體" w:hint="eastAsia"/>
                <w:sz w:val="22"/>
              </w:rPr>
              <w:t>是</w:t>
            </w:r>
          </w:p>
        </w:tc>
        <w:tc>
          <w:tcPr>
            <w:tcW w:w="567" w:type="dxa"/>
          </w:tcPr>
          <w:p w14:paraId="670EBE0A" w14:textId="77777777" w:rsidR="00031CA5" w:rsidRPr="00687B30" w:rsidRDefault="00031CA5">
            <w:pPr>
              <w:jc w:val="center"/>
              <w:rPr>
                <w:rFonts w:ascii="新細明體"/>
                <w:sz w:val="22"/>
              </w:rPr>
            </w:pPr>
            <w:r w:rsidRPr="00687B30">
              <w:rPr>
                <w:rFonts w:ascii="新細明體" w:hint="eastAsia"/>
                <w:sz w:val="22"/>
              </w:rPr>
              <w:t>否</w:t>
            </w:r>
          </w:p>
        </w:tc>
        <w:tc>
          <w:tcPr>
            <w:tcW w:w="1134" w:type="dxa"/>
          </w:tcPr>
          <w:p w14:paraId="3B9D66AA" w14:textId="77777777" w:rsidR="00031CA5" w:rsidRPr="00687B30" w:rsidRDefault="00031CA5">
            <w:pPr>
              <w:jc w:val="center"/>
              <w:rPr>
                <w:rFonts w:ascii="新細明體"/>
                <w:sz w:val="22"/>
              </w:rPr>
            </w:pPr>
            <w:r w:rsidRPr="00687B30">
              <w:rPr>
                <w:rFonts w:ascii="新細明體" w:hint="eastAsia"/>
                <w:sz w:val="22"/>
              </w:rPr>
              <w:t>不適用</w:t>
            </w:r>
          </w:p>
        </w:tc>
        <w:tc>
          <w:tcPr>
            <w:tcW w:w="1985" w:type="dxa"/>
            <w:vMerge/>
            <w:tcBorders>
              <w:right w:val="single" w:sz="12" w:space="0" w:color="auto"/>
            </w:tcBorders>
          </w:tcPr>
          <w:p w14:paraId="20786A37" w14:textId="77777777" w:rsidR="00031CA5" w:rsidRPr="00687B30" w:rsidRDefault="00031CA5">
            <w:pPr>
              <w:rPr>
                <w:rFonts w:ascii="新細明體"/>
              </w:rPr>
            </w:pPr>
          </w:p>
        </w:tc>
      </w:tr>
      <w:tr w:rsidR="00031CA5" w:rsidRPr="00687B30" w14:paraId="7AC8D551" w14:textId="77777777" w:rsidTr="00BF5C00">
        <w:trPr>
          <w:trHeight w:hRule="exact" w:val="5865"/>
        </w:trPr>
        <w:tc>
          <w:tcPr>
            <w:tcW w:w="1985" w:type="dxa"/>
            <w:tcBorders>
              <w:left w:val="single" w:sz="12" w:space="0" w:color="auto"/>
            </w:tcBorders>
          </w:tcPr>
          <w:p w14:paraId="0C2FB46F" w14:textId="7ACC81AC" w:rsidR="00031CA5" w:rsidRPr="00494151" w:rsidRDefault="00494151">
            <w:pPr>
              <w:spacing w:line="240" w:lineRule="atLeast"/>
              <w:jc w:val="both"/>
              <w:rPr>
                <w:rFonts w:ascii="新細明體"/>
                <w:u w:val="single"/>
              </w:rPr>
            </w:pPr>
            <w:r w:rsidRPr="00494151">
              <w:rPr>
                <w:rFonts w:ascii="新細明體" w:hAnsi="新細明體" w:hint="eastAsia"/>
                <w:color w:val="FF0000"/>
                <w:spacing w:val="10"/>
                <w:u w:val="single"/>
              </w:rPr>
              <w:t>客戶帳戶管理之查核</w:t>
            </w:r>
          </w:p>
        </w:tc>
        <w:tc>
          <w:tcPr>
            <w:tcW w:w="7938" w:type="dxa"/>
          </w:tcPr>
          <w:p w14:paraId="0E92D707" w14:textId="77777777" w:rsidR="00494151" w:rsidRDefault="00494151" w:rsidP="00494151">
            <w:pPr>
              <w:pStyle w:val="2"/>
              <w:numPr>
                <w:ilvl w:val="0"/>
                <w:numId w:val="27"/>
              </w:numPr>
              <w:spacing w:after="0" w:line="360" w:lineRule="exact"/>
              <w:ind w:leftChars="0"/>
              <w:rPr>
                <w:color w:val="FF0000"/>
                <w:u w:val="single"/>
              </w:rPr>
            </w:pPr>
            <w:r w:rsidRPr="00494151">
              <w:rPr>
                <w:rFonts w:hint="eastAsia"/>
                <w:color w:val="FF0000"/>
                <w:u w:val="single"/>
              </w:rPr>
              <w:t>「債券附條件買賣總契約」及「債券附條件買賣總契約</w:t>
            </w:r>
            <w:r w:rsidRPr="00494151">
              <w:rPr>
                <w:rFonts w:hint="eastAsia"/>
                <w:color w:val="FF0000"/>
                <w:u w:val="single"/>
              </w:rPr>
              <w:t>-</w:t>
            </w:r>
            <w:r w:rsidRPr="00494151">
              <w:rPr>
                <w:rFonts w:hint="eastAsia"/>
                <w:color w:val="FF0000"/>
                <w:u w:val="single"/>
              </w:rPr>
              <w:t>附約」正本是否裝訂成冊，並妥為保管，以備查對。另發行前交易之客戶留存之身分證或登記證照影本，亦是否妥為保管。</w:t>
            </w:r>
          </w:p>
          <w:p w14:paraId="1E3117EA" w14:textId="77777777" w:rsidR="00494151" w:rsidRDefault="00494151" w:rsidP="00494151">
            <w:pPr>
              <w:pStyle w:val="2"/>
              <w:numPr>
                <w:ilvl w:val="0"/>
                <w:numId w:val="27"/>
              </w:numPr>
              <w:spacing w:after="0" w:line="360" w:lineRule="exact"/>
              <w:ind w:leftChars="0"/>
              <w:rPr>
                <w:color w:val="FF0000"/>
                <w:u w:val="single"/>
              </w:rPr>
            </w:pPr>
            <w:r w:rsidRPr="00494151">
              <w:rPr>
                <w:rFonts w:hint="eastAsia"/>
                <w:color w:val="FF0000"/>
                <w:u w:val="single"/>
              </w:rPr>
              <w:t>簽約資料之調閱與查詢，是否經核准並登記備查。</w:t>
            </w:r>
          </w:p>
          <w:p w14:paraId="6BB83517" w14:textId="77777777" w:rsidR="00494151" w:rsidRDefault="00494151" w:rsidP="00494151">
            <w:pPr>
              <w:pStyle w:val="2"/>
              <w:numPr>
                <w:ilvl w:val="0"/>
                <w:numId w:val="27"/>
              </w:numPr>
              <w:spacing w:after="0" w:line="360" w:lineRule="exact"/>
              <w:ind w:leftChars="0"/>
              <w:rPr>
                <w:color w:val="FF0000"/>
                <w:u w:val="single"/>
              </w:rPr>
            </w:pPr>
            <w:r w:rsidRPr="00494151">
              <w:rPr>
                <w:rFonts w:hint="eastAsia"/>
                <w:color w:val="FF0000"/>
                <w:u w:val="single"/>
              </w:rPr>
              <w:t>對</w:t>
            </w:r>
            <w:proofErr w:type="gramStart"/>
            <w:r w:rsidRPr="00494151">
              <w:rPr>
                <w:rFonts w:hint="eastAsia"/>
                <w:color w:val="FF0000"/>
                <w:u w:val="single"/>
              </w:rPr>
              <w:t>帳單</w:t>
            </w:r>
            <w:proofErr w:type="gramEnd"/>
            <w:r w:rsidRPr="00494151">
              <w:rPr>
                <w:rFonts w:hint="eastAsia"/>
                <w:color w:val="FF0000"/>
                <w:u w:val="single"/>
              </w:rPr>
              <w:t>是否於規定期限送交客戶。（等</w:t>
            </w:r>
            <w:proofErr w:type="gramStart"/>
            <w:r w:rsidRPr="00494151">
              <w:rPr>
                <w:rFonts w:hint="eastAsia"/>
                <w:color w:val="FF0000"/>
                <w:u w:val="single"/>
              </w:rPr>
              <w:t>殖</w:t>
            </w:r>
            <w:proofErr w:type="gramEnd"/>
            <w:r w:rsidRPr="00494151">
              <w:rPr>
                <w:rFonts w:hint="eastAsia"/>
                <w:color w:val="FF0000"/>
                <w:u w:val="single"/>
              </w:rPr>
              <w:t>成交系統買賣債券可免送交）</w:t>
            </w:r>
          </w:p>
          <w:p w14:paraId="1476BC17" w14:textId="68FDCD41" w:rsidR="00494151" w:rsidRPr="00494151" w:rsidRDefault="00494151" w:rsidP="00494151">
            <w:pPr>
              <w:pStyle w:val="2"/>
              <w:numPr>
                <w:ilvl w:val="0"/>
                <w:numId w:val="27"/>
              </w:numPr>
              <w:spacing w:after="0" w:line="360" w:lineRule="exact"/>
              <w:ind w:leftChars="0"/>
              <w:rPr>
                <w:color w:val="FF0000"/>
                <w:u w:val="single"/>
              </w:rPr>
            </w:pPr>
            <w:r w:rsidRPr="00494151">
              <w:rPr>
                <w:rFonts w:hint="eastAsia"/>
                <w:color w:val="FF0000"/>
                <w:u w:val="single"/>
              </w:rPr>
              <w:t>對</w:t>
            </w:r>
            <w:proofErr w:type="gramStart"/>
            <w:r w:rsidRPr="00494151">
              <w:rPr>
                <w:rFonts w:hint="eastAsia"/>
                <w:color w:val="FF0000"/>
                <w:u w:val="single"/>
              </w:rPr>
              <w:t>帳單</w:t>
            </w:r>
            <w:proofErr w:type="gramEnd"/>
            <w:r w:rsidRPr="00494151">
              <w:rPr>
                <w:rFonts w:hint="eastAsia"/>
                <w:color w:val="FF0000"/>
                <w:u w:val="single"/>
              </w:rPr>
              <w:t>印發作業</w:t>
            </w:r>
            <w:proofErr w:type="gramStart"/>
            <w:r w:rsidRPr="00494151">
              <w:rPr>
                <w:rFonts w:hint="eastAsia"/>
                <w:color w:val="FF0000"/>
                <w:u w:val="single"/>
              </w:rPr>
              <w:t>採</w:t>
            </w:r>
            <w:proofErr w:type="gramEnd"/>
            <w:r w:rsidRPr="00494151">
              <w:rPr>
                <w:rFonts w:hint="eastAsia"/>
                <w:color w:val="FF0000"/>
                <w:u w:val="single"/>
              </w:rPr>
              <w:t>委外方式處理規範：</w:t>
            </w:r>
          </w:p>
          <w:p w14:paraId="2A1A8ABF" w14:textId="77777777" w:rsidR="00494151" w:rsidRPr="00494151" w:rsidRDefault="00494151" w:rsidP="00494151">
            <w:pPr>
              <w:spacing w:line="360" w:lineRule="exact"/>
              <w:ind w:leftChars="-3" w:left="715" w:hangingChars="301" w:hanging="722"/>
              <w:rPr>
                <w:color w:val="FF0000"/>
                <w:u w:val="single"/>
              </w:rPr>
            </w:pPr>
            <w:r w:rsidRPr="00494151">
              <w:rPr>
                <w:rFonts w:hint="eastAsia"/>
                <w:color w:val="FF0000"/>
                <w:u w:val="single"/>
              </w:rPr>
              <w:t>（一）客戶對</w:t>
            </w:r>
            <w:proofErr w:type="gramStart"/>
            <w:r w:rsidRPr="00494151">
              <w:rPr>
                <w:rFonts w:hint="eastAsia"/>
                <w:color w:val="FF0000"/>
                <w:u w:val="single"/>
              </w:rPr>
              <w:t>帳單</w:t>
            </w:r>
            <w:proofErr w:type="gramEnd"/>
            <w:r w:rsidRPr="00494151">
              <w:rPr>
                <w:rFonts w:hint="eastAsia"/>
                <w:color w:val="FF0000"/>
                <w:u w:val="single"/>
              </w:rPr>
              <w:t>委外處理時，是否簽訂契約，並不得違反證券交易法、個人資料保護法及其他相關法令之規定。</w:t>
            </w:r>
          </w:p>
          <w:p w14:paraId="57498F0C" w14:textId="77777777" w:rsidR="00494151" w:rsidRPr="00494151" w:rsidRDefault="00494151" w:rsidP="00494151">
            <w:pPr>
              <w:spacing w:line="360" w:lineRule="exact"/>
              <w:ind w:leftChars="-3" w:left="715" w:hangingChars="301" w:hanging="722"/>
              <w:rPr>
                <w:color w:val="FF0000"/>
                <w:u w:val="single"/>
              </w:rPr>
            </w:pPr>
            <w:r w:rsidRPr="00494151">
              <w:rPr>
                <w:rFonts w:hint="eastAsia"/>
                <w:color w:val="FF0000"/>
                <w:u w:val="single"/>
              </w:rPr>
              <w:t>（二）客戶對</w:t>
            </w:r>
            <w:proofErr w:type="gramStart"/>
            <w:r w:rsidRPr="00494151">
              <w:rPr>
                <w:rFonts w:hint="eastAsia"/>
                <w:color w:val="FF0000"/>
                <w:u w:val="single"/>
              </w:rPr>
              <w:t>帳單</w:t>
            </w:r>
            <w:proofErr w:type="gramEnd"/>
            <w:r w:rsidRPr="00494151">
              <w:rPr>
                <w:rFonts w:hint="eastAsia"/>
                <w:color w:val="FF0000"/>
                <w:u w:val="single"/>
              </w:rPr>
              <w:t>委外處理時，是否指定專人與受託機構人員依相關法令辦理安全維護工作，且需定期與不定期稽核，並留存紀錄以供查核。</w:t>
            </w:r>
          </w:p>
          <w:p w14:paraId="3C01B6C2" w14:textId="77777777" w:rsidR="00494151" w:rsidRPr="00494151" w:rsidRDefault="00494151" w:rsidP="00494151">
            <w:pPr>
              <w:spacing w:line="360" w:lineRule="exact"/>
              <w:ind w:leftChars="-3" w:left="715" w:hangingChars="301" w:hanging="722"/>
            </w:pPr>
            <w:r w:rsidRPr="00494151">
              <w:rPr>
                <w:rFonts w:hint="eastAsia"/>
              </w:rPr>
              <w:t>（三）客戶對</w:t>
            </w:r>
            <w:proofErr w:type="gramStart"/>
            <w:r w:rsidRPr="00494151">
              <w:rPr>
                <w:rFonts w:hint="eastAsia"/>
              </w:rPr>
              <w:t>帳單</w:t>
            </w:r>
            <w:proofErr w:type="gramEnd"/>
            <w:r w:rsidRPr="00494151">
              <w:rPr>
                <w:rFonts w:hint="eastAsia"/>
              </w:rPr>
              <w:t>委外處理時，對</w:t>
            </w:r>
            <w:proofErr w:type="gramStart"/>
            <w:r w:rsidRPr="00494151">
              <w:rPr>
                <w:rFonts w:hint="eastAsia"/>
              </w:rPr>
              <w:t>帳單</w:t>
            </w:r>
            <w:proofErr w:type="gramEnd"/>
            <w:r w:rsidRPr="00494151">
              <w:rPr>
                <w:rFonts w:hint="eastAsia"/>
              </w:rPr>
              <w:t>資料是否加密，如採用連線作業，是否另加強防火牆功能及傳輸安全措施；資料列印時是否隱藏部分帳號或其他足資識別該個人之資料。</w:t>
            </w:r>
          </w:p>
          <w:p w14:paraId="28CD0825" w14:textId="77777777" w:rsidR="00494151" w:rsidRPr="00494151" w:rsidRDefault="00494151" w:rsidP="00494151">
            <w:pPr>
              <w:spacing w:line="360" w:lineRule="exact"/>
              <w:ind w:leftChars="-3" w:left="715" w:hangingChars="301" w:hanging="722"/>
            </w:pPr>
            <w:r w:rsidRPr="00494151">
              <w:rPr>
                <w:rFonts w:hint="eastAsia"/>
              </w:rPr>
              <w:t>（四）客戶對</w:t>
            </w:r>
            <w:proofErr w:type="gramStart"/>
            <w:r w:rsidRPr="00494151">
              <w:rPr>
                <w:rFonts w:hint="eastAsia"/>
              </w:rPr>
              <w:t>帳單</w:t>
            </w:r>
            <w:proofErr w:type="gramEnd"/>
            <w:r w:rsidRPr="00494151">
              <w:rPr>
                <w:rFonts w:hint="eastAsia"/>
              </w:rPr>
              <w:t>委外處理是否作緊急應變計畫及安排。</w:t>
            </w:r>
          </w:p>
          <w:p w14:paraId="5CBE3AD9" w14:textId="77777777" w:rsidR="00494151" w:rsidRPr="00494151" w:rsidRDefault="00494151" w:rsidP="00494151">
            <w:pPr>
              <w:spacing w:line="360" w:lineRule="exact"/>
              <w:ind w:leftChars="-3" w:left="715" w:hangingChars="301" w:hanging="722"/>
            </w:pPr>
            <w:r w:rsidRPr="00494151">
              <w:rPr>
                <w:rFonts w:hint="eastAsia"/>
              </w:rPr>
              <w:t>（五）客戶對</w:t>
            </w:r>
            <w:proofErr w:type="gramStart"/>
            <w:r w:rsidRPr="00494151">
              <w:rPr>
                <w:rFonts w:hint="eastAsia"/>
              </w:rPr>
              <w:t>帳單</w:t>
            </w:r>
            <w:proofErr w:type="gramEnd"/>
            <w:r w:rsidRPr="00494151">
              <w:rPr>
                <w:rFonts w:hint="eastAsia"/>
              </w:rPr>
              <w:t>委外處理是否設置協調處理機制，以處理糾紛及受理客戶之申訴。</w:t>
            </w:r>
          </w:p>
          <w:p w14:paraId="13E8AF0F" w14:textId="08E474A5" w:rsidR="001267EC" w:rsidRPr="00494151" w:rsidRDefault="001267EC" w:rsidP="00494151">
            <w:pPr>
              <w:adjustRightInd/>
              <w:snapToGrid w:val="0"/>
              <w:spacing w:line="340" w:lineRule="exact"/>
              <w:jc w:val="both"/>
              <w:textAlignment w:val="auto"/>
            </w:pPr>
          </w:p>
        </w:tc>
        <w:tc>
          <w:tcPr>
            <w:tcW w:w="567" w:type="dxa"/>
          </w:tcPr>
          <w:p w14:paraId="6090894C" w14:textId="77777777" w:rsidR="00031CA5" w:rsidRPr="00687B30" w:rsidRDefault="00031CA5">
            <w:pPr>
              <w:rPr>
                <w:rFonts w:ascii="標楷體" w:eastAsia="標楷體"/>
              </w:rPr>
            </w:pPr>
          </w:p>
          <w:p w14:paraId="23F000F4" w14:textId="77777777" w:rsidR="00031CA5" w:rsidRPr="00687B30" w:rsidRDefault="00031CA5">
            <w:pPr>
              <w:jc w:val="center"/>
              <w:rPr>
                <w:rFonts w:ascii="標楷體" w:eastAsia="標楷體"/>
              </w:rPr>
            </w:pPr>
          </w:p>
          <w:p w14:paraId="49614A09" w14:textId="77777777" w:rsidR="00031CA5" w:rsidRPr="00687B30" w:rsidRDefault="00031CA5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34621A5B" w14:textId="77777777" w:rsidR="00031CA5" w:rsidRPr="00687B30" w:rsidRDefault="00031CA5">
            <w:pPr>
              <w:rPr>
                <w:rFonts w:ascii="新細明體"/>
              </w:rPr>
            </w:pPr>
          </w:p>
          <w:p w14:paraId="3299DBCB" w14:textId="77777777" w:rsidR="00031CA5" w:rsidRPr="00687B30" w:rsidRDefault="00031CA5">
            <w:pPr>
              <w:jc w:val="center"/>
              <w:rPr>
                <w:rFonts w:ascii="新細明體"/>
              </w:rPr>
            </w:pPr>
          </w:p>
          <w:p w14:paraId="5391C034" w14:textId="77777777" w:rsidR="00031CA5" w:rsidRPr="00687B30" w:rsidRDefault="00031CA5">
            <w:pPr>
              <w:rPr>
                <w:rFonts w:ascii="新細明體"/>
              </w:rPr>
            </w:pPr>
          </w:p>
        </w:tc>
        <w:tc>
          <w:tcPr>
            <w:tcW w:w="1134" w:type="dxa"/>
          </w:tcPr>
          <w:p w14:paraId="19877358" w14:textId="77777777" w:rsidR="00031CA5" w:rsidRPr="00687B30" w:rsidRDefault="00031CA5">
            <w:pPr>
              <w:rPr>
                <w:rFonts w:ascii="新細明體"/>
              </w:rPr>
            </w:pPr>
          </w:p>
          <w:p w14:paraId="7C60B262" w14:textId="77777777" w:rsidR="00031CA5" w:rsidRPr="00687B30" w:rsidRDefault="00031CA5">
            <w:pPr>
              <w:jc w:val="center"/>
              <w:rPr>
                <w:rFonts w:ascii="新細明體"/>
              </w:rPr>
            </w:pPr>
          </w:p>
          <w:p w14:paraId="24A85B61" w14:textId="77777777" w:rsidR="00031CA5" w:rsidRPr="00687B30" w:rsidRDefault="00031CA5">
            <w:pPr>
              <w:rPr>
                <w:rFonts w:ascii="新細明體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69C662CA" w14:textId="77777777" w:rsidR="00031CA5" w:rsidRPr="00687B30" w:rsidRDefault="00031CA5">
            <w:pPr>
              <w:rPr>
                <w:rFonts w:ascii="新細明體"/>
              </w:rPr>
            </w:pPr>
          </w:p>
        </w:tc>
      </w:tr>
      <w:tr w:rsidR="00031CA5" w:rsidRPr="00687B30" w14:paraId="45D92CB4" w14:textId="77777777" w:rsidTr="00BF5C00">
        <w:trPr>
          <w:cantSplit/>
          <w:trHeight w:hRule="exact" w:val="1001"/>
        </w:trPr>
        <w:tc>
          <w:tcPr>
            <w:tcW w:w="141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C80E3" w14:textId="77777777" w:rsidR="00031CA5" w:rsidRPr="00687B30" w:rsidRDefault="00031CA5">
            <w:pPr>
              <w:ind w:firstLine="180"/>
            </w:pPr>
            <w:r w:rsidRPr="00687B30">
              <w:rPr>
                <w:rFonts w:hint="eastAsia"/>
                <w:spacing w:val="24"/>
              </w:rPr>
              <w:t>備</w:t>
            </w:r>
            <w:r w:rsidRPr="00687B30">
              <w:rPr>
                <w:spacing w:val="24"/>
              </w:rPr>
              <w:t xml:space="preserve">  </w:t>
            </w:r>
            <w:proofErr w:type="gramStart"/>
            <w:r w:rsidRPr="00687B30">
              <w:rPr>
                <w:rFonts w:hint="eastAsia"/>
                <w:spacing w:val="24"/>
              </w:rPr>
              <w:t>註</w:t>
            </w:r>
            <w:proofErr w:type="gramEnd"/>
            <w:r w:rsidRPr="00687B30">
              <w:rPr>
                <w:rFonts w:hint="eastAsia"/>
                <w:spacing w:val="24"/>
              </w:rPr>
              <w:t>：</w:t>
            </w:r>
            <w:r w:rsidR="00F76D93">
              <w:rPr>
                <w:spacing w:val="24"/>
              </w:rPr>
              <w:t xml:space="preserve"> </w:t>
            </w:r>
          </w:p>
        </w:tc>
      </w:tr>
    </w:tbl>
    <w:p w14:paraId="294FC409" w14:textId="77777777" w:rsidR="00F16FE4" w:rsidRDefault="00F16FE4" w:rsidP="00F16FE4">
      <w:pPr>
        <w:spacing w:line="500" w:lineRule="atLeast"/>
        <w:ind w:firstLine="9361"/>
        <w:jc w:val="both"/>
        <w:rPr>
          <w:rFonts w:eastAsia="標楷體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938"/>
        <w:gridCol w:w="567"/>
        <w:gridCol w:w="567"/>
        <w:gridCol w:w="1134"/>
        <w:gridCol w:w="1985"/>
      </w:tblGrid>
      <w:tr w:rsidR="00F16FE4" w:rsidRPr="00CD4671" w14:paraId="79906B80" w14:textId="77777777" w:rsidTr="00AD1A30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273890" w14:textId="77777777" w:rsidR="00F16FE4" w:rsidRPr="00CD4671" w:rsidRDefault="00F16FE4" w:rsidP="00AD1A30">
            <w:pPr>
              <w:jc w:val="center"/>
              <w:rPr>
                <w:rFonts w:ascii="新細明體"/>
              </w:rPr>
            </w:pPr>
            <w:r w:rsidRPr="00CD4671">
              <w:rPr>
                <w:rFonts w:ascii="新細明體" w:hint="eastAsia"/>
              </w:rPr>
              <w:t>項</w:t>
            </w:r>
            <w:r w:rsidRPr="00CD4671">
              <w:rPr>
                <w:rFonts w:ascii="新細明體"/>
              </w:rPr>
              <w:t xml:space="preserve">     </w:t>
            </w:r>
            <w:r w:rsidRPr="00CD4671">
              <w:rPr>
                <w:rFonts w:ascii="新細明體" w:hint="eastAsia"/>
              </w:rPr>
              <w:t>目</w:t>
            </w:r>
          </w:p>
        </w:tc>
        <w:tc>
          <w:tcPr>
            <w:tcW w:w="7938" w:type="dxa"/>
            <w:vMerge w:val="restart"/>
            <w:tcBorders>
              <w:top w:val="single" w:sz="12" w:space="0" w:color="auto"/>
            </w:tcBorders>
            <w:vAlign w:val="center"/>
          </w:tcPr>
          <w:p w14:paraId="66B1CF71" w14:textId="77777777" w:rsidR="00F16FE4" w:rsidRPr="00CD4671" w:rsidRDefault="00F16FE4" w:rsidP="00AD1A30">
            <w:pPr>
              <w:jc w:val="center"/>
              <w:rPr>
                <w:rFonts w:asciiTheme="minorEastAsia" w:eastAsiaTheme="minorEastAsia" w:hAnsiTheme="minorEastAsia"/>
              </w:rPr>
            </w:pPr>
            <w:r w:rsidRPr="00CD4671">
              <w:rPr>
                <w:rFonts w:asciiTheme="minorEastAsia" w:eastAsiaTheme="minorEastAsia" w:hAnsiTheme="minorEastAsia" w:hint="eastAsia"/>
              </w:rPr>
              <w:t>查</w:t>
            </w:r>
            <w:r w:rsidRPr="00CD4671">
              <w:rPr>
                <w:rFonts w:asciiTheme="minorEastAsia" w:eastAsiaTheme="minorEastAsia" w:hAnsiTheme="minorEastAsia"/>
              </w:rPr>
              <w:t xml:space="preserve">          </w:t>
            </w:r>
            <w:r w:rsidRPr="00CD4671">
              <w:rPr>
                <w:rFonts w:asciiTheme="minorEastAsia" w:eastAsiaTheme="minorEastAsia" w:hAnsiTheme="minorEastAsia" w:hint="eastAsia"/>
              </w:rPr>
              <w:t>核</w:t>
            </w:r>
            <w:r w:rsidRPr="00CD4671">
              <w:rPr>
                <w:rFonts w:asciiTheme="minorEastAsia" w:eastAsiaTheme="minorEastAsia" w:hAnsiTheme="minorEastAsia"/>
              </w:rPr>
              <w:t xml:space="preserve">          </w:t>
            </w:r>
            <w:r w:rsidRPr="00CD4671">
              <w:rPr>
                <w:rFonts w:asciiTheme="minorEastAsia" w:eastAsiaTheme="minorEastAsia" w:hAnsiTheme="minorEastAsia" w:hint="eastAsia"/>
              </w:rPr>
              <w:t>程</w:t>
            </w:r>
            <w:r w:rsidRPr="00CD4671">
              <w:rPr>
                <w:rFonts w:asciiTheme="minorEastAsia" w:eastAsiaTheme="minorEastAsia" w:hAnsiTheme="minorEastAsia"/>
              </w:rPr>
              <w:t xml:space="preserve">          </w:t>
            </w:r>
            <w:r w:rsidRPr="00CD4671">
              <w:rPr>
                <w:rFonts w:asciiTheme="minorEastAsia" w:eastAsiaTheme="minorEastAsia" w:hAnsiTheme="minorEastAsia" w:hint="eastAsia"/>
              </w:rPr>
              <w:t>序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  <w:vAlign w:val="center"/>
          </w:tcPr>
          <w:p w14:paraId="4E7007CE" w14:textId="77777777" w:rsidR="00F16FE4" w:rsidRPr="00CD4671" w:rsidRDefault="00F16FE4" w:rsidP="00AD1A30">
            <w:pPr>
              <w:jc w:val="center"/>
              <w:rPr>
                <w:rFonts w:ascii="新細明體"/>
                <w:spacing w:val="60"/>
              </w:rPr>
            </w:pPr>
            <w:r w:rsidRPr="00CD4671">
              <w:rPr>
                <w:rFonts w:ascii="新細明體" w:hint="eastAsia"/>
                <w:spacing w:val="60"/>
                <w:sz w:val="22"/>
              </w:rPr>
              <w:t>查核結果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836F0" w14:textId="77777777" w:rsidR="00F16FE4" w:rsidRPr="00CD4671" w:rsidRDefault="00F16FE4" w:rsidP="00AD1A30">
            <w:pPr>
              <w:jc w:val="center"/>
              <w:rPr>
                <w:rFonts w:ascii="新細明體"/>
              </w:rPr>
            </w:pPr>
            <w:r w:rsidRPr="00CD4671">
              <w:rPr>
                <w:rFonts w:ascii="新細明體" w:hint="eastAsia"/>
                <w:spacing w:val="60"/>
              </w:rPr>
              <w:t>底稿索引</w:t>
            </w:r>
          </w:p>
        </w:tc>
      </w:tr>
      <w:tr w:rsidR="00F16FE4" w:rsidRPr="00CD4671" w14:paraId="0811F594" w14:textId="77777777" w:rsidTr="00AD1A30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12" w:space="0" w:color="auto"/>
            </w:tcBorders>
          </w:tcPr>
          <w:p w14:paraId="3479174B" w14:textId="77777777" w:rsidR="00F16FE4" w:rsidRPr="00CD4671" w:rsidRDefault="00F16FE4" w:rsidP="00AD1A30">
            <w:pPr>
              <w:rPr>
                <w:rFonts w:ascii="新細明體"/>
              </w:rPr>
            </w:pPr>
          </w:p>
        </w:tc>
        <w:tc>
          <w:tcPr>
            <w:tcW w:w="7938" w:type="dxa"/>
            <w:vMerge/>
          </w:tcPr>
          <w:p w14:paraId="247F7396" w14:textId="77777777" w:rsidR="00F16FE4" w:rsidRPr="00CD4671" w:rsidRDefault="00F16FE4" w:rsidP="00AD1A30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48820514" w14:textId="77777777" w:rsidR="00F16FE4" w:rsidRPr="00CD4671" w:rsidRDefault="00F16FE4" w:rsidP="00AD1A30">
            <w:pPr>
              <w:jc w:val="center"/>
              <w:rPr>
                <w:rFonts w:ascii="新細明體"/>
                <w:sz w:val="22"/>
              </w:rPr>
            </w:pPr>
            <w:r w:rsidRPr="00CD4671">
              <w:rPr>
                <w:rFonts w:ascii="新細明體" w:hint="eastAsia"/>
                <w:sz w:val="22"/>
              </w:rPr>
              <w:t>是</w:t>
            </w:r>
          </w:p>
        </w:tc>
        <w:tc>
          <w:tcPr>
            <w:tcW w:w="567" w:type="dxa"/>
          </w:tcPr>
          <w:p w14:paraId="3F09A3F6" w14:textId="77777777" w:rsidR="00F16FE4" w:rsidRPr="00CD4671" w:rsidRDefault="00F16FE4" w:rsidP="00AD1A30">
            <w:pPr>
              <w:jc w:val="center"/>
              <w:rPr>
                <w:rFonts w:ascii="新細明體"/>
                <w:sz w:val="22"/>
              </w:rPr>
            </w:pPr>
            <w:r w:rsidRPr="00CD4671">
              <w:rPr>
                <w:rFonts w:ascii="新細明體" w:hint="eastAsia"/>
                <w:sz w:val="22"/>
              </w:rPr>
              <w:t>否</w:t>
            </w:r>
          </w:p>
        </w:tc>
        <w:tc>
          <w:tcPr>
            <w:tcW w:w="1134" w:type="dxa"/>
          </w:tcPr>
          <w:p w14:paraId="6FE3EA15" w14:textId="77777777" w:rsidR="00F16FE4" w:rsidRPr="00CD4671" w:rsidRDefault="00F16FE4" w:rsidP="00AD1A30">
            <w:pPr>
              <w:jc w:val="center"/>
              <w:rPr>
                <w:rFonts w:ascii="新細明體"/>
                <w:sz w:val="22"/>
              </w:rPr>
            </w:pPr>
            <w:r w:rsidRPr="00CD4671">
              <w:rPr>
                <w:rFonts w:ascii="新細明體" w:hint="eastAsia"/>
                <w:sz w:val="22"/>
              </w:rPr>
              <w:t>不適用</w:t>
            </w:r>
          </w:p>
        </w:tc>
        <w:tc>
          <w:tcPr>
            <w:tcW w:w="1985" w:type="dxa"/>
            <w:vMerge/>
            <w:tcBorders>
              <w:right w:val="single" w:sz="12" w:space="0" w:color="auto"/>
            </w:tcBorders>
          </w:tcPr>
          <w:p w14:paraId="1598200B" w14:textId="77777777" w:rsidR="00F16FE4" w:rsidRPr="00CD4671" w:rsidRDefault="00F16FE4" w:rsidP="00AD1A30">
            <w:pPr>
              <w:rPr>
                <w:rFonts w:ascii="新細明體"/>
              </w:rPr>
            </w:pPr>
          </w:p>
        </w:tc>
      </w:tr>
      <w:tr w:rsidR="00F16FE4" w:rsidRPr="00CD4671" w14:paraId="19D79D4B" w14:textId="77777777" w:rsidTr="00390735">
        <w:trPr>
          <w:trHeight w:hRule="exact" w:val="6520"/>
        </w:trPr>
        <w:tc>
          <w:tcPr>
            <w:tcW w:w="1985" w:type="dxa"/>
            <w:tcBorders>
              <w:left w:val="single" w:sz="12" w:space="0" w:color="auto"/>
            </w:tcBorders>
          </w:tcPr>
          <w:p w14:paraId="3406EF5B" w14:textId="6EB02362" w:rsidR="00F16FE4" w:rsidRPr="00CD4671" w:rsidRDefault="00494151" w:rsidP="00AD1A30">
            <w:pPr>
              <w:spacing w:line="240" w:lineRule="atLeast"/>
              <w:jc w:val="both"/>
              <w:rPr>
                <w:rFonts w:ascii="新細明體"/>
              </w:rPr>
            </w:pPr>
            <w:r w:rsidRPr="00494151">
              <w:rPr>
                <w:rFonts w:ascii="新細明體" w:hAnsi="新細明體" w:hint="eastAsia"/>
                <w:color w:val="FF0000"/>
                <w:spacing w:val="10"/>
                <w:u w:val="single"/>
              </w:rPr>
              <w:t>客戶帳戶管理之查核</w:t>
            </w:r>
          </w:p>
        </w:tc>
        <w:tc>
          <w:tcPr>
            <w:tcW w:w="7938" w:type="dxa"/>
          </w:tcPr>
          <w:p w14:paraId="0BCA788F" w14:textId="77777777" w:rsidR="00494151" w:rsidRPr="00AD561B" w:rsidRDefault="00494151" w:rsidP="00494151">
            <w:pPr>
              <w:pStyle w:val="2"/>
              <w:spacing w:after="0" w:line="360" w:lineRule="exact"/>
              <w:ind w:leftChars="-3" w:left="715" w:hangingChars="301" w:hanging="722"/>
            </w:pPr>
            <w:r w:rsidRPr="00AD561B">
              <w:rPr>
                <w:rFonts w:hint="eastAsia"/>
              </w:rPr>
              <w:t>（六）公司對</w:t>
            </w:r>
            <w:proofErr w:type="gramStart"/>
            <w:r w:rsidRPr="00AD561B">
              <w:rPr>
                <w:rFonts w:hint="eastAsia"/>
              </w:rPr>
              <w:t>帳單</w:t>
            </w:r>
            <w:proofErr w:type="gramEnd"/>
            <w:r w:rsidRPr="00AD561B">
              <w:rPr>
                <w:rFonts w:hint="eastAsia"/>
              </w:rPr>
              <w:t>印發作業委外是否慎選受託機構，且須確認係受託機構合法得辦理之營業項目。</w:t>
            </w:r>
          </w:p>
          <w:p w14:paraId="717FC603" w14:textId="77777777" w:rsidR="00494151" w:rsidRPr="00AD561B" w:rsidRDefault="00494151" w:rsidP="00494151">
            <w:pPr>
              <w:pStyle w:val="2"/>
              <w:spacing w:after="0" w:line="360" w:lineRule="exact"/>
              <w:ind w:leftChars="-3" w:left="715" w:hangingChars="301" w:hanging="722"/>
            </w:pPr>
            <w:r w:rsidRPr="00AD561B">
              <w:rPr>
                <w:rFonts w:hint="eastAsia"/>
              </w:rPr>
              <w:t>（七）對</w:t>
            </w:r>
            <w:proofErr w:type="gramStart"/>
            <w:r w:rsidRPr="00AD561B">
              <w:rPr>
                <w:rFonts w:hint="eastAsia"/>
              </w:rPr>
              <w:t>帳單</w:t>
            </w:r>
            <w:proofErr w:type="gramEnd"/>
            <w:r w:rsidRPr="00AD561B">
              <w:rPr>
                <w:rFonts w:hint="eastAsia"/>
              </w:rPr>
              <w:t>印發作業</w:t>
            </w:r>
            <w:proofErr w:type="gramStart"/>
            <w:r w:rsidRPr="00AD561B">
              <w:rPr>
                <w:rFonts w:hint="eastAsia"/>
              </w:rPr>
              <w:t>採</w:t>
            </w:r>
            <w:proofErr w:type="gramEnd"/>
            <w:r w:rsidRPr="00AD561B">
              <w:rPr>
                <w:rFonts w:hint="eastAsia"/>
              </w:rPr>
              <w:t>委</w:t>
            </w:r>
            <w:r w:rsidRPr="00AD561B">
              <w:t>外</w:t>
            </w:r>
            <w:r w:rsidRPr="00AD561B">
              <w:rPr>
                <w:rFonts w:hint="eastAsia"/>
              </w:rPr>
              <w:t>方式</w:t>
            </w:r>
            <w:r w:rsidRPr="00AD561B">
              <w:t>處理</w:t>
            </w:r>
            <w:r w:rsidRPr="00AD561B">
              <w:rPr>
                <w:rFonts w:hint="eastAsia"/>
              </w:rPr>
              <w:t>者，是否於開戶契約簽訂時訂定告知客戶之條款；其未訂有告知條款者，公司是否書面通知客戶委外事項，並明定客戶於接獲公司通知未於一定合理期間以書面表示反對者，視為同意。</w:t>
            </w:r>
          </w:p>
          <w:p w14:paraId="4DDC468B" w14:textId="77777777" w:rsidR="00494151" w:rsidRPr="00AD561B" w:rsidRDefault="00494151" w:rsidP="00494151">
            <w:pPr>
              <w:pStyle w:val="2"/>
              <w:spacing w:line="360" w:lineRule="exact"/>
              <w:ind w:leftChars="-3" w:left="715" w:hangingChars="301" w:hanging="722"/>
            </w:pPr>
            <w:r w:rsidRPr="00AD561B">
              <w:rPr>
                <w:rFonts w:hint="eastAsia"/>
              </w:rPr>
              <w:t>（八）對</w:t>
            </w:r>
            <w:proofErr w:type="gramStart"/>
            <w:r w:rsidRPr="00AD561B">
              <w:rPr>
                <w:rFonts w:hint="eastAsia"/>
              </w:rPr>
              <w:t>帳單</w:t>
            </w:r>
            <w:proofErr w:type="gramEnd"/>
            <w:r w:rsidRPr="00AD561B">
              <w:rPr>
                <w:rFonts w:hint="eastAsia"/>
              </w:rPr>
              <w:t>印發作業</w:t>
            </w:r>
            <w:proofErr w:type="gramStart"/>
            <w:r w:rsidRPr="00AD561B">
              <w:rPr>
                <w:rFonts w:hint="eastAsia"/>
              </w:rPr>
              <w:t>採</w:t>
            </w:r>
            <w:proofErr w:type="gramEnd"/>
            <w:r w:rsidRPr="00AD561B">
              <w:rPr>
                <w:rFonts w:hint="eastAsia"/>
              </w:rPr>
              <w:t>委</w:t>
            </w:r>
            <w:r w:rsidRPr="00AD561B">
              <w:t>外</w:t>
            </w:r>
            <w:r w:rsidRPr="00AD561B">
              <w:rPr>
                <w:rFonts w:hint="eastAsia"/>
              </w:rPr>
              <w:t>方式</w:t>
            </w:r>
            <w:r w:rsidRPr="00AD561B">
              <w:t>處理</w:t>
            </w:r>
            <w:r w:rsidRPr="00AD561B">
              <w:rPr>
                <w:rFonts w:hint="eastAsia"/>
              </w:rPr>
              <w:t>者，是否由受託機構親自辦理，不得有</w:t>
            </w:r>
            <w:proofErr w:type="gramStart"/>
            <w:r w:rsidRPr="00AD561B">
              <w:rPr>
                <w:rFonts w:hint="eastAsia"/>
              </w:rPr>
              <w:t>複</w:t>
            </w:r>
            <w:proofErr w:type="gramEnd"/>
            <w:r w:rsidRPr="00AD561B">
              <w:rPr>
                <w:rFonts w:hint="eastAsia"/>
              </w:rPr>
              <w:t>委任之情形。</w:t>
            </w:r>
          </w:p>
          <w:p w14:paraId="168B1A3D" w14:textId="77777777" w:rsidR="00494151" w:rsidRPr="00AD561B" w:rsidRDefault="00494151" w:rsidP="00494151">
            <w:pPr>
              <w:pStyle w:val="2"/>
              <w:spacing w:line="360" w:lineRule="exact"/>
              <w:ind w:leftChars="-3" w:left="715" w:hangingChars="301" w:hanging="722"/>
            </w:pPr>
            <w:r w:rsidRPr="00AD561B">
              <w:rPr>
                <w:rFonts w:hint="eastAsia"/>
              </w:rPr>
              <w:t>（九）公司對於對</w:t>
            </w:r>
            <w:proofErr w:type="gramStart"/>
            <w:r w:rsidRPr="00AD561B">
              <w:rPr>
                <w:rFonts w:hint="eastAsia"/>
              </w:rPr>
              <w:t>帳單</w:t>
            </w:r>
            <w:proofErr w:type="gramEnd"/>
            <w:r w:rsidRPr="00AD561B">
              <w:rPr>
                <w:rFonts w:hint="eastAsia"/>
              </w:rPr>
              <w:t>委外處理者之注意程度是否仍與自行從事該項作業相同。公司對</w:t>
            </w:r>
            <w:proofErr w:type="gramStart"/>
            <w:r w:rsidRPr="00AD561B">
              <w:rPr>
                <w:rFonts w:hint="eastAsia"/>
              </w:rPr>
              <w:t>帳單</w:t>
            </w:r>
            <w:proofErr w:type="gramEnd"/>
            <w:r w:rsidRPr="00AD561B">
              <w:rPr>
                <w:rFonts w:hint="eastAsia"/>
              </w:rPr>
              <w:t>委外處理者，其對</w:t>
            </w:r>
            <w:proofErr w:type="gramStart"/>
            <w:r w:rsidRPr="00AD561B">
              <w:rPr>
                <w:rFonts w:hint="eastAsia"/>
              </w:rPr>
              <w:t>帳單</w:t>
            </w:r>
            <w:proofErr w:type="gramEnd"/>
            <w:r w:rsidRPr="00AD561B">
              <w:rPr>
                <w:rFonts w:hint="eastAsia"/>
              </w:rPr>
              <w:t>寄送與查對紀錄之作業是否仍依對</w:t>
            </w:r>
            <w:proofErr w:type="gramStart"/>
            <w:r w:rsidRPr="00AD561B">
              <w:rPr>
                <w:rFonts w:hint="eastAsia"/>
              </w:rPr>
              <w:t>帳單寄送寄送</w:t>
            </w:r>
            <w:proofErr w:type="gramEnd"/>
            <w:r w:rsidRPr="00AD561B">
              <w:rPr>
                <w:rFonts w:hint="eastAsia"/>
              </w:rPr>
              <w:t>與查對紀錄作業之規範辦理。</w:t>
            </w:r>
          </w:p>
          <w:p w14:paraId="717A6488" w14:textId="77777777" w:rsidR="00494151" w:rsidRPr="00AD561B" w:rsidRDefault="00494151" w:rsidP="00494151">
            <w:pPr>
              <w:pStyle w:val="2"/>
              <w:spacing w:line="360" w:lineRule="exact"/>
              <w:ind w:leftChars="-3" w:left="715" w:hangingChars="301" w:hanging="722"/>
            </w:pPr>
            <w:r w:rsidRPr="00AD561B">
              <w:rPr>
                <w:rFonts w:hint="eastAsia"/>
              </w:rPr>
              <w:t>（十）受託機構是否同意主管機關、證交所、櫃檯買賣中心及主管機關指定機構為相關查核，並依上開查核單位指示提供書面資料及說明。</w:t>
            </w:r>
          </w:p>
          <w:p w14:paraId="1B09140A" w14:textId="7F6FB575" w:rsidR="00BF5C00" w:rsidRPr="00494151" w:rsidRDefault="00494151" w:rsidP="00494151">
            <w:pPr>
              <w:spacing w:line="340" w:lineRule="exact"/>
              <w:ind w:left="996" w:hangingChars="415" w:hanging="996"/>
              <w:rPr>
                <w:rFonts w:ascii="新細明體"/>
                <w:color w:val="000000"/>
                <w:spacing w:val="10"/>
              </w:rPr>
            </w:pPr>
            <w:r w:rsidRPr="00AD561B">
              <w:rPr>
                <w:rFonts w:hint="eastAsia"/>
              </w:rPr>
              <w:t>（十一）公司委任受託機構處理客戶對</w:t>
            </w:r>
            <w:proofErr w:type="gramStart"/>
            <w:r w:rsidRPr="00AD561B">
              <w:rPr>
                <w:rFonts w:hint="eastAsia"/>
              </w:rPr>
              <w:t>帳單</w:t>
            </w:r>
            <w:proofErr w:type="gramEnd"/>
            <w:r w:rsidRPr="00AD561B">
              <w:rPr>
                <w:rFonts w:hint="eastAsia"/>
              </w:rPr>
              <w:t>時，契約中所列事項是否符合有關規範。</w:t>
            </w:r>
          </w:p>
        </w:tc>
        <w:tc>
          <w:tcPr>
            <w:tcW w:w="567" w:type="dxa"/>
          </w:tcPr>
          <w:p w14:paraId="4652741D" w14:textId="77777777" w:rsidR="00F16FE4" w:rsidRPr="00CD4671" w:rsidRDefault="00F16FE4" w:rsidP="00AD1A30">
            <w:pPr>
              <w:rPr>
                <w:rFonts w:ascii="標楷體" w:eastAsia="標楷體"/>
              </w:rPr>
            </w:pPr>
          </w:p>
          <w:p w14:paraId="643D4404" w14:textId="77777777" w:rsidR="00F16FE4" w:rsidRPr="00CD4671" w:rsidRDefault="00F16FE4" w:rsidP="00AD1A30">
            <w:pPr>
              <w:jc w:val="center"/>
              <w:rPr>
                <w:rFonts w:ascii="標楷體" w:eastAsia="標楷體"/>
              </w:rPr>
            </w:pPr>
          </w:p>
          <w:p w14:paraId="1D67323C" w14:textId="77777777" w:rsidR="00F16FE4" w:rsidRPr="00CD4671" w:rsidRDefault="00F16FE4" w:rsidP="00AD1A30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1AFEE70A" w14:textId="77777777" w:rsidR="00F16FE4" w:rsidRPr="00CD4671" w:rsidRDefault="00F16FE4" w:rsidP="00AD1A30">
            <w:pPr>
              <w:rPr>
                <w:rFonts w:ascii="新細明體"/>
              </w:rPr>
            </w:pPr>
          </w:p>
          <w:p w14:paraId="3FF229CC" w14:textId="77777777" w:rsidR="00F16FE4" w:rsidRPr="00CD4671" w:rsidRDefault="00F16FE4" w:rsidP="00AD1A30">
            <w:pPr>
              <w:jc w:val="center"/>
              <w:rPr>
                <w:rFonts w:ascii="新細明體"/>
              </w:rPr>
            </w:pPr>
          </w:p>
          <w:p w14:paraId="483A55AB" w14:textId="77777777" w:rsidR="00F16FE4" w:rsidRPr="00CD4671" w:rsidRDefault="00F16FE4" w:rsidP="00AD1A30">
            <w:pPr>
              <w:rPr>
                <w:rFonts w:ascii="新細明體"/>
              </w:rPr>
            </w:pPr>
          </w:p>
        </w:tc>
        <w:tc>
          <w:tcPr>
            <w:tcW w:w="1134" w:type="dxa"/>
          </w:tcPr>
          <w:p w14:paraId="00F563CE" w14:textId="77777777" w:rsidR="00F16FE4" w:rsidRPr="00CD4671" w:rsidRDefault="00F16FE4" w:rsidP="00AD1A30">
            <w:pPr>
              <w:rPr>
                <w:rFonts w:ascii="新細明體"/>
              </w:rPr>
            </w:pPr>
          </w:p>
          <w:p w14:paraId="610291C7" w14:textId="77777777" w:rsidR="00F16FE4" w:rsidRPr="00CD4671" w:rsidRDefault="00F16FE4" w:rsidP="00AD1A30">
            <w:pPr>
              <w:jc w:val="center"/>
              <w:rPr>
                <w:rFonts w:ascii="新細明體"/>
              </w:rPr>
            </w:pPr>
          </w:p>
          <w:p w14:paraId="3A9F651F" w14:textId="77777777" w:rsidR="00F16FE4" w:rsidRPr="00CD4671" w:rsidRDefault="00F16FE4" w:rsidP="00AD1A30">
            <w:pPr>
              <w:rPr>
                <w:rFonts w:ascii="新細明體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0FF735CC" w14:textId="77777777" w:rsidR="00F16FE4" w:rsidRPr="00CD4671" w:rsidRDefault="00F16FE4" w:rsidP="00AD1A30">
            <w:pPr>
              <w:rPr>
                <w:rFonts w:ascii="新細明體"/>
              </w:rPr>
            </w:pPr>
          </w:p>
        </w:tc>
      </w:tr>
      <w:tr w:rsidR="00F16FE4" w:rsidRPr="00CD4671" w14:paraId="1BAB4B85" w14:textId="77777777" w:rsidTr="00BF5C00">
        <w:trPr>
          <w:cantSplit/>
          <w:trHeight w:hRule="exact" w:val="853"/>
        </w:trPr>
        <w:tc>
          <w:tcPr>
            <w:tcW w:w="141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9F2FA" w14:textId="77777777" w:rsidR="00F16FE4" w:rsidRPr="00CD4671" w:rsidRDefault="00F16FE4" w:rsidP="00AD1A30">
            <w:pPr>
              <w:ind w:firstLine="180"/>
            </w:pPr>
            <w:r w:rsidRPr="00CD4671">
              <w:rPr>
                <w:rFonts w:hint="eastAsia"/>
                <w:spacing w:val="24"/>
              </w:rPr>
              <w:t>備</w:t>
            </w:r>
            <w:r w:rsidRPr="00CD4671">
              <w:rPr>
                <w:spacing w:val="24"/>
              </w:rPr>
              <w:t xml:space="preserve">  </w:t>
            </w:r>
            <w:proofErr w:type="gramStart"/>
            <w:r w:rsidRPr="00CD4671">
              <w:rPr>
                <w:rFonts w:hint="eastAsia"/>
                <w:spacing w:val="24"/>
              </w:rPr>
              <w:t>註</w:t>
            </w:r>
            <w:proofErr w:type="gramEnd"/>
            <w:r w:rsidRPr="00CD4671">
              <w:rPr>
                <w:rFonts w:hint="eastAsia"/>
                <w:spacing w:val="24"/>
              </w:rPr>
              <w:t>：</w:t>
            </w:r>
            <w:r w:rsidRPr="00CD4671">
              <w:rPr>
                <w:spacing w:val="24"/>
              </w:rPr>
              <w:t xml:space="preserve"> </w:t>
            </w:r>
          </w:p>
        </w:tc>
      </w:tr>
    </w:tbl>
    <w:p w14:paraId="28A93574" w14:textId="7E746B4B" w:rsidR="00F16FE4" w:rsidRDefault="00F16FE4" w:rsidP="00494151">
      <w:pPr>
        <w:spacing w:line="500" w:lineRule="atLeast"/>
        <w:jc w:val="both"/>
        <w:rPr>
          <w:rFonts w:eastAsia="標楷體"/>
        </w:rPr>
      </w:pPr>
    </w:p>
    <w:sectPr w:rsidR="00F16FE4" w:rsidSect="0034475D">
      <w:footerReference w:type="default" r:id="rId7"/>
      <w:pgSz w:w="16840" w:h="11907" w:orient="landscape" w:code="9"/>
      <w:pgMar w:top="719" w:right="1418" w:bottom="284" w:left="1418" w:header="851" w:footer="992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4A576" w14:textId="77777777" w:rsidR="00E50B83" w:rsidRDefault="00E50B83">
      <w:pPr>
        <w:spacing w:line="240" w:lineRule="auto"/>
      </w:pPr>
      <w:r>
        <w:separator/>
      </w:r>
    </w:p>
  </w:endnote>
  <w:endnote w:type="continuationSeparator" w:id="0">
    <w:p w14:paraId="1563ACB2" w14:textId="77777777" w:rsidR="00E50B83" w:rsidRDefault="00E50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765312"/>
      <w:docPartObj>
        <w:docPartGallery w:val="Page Numbers (Bottom of Page)"/>
        <w:docPartUnique/>
      </w:docPartObj>
    </w:sdtPr>
    <w:sdtEndPr/>
    <w:sdtContent>
      <w:p w14:paraId="4E06F51F" w14:textId="4D51332B" w:rsidR="0034475D" w:rsidRDefault="00290411" w:rsidP="00290411">
        <w:pPr>
          <w:pStyle w:val="a5"/>
        </w:pPr>
        <w:r>
          <w:rPr>
            <w:rFonts w:hint="eastAsia"/>
          </w:rPr>
          <w:t xml:space="preserve">                                                                   </w:t>
        </w:r>
        <w:r w:rsidR="0034475D">
          <w:fldChar w:fldCharType="begin"/>
        </w:r>
        <w:r w:rsidR="0034475D">
          <w:instrText>PAGE   \* MERGEFORMAT</w:instrText>
        </w:r>
        <w:r w:rsidR="0034475D">
          <w:fldChar w:fldCharType="separate"/>
        </w:r>
        <w:r w:rsidR="0034475D">
          <w:rPr>
            <w:lang w:val="zh-TW"/>
          </w:rPr>
          <w:t>2</w:t>
        </w:r>
        <w:r w:rsidR="0034475D">
          <w:fldChar w:fldCharType="end"/>
        </w:r>
        <w:r>
          <w:rPr>
            <w:rFonts w:hint="eastAsia"/>
          </w:rPr>
          <w:t xml:space="preserve">                                                     </w:t>
        </w:r>
        <w:r w:rsidR="001A7CEE">
          <w:rPr>
            <w:rFonts w:hint="eastAsia"/>
          </w:rPr>
          <w:t xml:space="preserve">      </w:t>
        </w:r>
        <w:r>
          <w:rPr>
            <w:rFonts w:hint="eastAsia"/>
          </w:rPr>
          <w:t xml:space="preserve"> </w:t>
        </w:r>
        <w:r w:rsidR="001A7CEE" w:rsidRPr="001A7CEE">
          <w:t>FA-14222-S</w:t>
        </w:r>
        <w:r>
          <w:rPr>
            <w:rFonts w:hint="eastAsia"/>
          </w:rPr>
          <w:t xml:space="preserve">  </w:t>
        </w:r>
      </w:p>
    </w:sdtContent>
  </w:sdt>
  <w:p w14:paraId="4BAA932D" w14:textId="77777777" w:rsidR="001267EC" w:rsidRDefault="001267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C01A" w14:textId="77777777" w:rsidR="00E50B83" w:rsidRDefault="00E50B83">
      <w:pPr>
        <w:spacing w:line="240" w:lineRule="auto"/>
      </w:pPr>
      <w:r>
        <w:separator/>
      </w:r>
    </w:p>
  </w:footnote>
  <w:footnote w:type="continuationSeparator" w:id="0">
    <w:p w14:paraId="7989B79C" w14:textId="77777777" w:rsidR="00E50B83" w:rsidRDefault="00E50B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25AC"/>
    <w:multiLevelType w:val="hybridMultilevel"/>
    <w:tmpl w:val="45BA45FA"/>
    <w:lvl w:ilvl="0" w:tplc="FFFFFFFF">
      <w:start w:val="7"/>
      <w:numFmt w:val="decimal"/>
      <w:lvlText w:val="%1."/>
      <w:lvlJc w:val="left"/>
      <w:pPr>
        <w:ind w:left="1608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8235E"/>
    <w:multiLevelType w:val="hybridMultilevel"/>
    <w:tmpl w:val="FE78D734"/>
    <w:lvl w:ilvl="0" w:tplc="D43217B6">
      <w:start w:val="1"/>
      <w:numFmt w:val="decimal"/>
      <w:lvlText w:val="%1."/>
      <w:lvlJc w:val="left"/>
      <w:pPr>
        <w:ind w:left="1360" w:hanging="795"/>
      </w:pPr>
      <w:rPr>
        <w:rFonts w:hAnsi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2" w15:restartNumberingAfterBreak="0">
    <w:nsid w:val="07FE4BFA"/>
    <w:multiLevelType w:val="hybridMultilevel"/>
    <w:tmpl w:val="E370EE10"/>
    <w:lvl w:ilvl="0" w:tplc="4DBED000">
      <w:start w:val="1"/>
      <w:numFmt w:val="taiwaneseCountingThousand"/>
      <w:lvlText w:val="%1、"/>
      <w:lvlJc w:val="left"/>
      <w:pPr>
        <w:ind w:left="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53" w:hanging="480"/>
      </w:pPr>
    </w:lvl>
    <w:lvl w:ilvl="2" w:tplc="0409001B" w:tentative="1">
      <w:start w:val="1"/>
      <w:numFmt w:val="lowerRoman"/>
      <w:lvlText w:val="%3."/>
      <w:lvlJc w:val="right"/>
      <w:pPr>
        <w:ind w:left="1433" w:hanging="480"/>
      </w:pPr>
    </w:lvl>
    <w:lvl w:ilvl="3" w:tplc="0409000F" w:tentative="1">
      <w:start w:val="1"/>
      <w:numFmt w:val="decimal"/>
      <w:lvlText w:val="%4."/>
      <w:lvlJc w:val="left"/>
      <w:pPr>
        <w:ind w:left="1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3" w:hanging="480"/>
      </w:pPr>
    </w:lvl>
    <w:lvl w:ilvl="5" w:tplc="0409001B" w:tentative="1">
      <w:start w:val="1"/>
      <w:numFmt w:val="lowerRoman"/>
      <w:lvlText w:val="%6."/>
      <w:lvlJc w:val="right"/>
      <w:pPr>
        <w:ind w:left="2873" w:hanging="480"/>
      </w:pPr>
    </w:lvl>
    <w:lvl w:ilvl="6" w:tplc="0409000F" w:tentative="1">
      <w:start w:val="1"/>
      <w:numFmt w:val="decimal"/>
      <w:lvlText w:val="%7."/>
      <w:lvlJc w:val="left"/>
      <w:pPr>
        <w:ind w:left="3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3" w:hanging="480"/>
      </w:pPr>
    </w:lvl>
    <w:lvl w:ilvl="8" w:tplc="0409001B" w:tentative="1">
      <w:start w:val="1"/>
      <w:numFmt w:val="lowerRoman"/>
      <w:lvlText w:val="%9."/>
      <w:lvlJc w:val="right"/>
      <w:pPr>
        <w:ind w:left="4313" w:hanging="480"/>
      </w:pPr>
    </w:lvl>
  </w:abstractNum>
  <w:abstractNum w:abstractNumId="3" w15:restartNumberingAfterBreak="0">
    <w:nsid w:val="0AEB1A47"/>
    <w:multiLevelType w:val="multilevel"/>
    <w:tmpl w:val="234473BC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144851C9"/>
    <w:multiLevelType w:val="hybridMultilevel"/>
    <w:tmpl w:val="C1848CD6"/>
    <w:lvl w:ilvl="0" w:tplc="03DA2F28">
      <w:start w:val="1"/>
      <w:numFmt w:val="decimal"/>
      <w:lvlText w:val="(%1)"/>
      <w:lvlJc w:val="left"/>
      <w:pPr>
        <w:ind w:left="16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8" w:hanging="480"/>
      </w:pPr>
    </w:lvl>
    <w:lvl w:ilvl="2" w:tplc="0409001B" w:tentative="1">
      <w:start w:val="1"/>
      <w:numFmt w:val="lowerRoman"/>
      <w:lvlText w:val="%3."/>
      <w:lvlJc w:val="right"/>
      <w:pPr>
        <w:ind w:left="2688" w:hanging="480"/>
      </w:pPr>
    </w:lvl>
    <w:lvl w:ilvl="3" w:tplc="0409000F" w:tentative="1">
      <w:start w:val="1"/>
      <w:numFmt w:val="decimal"/>
      <w:lvlText w:val="%4."/>
      <w:lvlJc w:val="left"/>
      <w:pPr>
        <w:ind w:left="31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8" w:hanging="480"/>
      </w:pPr>
    </w:lvl>
    <w:lvl w:ilvl="5" w:tplc="0409001B" w:tentative="1">
      <w:start w:val="1"/>
      <w:numFmt w:val="lowerRoman"/>
      <w:lvlText w:val="%6."/>
      <w:lvlJc w:val="right"/>
      <w:pPr>
        <w:ind w:left="4128" w:hanging="480"/>
      </w:pPr>
    </w:lvl>
    <w:lvl w:ilvl="6" w:tplc="0409000F" w:tentative="1">
      <w:start w:val="1"/>
      <w:numFmt w:val="decimal"/>
      <w:lvlText w:val="%7."/>
      <w:lvlJc w:val="left"/>
      <w:pPr>
        <w:ind w:left="46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8" w:hanging="480"/>
      </w:pPr>
    </w:lvl>
    <w:lvl w:ilvl="8" w:tplc="0409001B" w:tentative="1">
      <w:start w:val="1"/>
      <w:numFmt w:val="lowerRoman"/>
      <w:lvlText w:val="%9."/>
      <w:lvlJc w:val="right"/>
      <w:pPr>
        <w:ind w:left="5568" w:hanging="480"/>
      </w:pPr>
    </w:lvl>
  </w:abstractNum>
  <w:abstractNum w:abstractNumId="5" w15:restartNumberingAfterBreak="0">
    <w:nsid w:val="15631C4A"/>
    <w:multiLevelType w:val="hybridMultilevel"/>
    <w:tmpl w:val="4A8E8B88"/>
    <w:lvl w:ilvl="0" w:tplc="71B0F52C">
      <w:start w:val="6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743414"/>
    <w:multiLevelType w:val="hybridMultilevel"/>
    <w:tmpl w:val="D7C402D8"/>
    <w:lvl w:ilvl="0" w:tplc="F05A67C8">
      <w:start w:val="5"/>
      <w:numFmt w:val="decimal"/>
      <w:lvlText w:val="%1."/>
      <w:lvlJc w:val="left"/>
      <w:pPr>
        <w:ind w:left="9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7" w15:restartNumberingAfterBreak="0">
    <w:nsid w:val="173748FD"/>
    <w:multiLevelType w:val="hybridMultilevel"/>
    <w:tmpl w:val="D4ECEB6A"/>
    <w:lvl w:ilvl="0" w:tplc="09A8DDD6">
      <w:start w:val="1"/>
      <w:numFmt w:val="decimal"/>
      <w:lvlText w:val="%1."/>
      <w:lvlJc w:val="left"/>
      <w:pPr>
        <w:ind w:left="776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ind w:left="4601" w:hanging="480"/>
      </w:pPr>
    </w:lvl>
  </w:abstractNum>
  <w:abstractNum w:abstractNumId="8" w15:restartNumberingAfterBreak="0">
    <w:nsid w:val="1AB67CC9"/>
    <w:multiLevelType w:val="hybridMultilevel"/>
    <w:tmpl w:val="6012166C"/>
    <w:lvl w:ilvl="0" w:tplc="8EC47D74">
      <w:start w:val="1"/>
      <w:numFmt w:val="decimal"/>
      <w:lvlText w:val="%1."/>
      <w:lvlJc w:val="left"/>
      <w:pPr>
        <w:ind w:left="1054" w:hanging="63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4" w:hanging="480"/>
      </w:pPr>
    </w:lvl>
    <w:lvl w:ilvl="2" w:tplc="0409001B" w:tentative="1">
      <w:start w:val="1"/>
      <w:numFmt w:val="lowerRoman"/>
      <w:lvlText w:val="%3."/>
      <w:lvlJc w:val="right"/>
      <w:pPr>
        <w:ind w:left="1864" w:hanging="480"/>
      </w:pPr>
    </w:lvl>
    <w:lvl w:ilvl="3" w:tplc="0409000F" w:tentative="1">
      <w:start w:val="1"/>
      <w:numFmt w:val="decimal"/>
      <w:lvlText w:val="%4."/>
      <w:lvlJc w:val="left"/>
      <w:pPr>
        <w:ind w:left="23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4" w:hanging="480"/>
      </w:pPr>
    </w:lvl>
    <w:lvl w:ilvl="5" w:tplc="0409001B" w:tentative="1">
      <w:start w:val="1"/>
      <w:numFmt w:val="lowerRoman"/>
      <w:lvlText w:val="%6."/>
      <w:lvlJc w:val="right"/>
      <w:pPr>
        <w:ind w:left="3304" w:hanging="480"/>
      </w:pPr>
    </w:lvl>
    <w:lvl w:ilvl="6" w:tplc="0409000F" w:tentative="1">
      <w:start w:val="1"/>
      <w:numFmt w:val="decimal"/>
      <w:lvlText w:val="%7."/>
      <w:lvlJc w:val="left"/>
      <w:pPr>
        <w:ind w:left="37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4" w:hanging="480"/>
      </w:pPr>
    </w:lvl>
    <w:lvl w:ilvl="8" w:tplc="0409001B" w:tentative="1">
      <w:start w:val="1"/>
      <w:numFmt w:val="lowerRoman"/>
      <w:lvlText w:val="%9."/>
      <w:lvlJc w:val="right"/>
      <w:pPr>
        <w:ind w:left="4744" w:hanging="480"/>
      </w:pPr>
    </w:lvl>
  </w:abstractNum>
  <w:abstractNum w:abstractNumId="9" w15:restartNumberingAfterBreak="0">
    <w:nsid w:val="1BD576AE"/>
    <w:multiLevelType w:val="hybridMultilevel"/>
    <w:tmpl w:val="BE78B5BE"/>
    <w:lvl w:ilvl="0" w:tplc="EAD6A2F0">
      <w:start w:val="4"/>
      <w:numFmt w:val="decimal"/>
      <w:lvlText w:val="%1."/>
      <w:lvlJc w:val="left"/>
      <w:pPr>
        <w:ind w:left="303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7CAAFD02">
      <w:start w:val="3"/>
      <w:numFmt w:val="decimal"/>
      <w:lvlText w:val="%4."/>
      <w:lvlJc w:val="left"/>
      <w:pPr>
        <w:ind w:left="3196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0" w15:restartNumberingAfterBreak="0">
    <w:nsid w:val="1E2A6E90"/>
    <w:multiLevelType w:val="hybridMultilevel"/>
    <w:tmpl w:val="6032CD82"/>
    <w:lvl w:ilvl="0" w:tplc="393C2CC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0A3F78"/>
    <w:multiLevelType w:val="hybridMultilevel"/>
    <w:tmpl w:val="5F64EB72"/>
    <w:lvl w:ilvl="0" w:tplc="0409000F">
      <w:start w:val="1"/>
      <w:numFmt w:val="decimal"/>
      <w:lvlText w:val="%1."/>
      <w:lvlJc w:val="left"/>
      <w:pPr>
        <w:ind w:left="95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12" w15:restartNumberingAfterBreak="0">
    <w:nsid w:val="35373865"/>
    <w:multiLevelType w:val="hybridMultilevel"/>
    <w:tmpl w:val="A91AB9E0"/>
    <w:lvl w:ilvl="0" w:tplc="3F50335E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3AC43BA8"/>
    <w:multiLevelType w:val="hybridMultilevel"/>
    <w:tmpl w:val="3DA8B902"/>
    <w:lvl w:ilvl="0" w:tplc="B216AB64">
      <w:start w:val="1"/>
      <w:numFmt w:val="decimal"/>
      <w:lvlText w:val="(%1)"/>
      <w:lvlJc w:val="left"/>
      <w:pPr>
        <w:ind w:left="1255" w:hanging="405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4" w15:restartNumberingAfterBreak="0">
    <w:nsid w:val="3DF8074A"/>
    <w:multiLevelType w:val="hybridMultilevel"/>
    <w:tmpl w:val="45BA45FA"/>
    <w:lvl w:ilvl="0" w:tplc="6130C7DE">
      <w:start w:val="7"/>
      <w:numFmt w:val="decimal"/>
      <w:lvlText w:val="%1."/>
      <w:lvlJc w:val="left"/>
      <w:pPr>
        <w:ind w:left="16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836355"/>
    <w:multiLevelType w:val="singleLevel"/>
    <w:tmpl w:val="E9561942"/>
    <w:lvl w:ilvl="0">
      <w:start w:val="1"/>
      <w:numFmt w:val="taiwaneseCountingThousand"/>
      <w:lvlText w:val="(%1)"/>
      <w:lvlJc w:val="left"/>
      <w:pPr>
        <w:tabs>
          <w:tab w:val="num" w:pos="495"/>
        </w:tabs>
        <w:ind w:left="495" w:hanging="495"/>
      </w:pPr>
      <w:rPr>
        <w:rFonts w:cs="Times New Roman" w:hint="eastAsia"/>
      </w:rPr>
    </w:lvl>
  </w:abstractNum>
  <w:abstractNum w:abstractNumId="16" w15:restartNumberingAfterBreak="0">
    <w:nsid w:val="487C019D"/>
    <w:multiLevelType w:val="hybridMultilevel"/>
    <w:tmpl w:val="0EA8950A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7" w15:restartNumberingAfterBreak="0">
    <w:nsid w:val="4A8C111D"/>
    <w:multiLevelType w:val="hybridMultilevel"/>
    <w:tmpl w:val="3D9E4A12"/>
    <w:lvl w:ilvl="0" w:tplc="8048B8C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0E70F0"/>
    <w:multiLevelType w:val="hybridMultilevel"/>
    <w:tmpl w:val="F230D1A2"/>
    <w:lvl w:ilvl="0" w:tplc="DB36633A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D52E0480">
      <w:start w:val="4"/>
      <w:numFmt w:val="taiwaneseCountingThousand"/>
      <w:lvlText w:val="%2、"/>
      <w:lvlJc w:val="left"/>
      <w:pPr>
        <w:ind w:left="2055" w:hanging="720"/>
      </w:pPr>
      <w:rPr>
        <w:rFonts w:ascii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9" w15:restartNumberingAfterBreak="0">
    <w:nsid w:val="5A1E0447"/>
    <w:multiLevelType w:val="hybridMultilevel"/>
    <w:tmpl w:val="473071B4"/>
    <w:lvl w:ilvl="0" w:tplc="C5DAE358">
      <w:start w:val="1"/>
      <w:numFmt w:val="decimal"/>
      <w:lvlText w:val="%1."/>
      <w:lvlJc w:val="left"/>
      <w:pPr>
        <w:ind w:left="1898" w:hanging="10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8" w:hanging="480"/>
      </w:pPr>
    </w:lvl>
    <w:lvl w:ilvl="2" w:tplc="0409001B" w:tentative="1">
      <w:start w:val="1"/>
      <w:numFmt w:val="lowerRoman"/>
      <w:lvlText w:val="%3."/>
      <w:lvlJc w:val="right"/>
      <w:pPr>
        <w:ind w:left="2288" w:hanging="480"/>
      </w:pPr>
    </w:lvl>
    <w:lvl w:ilvl="3" w:tplc="0409000F" w:tentative="1">
      <w:start w:val="1"/>
      <w:numFmt w:val="decimal"/>
      <w:lvlText w:val="%4."/>
      <w:lvlJc w:val="left"/>
      <w:pPr>
        <w:ind w:left="27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8" w:hanging="480"/>
      </w:pPr>
    </w:lvl>
    <w:lvl w:ilvl="5" w:tplc="0409001B" w:tentative="1">
      <w:start w:val="1"/>
      <w:numFmt w:val="lowerRoman"/>
      <w:lvlText w:val="%6."/>
      <w:lvlJc w:val="right"/>
      <w:pPr>
        <w:ind w:left="3728" w:hanging="480"/>
      </w:pPr>
    </w:lvl>
    <w:lvl w:ilvl="6" w:tplc="0409000F" w:tentative="1">
      <w:start w:val="1"/>
      <w:numFmt w:val="decimal"/>
      <w:lvlText w:val="%7."/>
      <w:lvlJc w:val="left"/>
      <w:pPr>
        <w:ind w:left="42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8" w:hanging="480"/>
      </w:pPr>
    </w:lvl>
    <w:lvl w:ilvl="8" w:tplc="0409001B" w:tentative="1">
      <w:start w:val="1"/>
      <w:numFmt w:val="lowerRoman"/>
      <w:lvlText w:val="%9."/>
      <w:lvlJc w:val="right"/>
      <w:pPr>
        <w:ind w:left="5168" w:hanging="480"/>
      </w:pPr>
    </w:lvl>
  </w:abstractNum>
  <w:abstractNum w:abstractNumId="20" w15:restartNumberingAfterBreak="0">
    <w:nsid w:val="5F812D1E"/>
    <w:multiLevelType w:val="hybridMultilevel"/>
    <w:tmpl w:val="04B270D6"/>
    <w:lvl w:ilvl="0" w:tplc="9C3C224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1BA5F0B"/>
    <w:multiLevelType w:val="hybridMultilevel"/>
    <w:tmpl w:val="00645B9E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6FBC3C54"/>
    <w:multiLevelType w:val="hybridMultilevel"/>
    <w:tmpl w:val="345ADB46"/>
    <w:lvl w:ilvl="0" w:tplc="B216AB64">
      <w:start w:val="1"/>
      <w:numFmt w:val="decimal"/>
      <w:lvlText w:val="(%1)"/>
      <w:lvlJc w:val="left"/>
      <w:pPr>
        <w:ind w:left="2103" w:hanging="405"/>
      </w:pPr>
      <w:rPr>
        <w:rFonts w:ascii="標楷體" w:eastAsia="標楷體"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1808" w:hanging="480"/>
      </w:pPr>
    </w:lvl>
    <w:lvl w:ilvl="2" w:tplc="0409001B" w:tentative="1">
      <w:start w:val="1"/>
      <w:numFmt w:val="lowerRoman"/>
      <w:lvlText w:val="%3."/>
      <w:lvlJc w:val="right"/>
      <w:pPr>
        <w:ind w:left="2288" w:hanging="480"/>
      </w:pPr>
    </w:lvl>
    <w:lvl w:ilvl="3" w:tplc="0409000F" w:tentative="1">
      <w:start w:val="1"/>
      <w:numFmt w:val="decimal"/>
      <w:lvlText w:val="%4."/>
      <w:lvlJc w:val="left"/>
      <w:pPr>
        <w:ind w:left="27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8" w:hanging="480"/>
      </w:pPr>
    </w:lvl>
    <w:lvl w:ilvl="5" w:tplc="0409001B" w:tentative="1">
      <w:start w:val="1"/>
      <w:numFmt w:val="lowerRoman"/>
      <w:lvlText w:val="%6."/>
      <w:lvlJc w:val="right"/>
      <w:pPr>
        <w:ind w:left="3728" w:hanging="480"/>
      </w:pPr>
    </w:lvl>
    <w:lvl w:ilvl="6" w:tplc="0409000F" w:tentative="1">
      <w:start w:val="1"/>
      <w:numFmt w:val="decimal"/>
      <w:lvlText w:val="%7."/>
      <w:lvlJc w:val="left"/>
      <w:pPr>
        <w:ind w:left="42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8" w:hanging="480"/>
      </w:pPr>
    </w:lvl>
    <w:lvl w:ilvl="8" w:tplc="0409001B" w:tentative="1">
      <w:start w:val="1"/>
      <w:numFmt w:val="lowerRoman"/>
      <w:lvlText w:val="%9."/>
      <w:lvlJc w:val="right"/>
      <w:pPr>
        <w:ind w:left="5168" w:hanging="480"/>
      </w:pPr>
    </w:lvl>
  </w:abstractNum>
  <w:abstractNum w:abstractNumId="23" w15:restartNumberingAfterBreak="0">
    <w:nsid w:val="72F73A84"/>
    <w:multiLevelType w:val="multilevel"/>
    <w:tmpl w:val="14F6A60E"/>
    <w:lvl w:ilvl="0">
      <w:start w:val="1"/>
      <w:numFmt w:val="aiueo"/>
      <w:lvlText w:val="%1、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aiueo"/>
      <w:lvlText w:val="(%2)"/>
      <w:legacy w:legacy="1" w:legacySpace="0" w:legacyIndent="510"/>
      <w:lvlJc w:val="left"/>
      <w:pPr>
        <w:ind w:left="1077" w:hanging="51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425"/>
      <w:lvlJc w:val="left"/>
      <w:pPr>
        <w:ind w:left="1502" w:hanging="425"/>
      </w:pPr>
      <w:rPr>
        <w:rFonts w:cs="Times New Roman"/>
      </w:rPr>
    </w:lvl>
    <w:lvl w:ilvl="3">
      <w:start w:val="1"/>
      <w:numFmt w:val="decimal"/>
      <w:lvlText w:val="%4)"/>
      <w:legacy w:legacy="1" w:legacySpace="0" w:legacyIndent="425"/>
      <w:lvlJc w:val="left"/>
      <w:pPr>
        <w:ind w:left="1927" w:hanging="425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425"/>
      <w:lvlJc w:val="left"/>
      <w:pPr>
        <w:ind w:left="2352" w:hanging="425"/>
      </w:pPr>
      <w:rPr>
        <w:rFonts w:cs="Times New Roman"/>
      </w:rPr>
    </w:lvl>
    <w:lvl w:ilvl="5">
      <w:start w:val="1"/>
      <w:numFmt w:val="lowerLetter"/>
      <w:lvlText w:val="%6."/>
      <w:legacy w:legacy="1" w:legacySpace="0" w:legacyIndent="425"/>
      <w:lvlJc w:val="left"/>
      <w:pPr>
        <w:ind w:left="2777" w:hanging="425"/>
      </w:pPr>
      <w:rPr>
        <w:rFonts w:cs="Times New Roman"/>
      </w:rPr>
    </w:lvl>
    <w:lvl w:ilvl="6">
      <w:start w:val="1"/>
      <w:numFmt w:val="lowerLetter"/>
      <w:lvlText w:val="%7)"/>
      <w:legacy w:legacy="1" w:legacySpace="0" w:legacyIndent="425"/>
      <w:lvlJc w:val="left"/>
      <w:pPr>
        <w:ind w:left="3202" w:hanging="425"/>
      </w:pPr>
      <w:rPr>
        <w:rFonts w:cs="Times New Roman"/>
      </w:rPr>
    </w:lvl>
    <w:lvl w:ilvl="7">
      <w:start w:val="1"/>
      <w:numFmt w:val="lowerRoman"/>
      <w:lvlText w:val="(%8)"/>
      <w:legacy w:legacy="1" w:legacySpace="0" w:legacyIndent="425"/>
      <w:lvlJc w:val="left"/>
      <w:pPr>
        <w:ind w:left="3627" w:hanging="425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425"/>
      <w:lvlJc w:val="left"/>
      <w:pPr>
        <w:ind w:left="4052" w:hanging="425"/>
      </w:pPr>
      <w:rPr>
        <w:rFonts w:cs="Times New Roman"/>
      </w:rPr>
    </w:lvl>
  </w:abstractNum>
  <w:abstractNum w:abstractNumId="24" w15:restartNumberingAfterBreak="0">
    <w:nsid w:val="764F0792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cs="Times New Roman"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eastAsia"/>
      </w:rPr>
    </w:lvl>
  </w:abstractNum>
  <w:abstractNum w:abstractNumId="25" w15:restartNumberingAfterBreak="0">
    <w:nsid w:val="7AB13E21"/>
    <w:multiLevelType w:val="hybridMultilevel"/>
    <w:tmpl w:val="72B036B2"/>
    <w:lvl w:ilvl="0" w:tplc="417EDC28">
      <w:start w:val="1"/>
      <w:numFmt w:val="decimal"/>
      <w:lvlText w:val="(%1)"/>
      <w:lvlJc w:val="left"/>
      <w:pPr>
        <w:ind w:left="16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8" w:hanging="480"/>
      </w:pPr>
    </w:lvl>
    <w:lvl w:ilvl="2" w:tplc="0409001B" w:tentative="1">
      <w:start w:val="1"/>
      <w:numFmt w:val="lowerRoman"/>
      <w:lvlText w:val="%3."/>
      <w:lvlJc w:val="right"/>
      <w:pPr>
        <w:ind w:left="2688" w:hanging="480"/>
      </w:pPr>
    </w:lvl>
    <w:lvl w:ilvl="3" w:tplc="0409000F" w:tentative="1">
      <w:start w:val="1"/>
      <w:numFmt w:val="decimal"/>
      <w:lvlText w:val="%4."/>
      <w:lvlJc w:val="left"/>
      <w:pPr>
        <w:ind w:left="31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8" w:hanging="480"/>
      </w:pPr>
    </w:lvl>
    <w:lvl w:ilvl="5" w:tplc="0409001B" w:tentative="1">
      <w:start w:val="1"/>
      <w:numFmt w:val="lowerRoman"/>
      <w:lvlText w:val="%6."/>
      <w:lvlJc w:val="right"/>
      <w:pPr>
        <w:ind w:left="4128" w:hanging="480"/>
      </w:pPr>
    </w:lvl>
    <w:lvl w:ilvl="6" w:tplc="0409000F" w:tentative="1">
      <w:start w:val="1"/>
      <w:numFmt w:val="decimal"/>
      <w:lvlText w:val="%7."/>
      <w:lvlJc w:val="left"/>
      <w:pPr>
        <w:ind w:left="46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8" w:hanging="480"/>
      </w:pPr>
    </w:lvl>
    <w:lvl w:ilvl="8" w:tplc="0409001B" w:tentative="1">
      <w:start w:val="1"/>
      <w:numFmt w:val="lowerRoman"/>
      <w:lvlText w:val="%9."/>
      <w:lvlJc w:val="right"/>
      <w:pPr>
        <w:ind w:left="5568" w:hanging="480"/>
      </w:pPr>
    </w:lvl>
  </w:abstractNum>
  <w:abstractNum w:abstractNumId="26" w15:restartNumberingAfterBreak="0">
    <w:nsid w:val="7DE87832"/>
    <w:multiLevelType w:val="hybridMultilevel"/>
    <w:tmpl w:val="B5C012A2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23"/>
  </w:num>
  <w:num w:numId="2">
    <w:abstractNumId w:val="3"/>
  </w:num>
  <w:num w:numId="3">
    <w:abstractNumId w:val="24"/>
  </w:num>
  <w:num w:numId="4">
    <w:abstractNumId w:val="15"/>
  </w:num>
  <w:num w:numId="5">
    <w:abstractNumId w:val="26"/>
  </w:num>
  <w:num w:numId="6">
    <w:abstractNumId w:val="12"/>
  </w:num>
  <w:num w:numId="7">
    <w:abstractNumId w:val="16"/>
  </w:num>
  <w:num w:numId="8">
    <w:abstractNumId w:val="21"/>
  </w:num>
  <w:num w:numId="9">
    <w:abstractNumId w:val="20"/>
  </w:num>
  <w:num w:numId="10">
    <w:abstractNumId w:val="7"/>
  </w:num>
  <w:num w:numId="11">
    <w:abstractNumId w:val="10"/>
  </w:num>
  <w:num w:numId="12">
    <w:abstractNumId w:val="1"/>
  </w:num>
  <w:num w:numId="13">
    <w:abstractNumId w:val="5"/>
  </w:num>
  <w:num w:numId="14">
    <w:abstractNumId w:val="17"/>
  </w:num>
  <w:num w:numId="15">
    <w:abstractNumId w:val="8"/>
  </w:num>
  <w:num w:numId="16">
    <w:abstractNumId w:val="13"/>
  </w:num>
  <w:num w:numId="17">
    <w:abstractNumId w:val="6"/>
  </w:num>
  <w:num w:numId="18">
    <w:abstractNumId w:val="18"/>
  </w:num>
  <w:num w:numId="19">
    <w:abstractNumId w:val="19"/>
  </w:num>
  <w:num w:numId="20">
    <w:abstractNumId w:val="25"/>
  </w:num>
  <w:num w:numId="21">
    <w:abstractNumId w:val="9"/>
  </w:num>
  <w:num w:numId="22">
    <w:abstractNumId w:val="4"/>
  </w:num>
  <w:num w:numId="23">
    <w:abstractNumId w:val="14"/>
  </w:num>
  <w:num w:numId="24">
    <w:abstractNumId w:val="0"/>
  </w:num>
  <w:num w:numId="25">
    <w:abstractNumId w:val="22"/>
  </w:num>
  <w:num w:numId="26">
    <w:abstractNumId w:val="1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C5"/>
    <w:rsid w:val="00014B80"/>
    <w:rsid w:val="00026AC2"/>
    <w:rsid w:val="00031CA5"/>
    <w:rsid w:val="00041BD2"/>
    <w:rsid w:val="00044FAB"/>
    <w:rsid w:val="00052721"/>
    <w:rsid w:val="00055130"/>
    <w:rsid w:val="000A4E4C"/>
    <w:rsid w:val="000A7C12"/>
    <w:rsid w:val="000C520D"/>
    <w:rsid w:val="000E4067"/>
    <w:rsid w:val="001267EC"/>
    <w:rsid w:val="001A7CEE"/>
    <w:rsid w:val="001C62AA"/>
    <w:rsid w:val="001D35E8"/>
    <w:rsid w:val="001E2300"/>
    <w:rsid w:val="002058A9"/>
    <w:rsid w:val="0021612D"/>
    <w:rsid w:val="0023048F"/>
    <w:rsid w:val="00233066"/>
    <w:rsid w:val="00257919"/>
    <w:rsid w:val="00290411"/>
    <w:rsid w:val="002908C8"/>
    <w:rsid w:val="00296BD4"/>
    <w:rsid w:val="00296F20"/>
    <w:rsid w:val="002A03AB"/>
    <w:rsid w:val="002F02BA"/>
    <w:rsid w:val="00323A22"/>
    <w:rsid w:val="00327E94"/>
    <w:rsid w:val="00335C3B"/>
    <w:rsid w:val="0034475D"/>
    <w:rsid w:val="00346DAD"/>
    <w:rsid w:val="00351570"/>
    <w:rsid w:val="003533DC"/>
    <w:rsid w:val="003829FF"/>
    <w:rsid w:val="00390735"/>
    <w:rsid w:val="00392D61"/>
    <w:rsid w:val="003E2F46"/>
    <w:rsid w:val="00494151"/>
    <w:rsid w:val="004C1B69"/>
    <w:rsid w:val="004C3A6F"/>
    <w:rsid w:val="00511208"/>
    <w:rsid w:val="0057288E"/>
    <w:rsid w:val="005B7922"/>
    <w:rsid w:val="005C7F8C"/>
    <w:rsid w:val="005D7C6F"/>
    <w:rsid w:val="0061616D"/>
    <w:rsid w:val="00687B30"/>
    <w:rsid w:val="006F1D3D"/>
    <w:rsid w:val="006F7D60"/>
    <w:rsid w:val="00717C1C"/>
    <w:rsid w:val="00771CFE"/>
    <w:rsid w:val="00791024"/>
    <w:rsid w:val="007924DF"/>
    <w:rsid w:val="00794A46"/>
    <w:rsid w:val="007A27C6"/>
    <w:rsid w:val="007C18EF"/>
    <w:rsid w:val="007C1C19"/>
    <w:rsid w:val="007C7246"/>
    <w:rsid w:val="007E51DA"/>
    <w:rsid w:val="00800820"/>
    <w:rsid w:val="00803F9A"/>
    <w:rsid w:val="00866B70"/>
    <w:rsid w:val="008911F7"/>
    <w:rsid w:val="008F7B8A"/>
    <w:rsid w:val="0095681B"/>
    <w:rsid w:val="00995A96"/>
    <w:rsid w:val="009B05C3"/>
    <w:rsid w:val="009B7FBC"/>
    <w:rsid w:val="009C7358"/>
    <w:rsid w:val="009D0580"/>
    <w:rsid w:val="009E639C"/>
    <w:rsid w:val="00A7307F"/>
    <w:rsid w:val="00AD1CE3"/>
    <w:rsid w:val="00AD3F78"/>
    <w:rsid w:val="00AE2FC7"/>
    <w:rsid w:val="00AF1451"/>
    <w:rsid w:val="00B02C4A"/>
    <w:rsid w:val="00BB672E"/>
    <w:rsid w:val="00BD6687"/>
    <w:rsid w:val="00BE385E"/>
    <w:rsid w:val="00BE765F"/>
    <w:rsid w:val="00BF5C00"/>
    <w:rsid w:val="00BF7C29"/>
    <w:rsid w:val="00C16093"/>
    <w:rsid w:val="00C22C2B"/>
    <w:rsid w:val="00C31201"/>
    <w:rsid w:val="00C443CB"/>
    <w:rsid w:val="00C80B9D"/>
    <w:rsid w:val="00CF6281"/>
    <w:rsid w:val="00D118C0"/>
    <w:rsid w:val="00D75350"/>
    <w:rsid w:val="00D9074D"/>
    <w:rsid w:val="00DB151A"/>
    <w:rsid w:val="00DD1D35"/>
    <w:rsid w:val="00DF6310"/>
    <w:rsid w:val="00E12F04"/>
    <w:rsid w:val="00E30CC3"/>
    <w:rsid w:val="00E50B83"/>
    <w:rsid w:val="00E538F7"/>
    <w:rsid w:val="00E6258F"/>
    <w:rsid w:val="00E94806"/>
    <w:rsid w:val="00EA6F22"/>
    <w:rsid w:val="00ED2D66"/>
    <w:rsid w:val="00F16FE4"/>
    <w:rsid w:val="00F52E52"/>
    <w:rsid w:val="00F61A50"/>
    <w:rsid w:val="00F626BF"/>
    <w:rsid w:val="00F76D93"/>
    <w:rsid w:val="00F87F03"/>
    <w:rsid w:val="00F97B92"/>
    <w:rsid w:val="00FA0BBC"/>
    <w:rsid w:val="00FC3FC5"/>
    <w:rsid w:val="00FD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4843E98"/>
  <w15:docId w15:val="{DC6FA964-A1BB-4B6A-8967-B261B92F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02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9102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791024"/>
    <w:rPr>
      <w:rFonts w:cs="Times New Roman"/>
    </w:rPr>
  </w:style>
  <w:style w:type="paragraph" w:styleId="a5">
    <w:name w:val="footer"/>
    <w:basedOn w:val="a"/>
    <w:link w:val="a6"/>
    <w:uiPriority w:val="99"/>
    <w:rsid w:val="0079102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locked/>
    <w:rsid w:val="00791024"/>
    <w:rPr>
      <w:rFonts w:cs="Times New Roman"/>
    </w:rPr>
  </w:style>
  <w:style w:type="character" w:styleId="a7">
    <w:name w:val="page number"/>
    <w:basedOn w:val="a0"/>
    <w:uiPriority w:val="99"/>
    <w:semiHidden/>
    <w:rsid w:val="0079102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F6310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DF6310"/>
    <w:rPr>
      <w:rFonts w:ascii="Cambria" w:eastAsia="新細明體" w:hAnsi="Cambria" w:cs="Times New Roman"/>
      <w:sz w:val="18"/>
    </w:rPr>
  </w:style>
  <w:style w:type="paragraph" w:styleId="aa">
    <w:name w:val="List Paragraph"/>
    <w:basedOn w:val="a"/>
    <w:uiPriority w:val="99"/>
    <w:qFormat/>
    <w:rsid w:val="003829FF"/>
    <w:pPr>
      <w:ind w:leftChars="200" w:left="480"/>
    </w:pPr>
  </w:style>
  <w:style w:type="paragraph" w:styleId="2">
    <w:name w:val="Body Text Indent 2"/>
    <w:basedOn w:val="a"/>
    <w:link w:val="20"/>
    <w:uiPriority w:val="99"/>
    <w:unhideWhenUsed/>
    <w:rsid w:val="00494151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rsid w:val="004941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874</Words>
  <Characters>150</Characters>
  <Application>Microsoft Office Word</Application>
  <DocSecurity>0</DocSecurity>
  <Lines>1</Lines>
  <Paragraphs>2</Paragraphs>
  <ScaleCrop>false</ScaleCrop>
  <Company>證交所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     目_</dc:title>
  <dc:subject/>
  <dc:creator>TSE1</dc:creator>
  <cp:keywords/>
  <dc:description/>
  <cp:lastModifiedBy>劉佳宜</cp:lastModifiedBy>
  <cp:revision>4</cp:revision>
  <cp:lastPrinted>2019-01-31T08:59:00Z</cp:lastPrinted>
  <dcterms:created xsi:type="dcterms:W3CDTF">2022-03-04T06:05:00Z</dcterms:created>
  <dcterms:modified xsi:type="dcterms:W3CDTF">2023-01-04T06:02:00Z</dcterms:modified>
</cp:coreProperties>
</file>