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4109937" w:displacedByCustomXml="next"/>
    <w:sdt>
      <w:sdtPr>
        <w:rPr>
          <w:rFonts w:asciiTheme="minorEastAsia" w:eastAsiaTheme="minorEastAsia" w:hAnsiTheme="minorEastAsia" w:cs="Times New Roman"/>
          <w:color w:val="auto"/>
          <w:sz w:val="22"/>
          <w:szCs w:val="22"/>
          <w:lang w:val="zh-TW"/>
        </w:rPr>
        <w:id w:val="831178604"/>
        <w:docPartObj>
          <w:docPartGallery w:val="Table of Contents"/>
          <w:docPartUnique/>
        </w:docPartObj>
      </w:sdtPr>
      <w:sdtContent>
        <w:p w14:paraId="1B6FAA00" w14:textId="77777777" w:rsidR="006F7860" w:rsidRPr="00006439" w:rsidRDefault="006F7860">
          <w:pPr>
            <w:pStyle w:val="ad"/>
            <w:rPr>
              <w:rFonts w:asciiTheme="minorEastAsia" w:eastAsiaTheme="minorEastAsia" w:hAnsiTheme="minorEastAsia"/>
              <w:color w:val="auto"/>
            </w:rPr>
          </w:pPr>
          <w:r w:rsidRPr="00006439">
            <w:rPr>
              <w:rFonts w:asciiTheme="minorEastAsia" w:eastAsiaTheme="minorEastAsia" w:hAnsiTheme="minorEastAsia"/>
              <w:color w:val="auto"/>
              <w:lang w:val="zh-TW"/>
            </w:rPr>
            <w:t>目錄</w:t>
          </w:r>
        </w:p>
        <w:p w14:paraId="7B5D2DB9" w14:textId="000D685B" w:rsidR="00FA3C0C" w:rsidRDefault="006F7860">
          <w:pPr>
            <w:pStyle w:val="23"/>
            <w:tabs>
              <w:tab w:val="right" w:leader="dot" w:pos="13994"/>
            </w:tabs>
            <w:rPr>
              <w:rFonts w:cstheme="minorBidi"/>
              <w:noProof/>
              <w:kern w:val="2"/>
              <w:sz w:val="24"/>
            </w:rPr>
          </w:pPr>
          <w:r w:rsidRPr="00006439">
            <w:rPr>
              <w:rFonts w:asciiTheme="minorEastAsia" w:hAnsiTheme="minorEastAsia"/>
              <w:b/>
              <w:bCs/>
            </w:rPr>
            <w:fldChar w:fldCharType="begin"/>
          </w:r>
          <w:r w:rsidRPr="00006439">
            <w:rPr>
              <w:rFonts w:asciiTheme="minorEastAsia" w:hAnsiTheme="minorEastAsia"/>
              <w:b/>
              <w:bCs/>
            </w:rPr>
            <w:instrText xml:space="preserve"> TOC \o "1-3" \h \z \u </w:instrText>
          </w:r>
          <w:r w:rsidRPr="00006439">
            <w:rPr>
              <w:rFonts w:asciiTheme="minorEastAsia" w:hAnsiTheme="minorEastAsia"/>
              <w:b/>
              <w:bCs/>
            </w:rPr>
            <w:fldChar w:fldCharType="separate"/>
          </w:r>
          <w:hyperlink w:anchor="_Toc167436103" w:history="1">
            <w:r w:rsidR="00FA3C0C" w:rsidRPr="00F309C6">
              <w:rPr>
                <w:rStyle w:val="ac"/>
                <w:rFonts w:ascii="Times New Roman" w:hint="eastAsia"/>
                <w:noProof/>
              </w:rPr>
              <w:t>一、</w:t>
            </w:r>
            <w:r w:rsidR="00FA3C0C" w:rsidRPr="00F309C6">
              <w:rPr>
                <w:rStyle w:val="ac"/>
                <w:rFonts w:asciiTheme="minorEastAsia" w:hAnsiTheme="minorEastAsia" w:hint="eastAsia"/>
                <w:noProof/>
              </w:rPr>
              <w:t xml:space="preserve"> 整體規範</w:t>
            </w:r>
            <w:r w:rsidR="00FA3C0C">
              <w:rPr>
                <w:noProof/>
                <w:webHidden/>
              </w:rPr>
              <w:tab/>
            </w:r>
            <w:r w:rsidR="00FA3C0C">
              <w:rPr>
                <w:noProof/>
                <w:webHidden/>
              </w:rPr>
              <w:fldChar w:fldCharType="begin"/>
            </w:r>
            <w:r w:rsidR="00FA3C0C">
              <w:rPr>
                <w:noProof/>
                <w:webHidden/>
              </w:rPr>
              <w:instrText xml:space="preserve"> PAGEREF _Toc167436103 \h </w:instrText>
            </w:r>
            <w:r w:rsidR="00FA3C0C">
              <w:rPr>
                <w:noProof/>
                <w:webHidden/>
              </w:rPr>
            </w:r>
            <w:r w:rsidR="00FA3C0C">
              <w:rPr>
                <w:noProof/>
                <w:webHidden/>
              </w:rPr>
              <w:fldChar w:fldCharType="separate"/>
            </w:r>
            <w:r w:rsidR="00FA3C0C">
              <w:rPr>
                <w:noProof/>
                <w:webHidden/>
              </w:rPr>
              <w:t>1</w:t>
            </w:r>
            <w:r w:rsidR="00FA3C0C">
              <w:rPr>
                <w:noProof/>
                <w:webHidden/>
              </w:rPr>
              <w:fldChar w:fldCharType="end"/>
            </w:r>
          </w:hyperlink>
        </w:p>
        <w:p w14:paraId="40B01315" w14:textId="03D46546" w:rsidR="00FA3C0C" w:rsidRDefault="00FA3C0C">
          <w:pPr>
            <w:pStyle w:val="23"/>
            <w:tabs>
              <w:tab w:val="right" w:leader="dot" w:pos="13994"/>
            </w:tabs>
            <w:rPr>
              <w:rFonts w:cstheme="minorBidi"/>
              <w:noProof/>
              <w:kern w:val="2"/>
              <w:sz w:val="24"/>
            </w:rPr>
          </w:pPr>
          <w:hyperlink w:anchor="_Toc167436104" w:history="1">
            <w:r w:rsidRPr="00F309C6">
              <w:rPr>
                <w:rStyle w:val="ac"/>
                <w:rFonts w:ascii="Times New Roman" w:hint="eastAsia"/>
                <w:noProof/>
              </w:rPr>
              <w:t>二、</w:t>
            </w:r>
            <w:r w:rsidRPr="00F309C6">
              <w:rPr>
                <w:rStyle w:val="ac"/>
                <w:rFonts w:asciiTheme="minorEastAsia" w:hAnsiTheme="minorEastAsia" w:hint="eastAsia"/>
                <w:noProof/>
              </w:rPr>
              <w:t xml:space="preserve"> 組織與人員管理</w:t>
            </w:r>
            <w:r>
              <w:rPr>
                <w:noProof/>
                <w:webHidden/>
              </w:rPr>
              <w:tab/>
            </w:r>
            <w:r>
              <w:rPr>
                <w:noProof/>
                <w:webHidden/>
              </w:rPr>
              <w:fldChar w:fldCharType="begin"/>
            </w:r>
            <w:r>
              <w:rPr>
                <w:noProof/>
                <w:webHidden/>
              </w:rPr>
              <w:instrText xml:space="preserve"> PAGEREF _Toc167436104 \h </w:instrText>
            </w:r>
            <w:r>
              <w:rPr>
                <w:noProof/>
                <w:webHidden/>
              </w:rPr>
            </w:r>
            <w:r>
              <w:rPr>
                <w:noProof/>
                <w:webHidden/>
              </w:rPr>
              <w:fldChar w:fldCharType="separate"/>
            </w:r>
            <w:r>
              <w:rPr>
                <w:noProof/>
                <w:webHidden/>
              </w:rPr>
              <w:t>2</w:t>
            </w:r>
            <w:r>
              <w:rPr>
                <w:noProof/>
                <w:webHidden/>
              </w:rPr>
              <w:fldChar w:fldCharType="end"/>
            </w:r>
          </w:hyperlink>
        </w:p>
        <w:p w14:paraId="3DD8F6A7" w14:textId="379D14A3" w:rsidR="00FA3C0C" w:rsidRDefault="00FA3C0C">
          <w:pPr>
            <w:pStyle w:val="23"/>
            <w:tabs>
              <w:tab w:val="right" w:leader="dot" w:pos="13994"/>
            </w:tabs>
            <w:rPr>
              <w:rFonts w:cstheme="minorBidi"/>
              <w:noProof/>
              <w:kern w:val="2"/>
              <w:sz w:val="24"/>
            </w:rPr>
          </w:pPr>
          <w:hyperlink w:anchor="_Toc167436105" w:history="1">
            <w:r w:rsidRPr="00F309C6">
              <w:rPr>
                <w:rStyle w:val="ac"/>
                <w:rFonts w:ascii="Times New Roman" w:hint="eastAsia"/>
                <w:noProof/>
              </w:rPr>
              <w:t>三、</w:t>
            </w:r>
            <w:r w:rsidRPr="00F309C6">
              <w:rPr>
                <w:rStyle w:val="ac"/>
                <w:rFonts w:asciiTheme="minorEastAsia" w:hAnsiTheme="minorEastAsia" w:hint="eastAsia"/>
                <w:noProof/>
              </w:rPr>
              <w:t xml:space="preserve"> 財務、業務管理及資訊申報</w:t>
            </w:r>
            <w:r>
              <w:rPr>
                <w:noProof/>
                <w:webHidden/>
              </w:rPr>
              <w:tab/>
            </w:r>
            <w:r>
              <w:rPr>
                <w:noProof/>
                <w:webHidden/>
              </w:rPr>
              <w:fldChar w:fldCharType="begin"/>
            </w:r>
            <w:r>
              <w:rPr>
                <w:noProof/>
                <w:webHidden/>
              </w:rPr>
              <w:instrText xml:space="preserve"> PAGEREF _Toc167436105 \h </w:instrText>
            </w:r>
            <w:r>
              <w:rPr>
                <w:noProof/>
                <w:webHidden/>
              </w:rPr>
            </w:r>
            <w:r>
              <w:rPr>
                <w:noProof/>
                <w:webHidden/>
              </w:rPr>
              <w:fldChar w:fldCharType="separate"/>
            </w:r>
            <w:r>
              <w:rPr>
                <w:noProof/>
                <w:webHidden/>
              </w:rPr>
              <w:t>4</w:t>
            </w:r>
            <w:r>
              <w:rPr>
                <w:noProof/>
                <w:webHidden/>
              </w:rPr>
              <w:fldChar w:fldCharType="end"/>
            </w:r>
          </w:hyperlink>
        </w:p>
        <w:p w14:paraId="477B3F55" w14:textId="1B7D1EDD" w:rsidR="00FA3C0C" w:rsidRDefault="00FA3C0C">
          <w:pPr>
            <w:pStyle w:val="23"/>
            <w:tabs>
              <w:tab w:val="right" w:leader="dot" w:pos="13994"/>
            </w:tabs>
            <w:rPr>
              <w:rFonts w:cstheme="minorBidi"/>
              <w:noProof/>
              <w:kern w:val="2"/>
              <w:sz w:val="24"/>
            </w:rPr>
          </w:pPr>
          <w:hyperlink w:anchor="_Toc167436106" w:history="1">
            <w:r w:rsidRPr="00F309C6">
              <w:rPr>
                <w:rStyle w:val="ac"/>
                <w:rFonts w:ascii="Times New Roman" w:hint="eastAsia"/>
                <w:noProof/>
              </w:rPr>
              <w:t>四、</w:t>
            </w:r>
            <w:r w:rsidRPr="00F309C6">
              <w:rPr>
                <w:rStyle w:val="ac"/>
                <w:rFonts w:asciiTheme="minorEastAsia" w:hAnsiTheme="minorEastAsia" w:hint="eastAsia"/>
                <w:noProof/>
              </w:rPr>
              <w:t xml:space="preserve"> 客戶註冊程序、契約簽訂及身分驗證</w:t>
            </w:r>
            <w:r>
              <w:rPr>
                <w:noProof/>
                <w:webHidden/>
              </w:rPr>
              <w:tab/>
            </w:r>
            <w:r>
              <w:rPr>
                <w:noProof/>
                <w:webHidden/>
              </w:rPr>
              <w:fldChar w:fldCharType="begin"/>
            </w:r>
            <w:r>
              <w:rPr>
                <w:noProof/>
                <w:webHidden/>
              </w:rPr>
              <w:instrText xml:space="preserve"> PAGEREF _Toc167436106 \h </w:instrText>
            </w:r>
            <w:r>
              <w:rPr>
                <w:noProof/>
                <w:webHidden/>
              </w:rPr>
            </w:r>
            <w:r>
              <w:rPr>
                <w:noProof/>
                <w:webHidden/>
              </w:rPr>
              <w:fldChar w:fldCharType="separate"/>
            </w:r>
            <w:r>
              <w:rPr>
                <w:noProof/>
                <w:webHidden/>
              </w:rPr>
              <w:t>8</w:t>
            </w:r>
            <w:r>
              <w:rPr>
                <w:noProof/>
                <w:webHidden/>
              </w:rPr>
              <w:fldChar w:fldCharType="end"/>
            </w:r>
          </w:hyperlink>
        </w:p>
        <w:p w14:paraId="5E397179" w14:textId="780684F0" w:rsidR="00FA3C0C" w:rsidRDefault="00FA3C0C">
          <w:pPr>
            <w:pStyle w:val="23"/>
            <w:tabs>
              <w:tab w:val="right" w:leader="dot" w:pos="13994"/>
            </w:tabs>
            <w:rPr>
              <w:rFonts w:cstheme="minorBidi"/>
              <w:noProof/>
              <w:kern w:val="2"/>
              <w:sz w:val="24"/>
            </w:rPr>
          </w:pPr>
          <w:hyperlink w:anchor="_Toc167436107" w:history="1">
            <w:r w:rsidRPr="00F309C6">
              <w:rPr>
                <w:rStyle w:val="ac"/>
                <w:rFonts w:ascii="Times New Roman" w:hint="eastAsia"/>
                <w:noProof/>
              </w:rPr>
              <w:t>五、</w:t>
            </w:r>
            <w:r w:rsidRPr="00F309C6">
              <w:rPr>
                <w:rStyle w:val="ac"/>
                <w:rFonts w:asciiTheme="minorEastAsia" w:hAnsiTheme="minorEastAsia" w:hint="eastAsia"/>
                <w:noProof/>
              </w:rPr>
              <w:t xml:space="preserve"> 發行程序及管理</w:t>
            </w:r>
            <w:r>
              <w:rPr>
                <w:noProof/>
                <w:webHidden/>
              </w:rPr>
              <w:tab/>
            </w:r>
            <w:r>
              <w:rPr>
                <w:noProof/>
                <w:webHidden/>
              </w:rPr>
              <w:fldChar w:fldCharType="begin"/>
            </w:r>
            <w:r>
              <w:rPr>
                <w:noProof/>
                <w:webHidden/>
              </w:rPr>
              <w:instrText xml:space="preserve"> PAGEREF _Toc167436107 \h </w:instrText>
            </w:r>
            <w:r>
              <w:rPr>
                <w:noProof/>
                <w:webHidden/>
              </w:rPr>
            </w:r>
            <w:r>
              <w:rPr>
                <w:noProof/>
                <w:webHidden/>
              </w:rPr>
              <w:fldChar w:fldCharType="separate"/>
            </w:r>
            <w:r>
              <w:rPr>
                <w:noProof/>
                <w:webHidden/>
              </w:rPr>
              <w:t>11</w:t>
            </w:r>
            <w:r>
              <w:rPr>
                <w:noProof/>
                <w:webHidden/>
              </w:rPr>
              <w:fldChar w:fldCharType="end"/>
            </w:r>
          </w:hyperlink>
        </w:p>
        <w:p w14:paraId="5CC327BD" w14:textId="737101FA" w:rsidR="00FA3C0C" w:rsidRDefault="00FA3C0C">
          <w:pPr>
            <w:pStyle w:val="23"/>
            <w:tabs>
              <w:tab w:val="right" w:leader="dot" w:pos="13994"/>
            </w:tabs>
            <w:rPr>
              <w:rFonts w:cstheme="minorBidi"/>
              <w:noProof/>
              <w:kern w:val="2"/>
              <w:sz w:val="24"/>
            </w:rPr>
          </w:pPr>
          <w:hyperlink w:anchor="_Toc167436108" w:history="1">
            <w:r w:rsidRPr="00F309C6">
              <w:rPr>
                <w:rStyle w:val="ac"/>
                <w:rFonts w:ascii="Times New Roman" w:hint="eastAsia"/>
                <w:noProof/>
              </w:rPr>
              <w:t>六、</w:t>
            </w:r>
            <w:r w:rsidRPr="00F309C6">
              <w:rPr>
                <w:rStyle w:val="ac"/>
                <w:rFonts w:asciiTheme="minorEastAsia" w:hAnsiTheme="minorEastAsia" w:hint="eastAsia"/>
                <w:noProof/>
              </w:rPr>
              <w:t xml:space="preserve"> 交易及給付結算方式</w:t>
            </w:r>
            <w:r>
              <w:rPr>
                <w:noProof/>
                <w:webHidden/>
              </w:rPr>
              <w:tab/>
            </w:r>
            <w:r>
              <w:rPr>
                <w:noProof/>
                <w:webHidden/>
              </w:rPr>
              <w:fldChar w:fldCharType="begin"/>
            </w:r>
            <w:r>
              <w:rPr>
                <w:noProof/>
                <w:webHidden/>
              </w:rPr>
              <w:instrText xml:space="preserve"> PAGEREF _Toc167436108 \h </w:instrText>
            </w:r>
            <w:r>
              <w:rPr>
                <w:noProof/>
                <w:webHidden/>
              </w:rPr>
            </w:r>
            <w:r>
              <w:rPr>
                <w:noProof/>
                <w:webHidden/>
              </w:rPr>
              <w:fldChar w:fldCharType="separate"/>
            </w:r>
            <w:r>
              <w:rPr>
                <w:noProof/>
                <w:webHidden/>
              </w:rPr>
              <w:t>19</w:t>
            </w:r>
            <w:r>
              <w:rPr>
                <w:noProof/>
                <w:webHidden/>
              </w:rPr>
              <w:fldChar w:fldCharType="end"/>
            </w:r>
          </w:hyperlink>
        </w:p>
        <w:p w14:paraId="45D8765F" w14:textId="0A482502" w:rsidR="00FA3C0C" w:rsidRDefault="00FA3C0C">
          <w:pPr>
            <w:pStyle w:val="23"/>
            <w:tabs>
              <w:tab w:val="right" w:leader="dot" w:pos="13994"/>
            </w:tabs>
            <w:rPr>
              <w:rFonts w:cstheme="minorBidi"/>
              <w:noProof/>
              <w:kern w:val="2"/>
              <w:sz w:val="24"/>
            </w:rPr>
          </w:pPr>
          <w:hyperlink w:anchor="_Toc167436109" w:history="1">
            <w:r w:rsidRPr="00F309C6">
              <w:rPr>
                <w:rStyle w:val="ac"/>
                <w:rFonts w:ascii="Times New Roman" w:hint="eastAsia"/>
                <w:noProof/>
              </w:rPr>
              <w:t>七、</w:t>
            </w:r>
            <w:r w:rsidRPr="00F309C6">
              <w:rPr>
                <w:rStyle w:val="ac"/>
                <w:rFonts w:asciiTheme="minorEastAsia" w:hAnsiTheme="minorEastAsia" w:hint="eastAsia"/>
                <w:noProof/>
              </w:rPr>
              <w:t xml:space="preserve"> 公司於交易平台自行發行虛擬通貨</w:t>
            </w:r>
            <w:r>
              <w:rPr>
                <w:noProof/>
                <w:webHidden/>
              </w:rPr>
              <w:tab/>
            </w:r>
            <w:r>
              <w:rPr>
                <w:noProof/>
                <w:webHidden/>
              </w:rPr>
              <w:fldChar w:fldCharType="begin"/>
            </w:r>
            <w:r>
              <w:rPr>
                <w:noProof/>
                <w:webHidden/>
              </w:rPr>
              <w:instrText xml:space="preserve"> PAGEREF _Toc167436109 \h </w:instrText>
            </w:r>
            <w:r>
              <w:rPr>
                <w:noProof/>
                <w:webHidden/>
              </w:rPr>
            </w:r>
            <w:r>
              <w:rPr>
                <w:noProof/>
                <w:webHidden/>
              </w:rPr>
              <w:fldChar w:fldCharType="separate"/>
            </w:r>
            <w:r>
              <w:rPr>
                <w:noProof/>
                <w:webHidden/>
              </w:rPr>
              <w:t>22</w:t>
            </w:r>
            <w:r>
              <w:rPr>
                <w:noProof/>
                <w:webHidden/>
              </w:rPr>
              <w:fldChar w:fldCharType="end"/>
            </w:r>
          </w:hyperlink>
        </w:p>
        <w:p w14:paraId="1C41E5E4" w14:textId="313F2D7B" w:rsidR="00FA3C0C" w:rsidRDefault="00FA3C0C">
          <w:pPr>
            <w:pStyle w:val="23"/>
            <w:tabs>
              <w:tab w:val="right" w:leader="dot" w:pos="13994"/>
            </w:tabs>
            <w:rPr>
              <w:rFonts w:cstheme="minorBidi"/>
              <w:noProof/>
              <w:kern w:val="2"/>
              <w:sz w:val="24"/>
            </w:rPr>
          </w:pPr>
          <w:hyperlink w:anchor="_Toc167436110" w:history="1">
            <w:r w:rsidRPr="00F309C6">
              <w:rPr>
                <w:rStyle w:val="ac"/>
                <w:rFonts w:ascii="Times New Roman" w:hint="eastAsia"/>
                <w:noProof/>
              </w:rPr>
              <w:t>八、</w:t>
            </w:r>
            <w:r w:rsidRPr="00F309C6">
              <w:rPr>
                <w:rStyle w:val="ac"/>
                <w:rFonts w:asciiTheme="minorEastAsia" w:hAnsiTheme="minorEastAsia" w:hint="eastAsia"/>
                <w:noProof/>
              </w:rPr>
              <w:t xml:space="preserve"> 資通安全作業</w:t>
            </w:r>
            <w:r>
              <w:rPr>
                <w:noProof/>
                <w:webHidden/>
              </w:rPr>
              <w:tab/>
            </w:r>
            <w:r>
              <w:rPr>
                <w:noProof/>
                <w:webHidden/>
              </w:rPr>
              <w:fldChar w:fldCharType="begin"/>
            </w:r>
            <w:r>
              <w:rPr>
                <w:noProof/>
                <w:webHidden/>
              </w:rPr>
              <w:instrText xml:space="preserve"> PAGEREF _Toc167436110 \h </w:instrText>
            </w:r>
            <w:r>
              <w:rPr>
                <w:noProof/>
                <w:webHidden/>
              </w:rPr>
            </w:r>
            <w:r>
              <w:rPr>
                <w:noProof/>
                <w:webHidden/>
              </w:rPr>
              <w:fldChar w:fldCharType="separate"/>
            </w:r>
            <w:r>
              <w:rPr>
                <w:noProof/>
                <w:webHidden/>
              </w:rPr>
              <w:t>23</w:t>
            </w:r>
            <w:r>
              <w:rPr>
                <w:noProof/>
                <w:webHidden/>
              </w:rPr>
              <w:fldChar w:fldCharType="end"/>
            </w:r>
          </w:hyperlink>
        </w:p>
        <w:p w14:paraId="271D2B54" w14:textId="1B3ABDF3" w:rsidR="00FA3C0C" w:rsidRDefault="00FA3C0C">
          <w:pPr>
            <w:pStyle w:val="23"/>
            <w:tabs>
              <w:tab w:val="right" w:leader="dot" w:pos="13994"/>
            </w:tabs>
            <w:rPr>
              <w:rFonts w:cstheme="minorBidi"/>
              <w:noProof/>
              <w:kern w:val="2"/>
              <w:sz w:val="24"/>
            </w:rPr>
          </w:pPr>
          <w:hyperlink w:anchor="_Toc167436111" w:history="1">
            <w:r w:rsidRPr="00F309C6">
              <w:rPr>
                <w:rStyle w:val="ac"/>
                <w:rFonts w:ascii="Times New Roman" w:hint="eastAsia"/>
                <w:noProof/>
              </w:rPr>
              <w:t>九、</w:t>
            </w:r>
            <w:r w:rsidRPr="00F309C6">
              <w:rPr>
                <w:rStyle w:val="ac"/>
                <w:rFonts w:hAnsi="新細明體" w:hint="eastAsia"/>
                <w:noProof/>
                <w:spacing w:val="20"/>
              </w:rPr>
              <w:t xml:space="preserve"> </w:t>
            </w:r>
            <w:r w:rsidRPr="00F309C6">
              <w:rPr>
                <w:rStyle w:val="ac"/>
                <w:rFonts w:hAnsi="新細明體" w:hint="eastAsia"/>
                <w:noProof/>
                <w:spacing w:val="20"/>
              </w:rPr>
              <w:t>營業糾紛</w:t>
            </w:r>
            <w:r w:rsidRPr="00F309C6">
              <w:rPr>
                <w:rStyle w:val="ac"/>
                <w:rFonts w:asciiTheme="minorEastAsia" w:hAnsiTheme="minorEastAsia" w:hint="eastAsia"/>
                <w:noProof/>
              </w:rPr>
              <w:t>及訴訟之處理作業</w:t>
            </w:r>
            <w:r>
              <w:rPr>
                <w:noProof/>
                <w:webHidden/>
              </w:rPr>
              <w:tab/>
            </w:r>
            <w:r>
              <w:rPr>
                <w:noProof/>
                <w:webHidden/>
              </w:rPr>
              <w:fldChar w:fldCharType="begin"/>
            </w:r>
            <w:r>
              <w:rPr>
                <w:noProof/>
                <w:webHidden/>
              </w:rPr>
              <w:instrText xml:space="preserve"> PAGEREF _Toc167436111 \h </w:instrText>
            </w:r>
            <w:r>
              <w:rPr>
                <w:noProof/>
                <w:webHidden/>
              </w:rPr>
            </w:r>
            <w:r>
              <w:rPr>
                <w:noProof/>
                <w:webHidden/>
              </w:rPr>
              <w:fldChar w:fldCharType="separate"/>
            </w:r>
            <w:r>
              <w:rPr>
                <w:noProof/>
                <w:webHidden/>
              </w:rPr>
              <w:t>38</w:t>
            </w:r>
            <w:r>
              <w:rPr>
                <w:noProof/>
                <w:webHidden/>
              </w:rPr>
              <w:fldChar w:fldCharType="end"/>
            </w:r>
          </w:hyperlink>
        </w:p>
        <w:p w14:paraId="251404A4" w14:textId="132A2EAA" w:rsidR="00FA3C0C" w:rsidRDefault="00FA3C0C">
          <w:pPr>
            <w:pStyle w:val="23"/>
            <w:tabs>
              <w:tab w:val="right" w:leader="dot" w:pos="13994"/>
            </w:tabs>
            <w:rPr>
              <w:rFonts w:cstheme="minorBidi"/>
              <w:noProof/>
              <w:kern w:val="2"/>
              <w:sz w:val="24"/>
            </w:rPr>
          </w:pPr>
          <w:hyperlink w:anchor="_Toc167436112" w:history="1">
            <w:r w:rsidRPr="00F309C6">
              <w:rPr>
                <w:rStyle w:val="ac"/>
                <w:rFonts w:ascii="Times New Roman" w:hint="eastAsia"/>
                <w:noProof/>
              </w:rPr>
              <w:t>十、</w:t>
            </w:r>
            <w:r w:rsidRPr="00F309C6">
              <w:rPr>
                <w:rStyle w:val="ac"/>
                <w:rFonts w:asciiTheme="minorEastAsia" w:hAnsiTheme="minorEastAsia" w:hint="eastAsia"/>
                <w:noProof/>
              </w:rPr>
              <w:t xml:space="preserve"> 防制洗錢作業</w:t>
            </w:r>
            <w:r>
              <w:rPr>
                <w:noProof/>
                <w:webHidden/>
              </w:rPr>
              <w:tab/>
            </w:r>
            <w:r>
              <w:rPr>
                <w:noProof/>
                <w:webHidden/>
              </w:rPr>
              <w:fldChar w:fldCharType="begin"/>
            </w:r>
            <w:r>
              <w:rPr>
                <w:noProof/>
                <w:webHidden/>
              </w:rPr>
              <w:instrText xml:space="preserve"> PAGEREF _Toc167436112 \h </w:instrText>
            </w:r>
            <w:r>
              <w:rPr>
                <w:noProof/>
                <w:webHidden/>
              </w:rPr>
            </w:r>
            <w:r>
              <w:rPr>
                <w:noProof/>
                <w:webHidden/>
              </w:rPr>
              <w:fldChar w:fldCharType="separate"/>
            </w:r>
            <w:r>
              <w:rPr>
                <w:noProof/>
                <w:webHidden/>
              </w:rPr>
              <w:t>39</w:t>
            </w:r>
            <w:r>
              <w:rPr>
                <w:noProof/>
                <w:webHidden/>
              </w:rPr>
              <w:fldChar w:fldCharType="end"/>
            </w:r>
          </w:hyperlink>
        </w:p>
        <w:p w14:paraId="4E5D0BC9" w14:textId="0C02DA3A" w:rsidR="006F7860" w:rsidRPr="00006439" w:rsidRDefault="006F7860" w:rsidP="006F7860">
          <w:pPr>
            <w:pStyle w:val="11"/>
            <w:rPr>
              <w:rFonts w:asciiTheme="minorEastAsia" w:hAnsiTheme="minorEastAsia"/>
            </w:rPr>
          </w:pPr>
          <w:r w:rsidRPr="00006439">
            <w:rPr>
              <w:rFonts w:asciiTheme="minorEastAsia" w:hAnsiTheme="minorEastAsia"/>
              <w:b/>
              <w:bCs/>
            </w:rPr>
            <w:fldChar w:fldCharType="end"/>
          </w:r>
        </w:p>
      </w:sdtContent>
    </w:sdt>
    <w:bookmarkEnd w:id="0" w:displacedByCustomXml="prev"/>
    <w:p w14:paraId="6299EC18" w14:textId="77777777" w:rsidR="006F7860" w:rsidRPr="00006439" w:rsidRDefault="006F7860">
      <w:pPr>
        <w:rPr>
          <w:rFonts w:asciiTheme="minorEastAsia" w:eastAsiaTheme="minorEastAsia" w:hAnsiTheme="minorEastAsia"/>
        </w:rPr>
      </w:pPr>
    </w:p>
    <w:p w14:paraId="460338E6" w14:textId="77777777" w:rsidR="006F7860" w:rsidRPr="00006439" w:rsidRDefault="006F7860">
      <w:pPr>
        <w:rPr>
          <w:rFonts w:asciiTheme="minorEastAsia" w:eastAsiaTheme="minorEastAsia" w:hAnsiTheme="minorEastAsia"/>
        </w:rPr>
      </w:pPr>
      <w:r w:rsidRPr="00006439">
        <w:rPr>
          <w:rFonts w:asciiTheme="minorEastAsia" w:eastAsiaTheme="minorEastAsia" w:hAnsiTheme="minorEastAsia"/>
        </w:rPr>
        <w:br w:type="page"/>
      </w:r>
    </w:p>
    <w:tbl>
      <w:tblPr>
        <w:tblW w:w="147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0"/>
        <w:gridCol w:w="2304"/>
        <w:gridCol w:w="7902"/>
        <w:gridCol w:w="3155"/>
      </w:tblGrid>
      <w:tr w:rsidR="002304B1" w:rsidRPr="00006439" w14:paraId="7FD1247A" w14:textId="77777777" w:rsidTr="003D1557">
        <w:trPr>
          <w:tblHeader/>
        </w:trPr>
        <w:tc>
          <w:tcPr>
            <w:tcW w:w="1410" w:type="dxa"/>
            <w:vAlign w:val="center"/>
          </w:tcPr>
          <w:p w14:paraId="04AAA3C7" w14:textId="77777777" w:rsidR="002304B1" w:rsidRPr="00006439" w:rsidRDefault="002304B1" w:rsidP="006F7860">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編</w:t>
            </w:r>
            <w:r w:rsidRPr="00006439">
              <w:rPr>
                <w:rFonts w:asciiTheme="minorEastAsia" w:eastAsiaTheme="minorEastAsia" w:hAnsiTheme="minorEastAsia"/>
                <w:spacing w:val="10"/>
              </w:rPr>
              <w:t xml:space="preserve">  </w:t>
            </w:r>
            <w:r w:rsidRPr="00006439">
              <w:rPr>
                <w:rFonts w:asciiTheme="minorEastAsia" w:eastAsiaTheme="minorEastAsia" w:hAnsiTheme="minorEastAsia" w:hint="eastAsia"/>
                <w:spacing w:val="10"/>
              </w:rPr>
              <w:t>號</w:t>
            </w:r>
          </w:p>
        </w:tc>
        <w:tc>
          <w:tcPr>
            <w:tcW w:w="2304" w:type="dxa"/>
            <w:vAlign w:val="center"/>
          </w:tcPr>
          <w:p w14:paraId="2159C311" w14:textId="77777777" w:rsidR="002304B1" w:rsidRPr="00006439" w:rsidRDefault="002304B1" w:rsidP="006F7860">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hint="eastAsia"/>
                <w:spacing w:val="10"/>
              </w:rPr>
              <w:t>作</w:t>
            </w:r>
            <w:r w:rsidRPr="00006439">
              <w:rPr>
                <w:rFonts w:asciiTheme="minorEastAsia" w:eastAsiaTheme="minorEastAsia" w:hAnsiTheme="minorEastAsia"/>
                <w:spacing w:val="10"/>
              </w:rPr>
              <w:t xml:space="preserve">  </w:t>
            </w:r>
            <w:r w:rsidRPr="00006439">
              <w:rPr>
                <w:rFonts w:asciiTheme="minorEastAsia" w:eastAsiaTheme="minorEastAsia" w:hAnsiTheme="minorEastAsia" w:hint="eastAsia"/>
                <w:spacing w:val="10"/>
              </w:rPr>
              <w:t>業</w:t>
            </w:r>
            <w:r w:rsidRPr="00006439">
              <w:rPr>
                <w:rFonts w:asciiTheme="minorEastAsia" w:eastAsiaTheme="minorEastAsia" w:hAnsiTheme="minorEastAsia"/>
                <w:spacing w:val="10"/>
              </w:rPr>
              <w:t xml:space="preserve">  </w:t>
            </w:r>
            <w:r w:rsidRPr="00006439">
              <w:rPr>
                <w:rFonts w:asciiTheme="minorEastAsia" w:eastAsiaTheme="minorEastAsia" w:hAnsiTheme="minorEastAsia" w:hint="eastAsia"/>
                <w:spacing w:val="10"/>
              </w:rPr>
              <w:t>項</w:t>
            </w:r>
            <w:r w:rsidRPr="00006439">
              <w:rPr>
                <w:rFonts w:asciiTheme="minorEastAsia" w:eastAsiaTheme="minorEastAsia" w:hAnsiTheme="minorEastAsia"/>
                <w:spacing w:val="10"/>
              </w:rPr>
              <w:t xml:space="preserve">  </w:t>
            </w:r>
            <w:r w:rsidRPr="00006439">
              <w:rPr>
                <w:rFonts w:asciiTheme="minorEastAsia" w:eastAsiaTheme="minorEastAsia" w:hAnsiTheme="minorEastAsia" w:hint="eastAsia"/>
                <w:spacing w:val="10"/>
              </w:rPr>
              <w:t>目</w:t>
            </w:r>
          </w:p>
        </w:tc>
        <w:tc>
          <w:tcPr>
            <w:tcW w:w="7902" w:type="dxa"/>
            <w:tcBorders>
              <w:bottom w:val="single" w:sz="6" w:space="0" w:color="auto"/>
            </w:tcBorders>
            <w:vAlign w:val="center"/>
          </w:tcPr>
          <w:p w14:paraId="0B9D1861" w14:textId="77777777" w:rsidR="002304B1" w:rsidRPr="00006439" w:rsidRDefault="002304B1" w:rsidP="006F7860">
            <w:pPr>
              <w:overflowPunct w:val="0"/>
              <w:autoSpaceDE w:val="0"/>
              <w:autoSpaceDN w:val="0"/>
              <w:spacing w:line="400" w:lineRule="exact"/>
              <w:ind w:rightChars="47" w:right="113"/>
              <w:jc w:val="center"/>
              <w:rPr>
                <w:rFonts w:asciiTheme="minorEastAsia" w:eastAsiaTheme="minorEastAsia" w:hAnsiTheme="minorEastAsia"/>
              </w:rPr>
            </w:pPr>
            <w:r w:rsidRPr="00006439">
              <w:rPr>
                <w:rFonts w:asciiTheme="minorEastAsia" w:eastAsiaTheme="minorEastAsia" w:hAnsiTheme="minorEastAsia" w:hint="eastAsia"/>
              </w:rPr>
              <w:t>作</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業</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程</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序</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及</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控</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制</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重</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點</w:t>
            </w:r>
          </w:p>
        </w:tc>
        <w:tc>
          <w:tcPr>
            <w:tcW w:w="3155" w:type="dxa"/>
            <w:tcBorders>
              <w:bottom w:val="single" w:sz="6" w:space="0" w:color="auto"/>
            </w:tcBorders>
            <w:vAlign w:val="center"/>
          </w:tcPr>
          <w:p w14:paraId="24BCF35E" w14:textId="77777777" w:rsidR="002304B1" w:rsidRPr="00006439" w:rsidRDefault="002304B1" w:rsidP="006F7860">
            <w:pPr>
              <w:overflowPunct w:val="0"/>
              <w:autoSpaceDE w:val="0"/>
              <w:autoSpaceDN w:val="0"/>
              <w:spacing w:line="400" w:lineRule="exact"/>
              <w:ind w:leftChars="21" w:left="50" w:rightChars="47" w:right="113"/>
              <w:jc w:val="center"/>
              <w:rPr>
                <w:rFonts w:asciiTheme="minorEastAsia" w:eastAsiaTheme="minorEastAsia" w:hAnsiTheme="minorEastAsia"/>
              </w:rPr>
            </w:pPr>
            <w:r w:rsidRPr="00006439">
              <w:rPr>
                <w:rFonts w:asciiTheme="minorEastAsia" w:eastAsiaTheme="minorEastAsia" w:hAnsiTheme="minorEastAsia" w:hint="eastAsia"/>
              </w:rPr>
              <w:t>依</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據</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資</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料</w:t>
            </w:r>
          </w:p>
        </w:tc>
      </w:tr>
      <w:tr w:rsidR="005333BA" w:rsidRPr="00006439" w14:paraId="5A861437" w14:textId="77777777" w:rsidTr="003D1557">
        <w:tc>
          <w:tcPr>
            <w:tcW w:w="1410" w:type="dxa"/>
            <w:vMerge w:val="restart"/>
          </w:tcPr>
          <w:p w14:paraId="35500A9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5AB2967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04471F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CD4AC7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5E8BFE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D179C2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DCE285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8EF211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8D48C9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D22BA5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853D05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26C2B3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AC2AAC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91D9CC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014895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E66D0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8F29BB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E4D597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86EA9E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8783A0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756691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590B908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BB50CD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BBBA1D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83BFB3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0202A9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0FC27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0A5467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F8D5C9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D269F8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C36D7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D4A48A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5D1853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1F1178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921645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1147CE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A09B04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0BD146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0C551A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CD9FBB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199532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3216BCD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576DE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E20230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ED149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3BDC8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68790D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9CD683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8230DF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3DAD73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7EBB0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1D922C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17169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ACA557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F3E131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B70520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0767C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A250EB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AB3538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C977CF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AA1E85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605C59C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1ED1C4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061D83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4B046F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9A03AA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2F7750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A51959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E57C7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E5495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33C1DC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44EF61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444B7C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B4B808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A8E5AB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3BD82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CDF512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E3996A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55F2D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652F2D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73ABA7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730FF59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64E837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D15662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8FDF4A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19EE9B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8788C1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3A2FED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F171F3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515B27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6D24A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23D9D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4689EF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CA63FD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0ED09F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0A3BB7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45BBEA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EAE51F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08AECF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B0E65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9817D1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47A7800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E7E66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E80124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249310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CEB15F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B75E1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2A116E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8F9975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A30686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E2147C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CB5E6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F18FC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725908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726263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95EFE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C20CFB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1CDDA8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14448B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3A6D47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31013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1D077E3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382779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32099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DA6886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8CB80D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21B163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42F3E5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376DEF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54FB1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311B9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3FC23D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AF864A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39FC4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99151E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6FF86F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3E8DA1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702841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692058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AEAD51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FDFDB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03FC3DD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EDC1B9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1B778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C6344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BCFD89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FB4E21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9515C0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45293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54A787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4FD7A5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B4BA85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084C1D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00CC7C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5589DA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3A57F7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16CF1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9148D2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478410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46368E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4BD65E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00FC0B6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04EC4F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8E6067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B92583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84F528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61D09D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310257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D796F2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6AA75B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4722CE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B31110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466159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B577E4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6952324" w14:textId="5320FF35" w:rsidR="005333BA"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3EB7F2D" w14:textId="77777777" w:rsidR="00DD3246" w:rsidRPr="00006439" w:rsidRDefault="00DD3246" w:rsidP="00E836A5">
            <w:pPr>
              <w:overflowPunct w:val="0"/>
              <w:autoSpaceDE w:val="0"/>
              <w:autoSpaceDN w:val="0"/>
              <w:spacing w:line="400" w:lineRule="exact"/>
              <w:jc w:val="center"/>
              <w:rPr>
                <w:rFonts w:asciiTheme="minorEastAsia" w:eastAsiaTheme="minorEastAsia" w:hAnsiTheme="minorEastAsia"/>
                <w:spacing w:val="10"/>
              </w:rPr>
            </w:pPr>
          </w:p>
          <w:p w14:paraId="02720DE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C8BE0A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D367E6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9BF91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073D20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564E5BD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72757D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B60FD0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D7413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EEC99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1B9103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3B087D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65920B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449213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48C03D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A7B0B5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6E0A9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19895A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5B2D37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866FF8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265B79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340AB5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2FAFFA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22D8C1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8644EE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2B34F4F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9A6F69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54F85B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6C92BB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E9F302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C07EB4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6D95D1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BD5A0A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D80602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0F5E1A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3DEBEE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34F5C3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691B8B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F6845A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E451D9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C8C0DD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3FC5DA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3A1BA5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E7774C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7C8AF6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18FE78A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566B3B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00A788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CBDF01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DAF71A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EA8D57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E12D58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3959F7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E1262E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269223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65374B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AB0B82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895280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2C698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BDA597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2A6B46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06461A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04573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F93586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2B3962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3E94201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3A129D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8CE1EA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679C8F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91EF08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2FEA4F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0A7DF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38FC42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64C7F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E58004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10EC04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DF3A85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78D895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BDB8F5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118208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5A3CB6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7BF26C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B3E892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920DBE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A24B5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593161E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685F38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BDD1BC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C7F539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BB5DD6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AFACE2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C4321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BC2A0E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4A3A41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4DC09C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8712E2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90473F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AE2D1B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A93DEF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5DCF42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88F813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45DF1C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311396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6D51E8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9002A2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665D2A1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23FEE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2F7DD1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9EA3D2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A3A0EE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059F9F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6D89C2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EEC63C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BDC08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390146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96C461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9CA4F9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15C9FF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971721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033A2E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7FCF57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E60F07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7F65EE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1A36A9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53CA57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52A520D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3EAE5E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5828F0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CB6F88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26866B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A38A1F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9AB534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CA5D77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1484EB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DFFC14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7A7A17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4EAC4D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D8E988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27DD81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0D6F56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190E8C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F3EF6E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92E93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80AA39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B3307A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6FB8D6F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11CEC4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A1FC9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A643D0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285AE9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D871B7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334700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BA9C4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B0B150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333A72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A17B8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10CF8D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9B3CB7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19263D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80CD20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EE1FC6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E9C0B0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35FD3B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4950D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DB0429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0DF6A06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97530B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FDAC26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6004A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9ED5A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4774BF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AB57C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B53DEA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B90EF9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244BF6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70F30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27DDA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6F63E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2576D2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0356C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24A91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77DC5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44D525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55CD82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5DD365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527BAB0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5E426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4264F1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B5384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F3D504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E3E05D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C72021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CC6D3B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2B4150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19689D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73241E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1774D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4E9425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3A35B0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CE7D75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53CD62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9EFB2A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BA5F53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8BCB6B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ABB4B4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6E42A0E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D22AE4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84D23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080EAC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BAF47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B41207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88628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737DBC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4F8721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A3D806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4738AB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F9C86A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2E5E8F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928209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376B28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BAC642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F8BD87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2FCC12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589A55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C97F33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0C5A2FD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AEA210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302B05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932B6B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998798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97B01D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03629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FEAE71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1B0574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510937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7F6D65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389765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B8E8E7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FBA24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E8C4E3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7A23D9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621DC5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C0ED39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FD732F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DCB577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0CE673D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F737F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A2A699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8220A6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CF5892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9C5DE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3CC8AD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8F64A7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B93AF9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BC31CB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731D73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E1B774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EBB03F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794885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83ED7C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E7EDC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5994C3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50D0BC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088D30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C14FDF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4C6117E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3DE9A9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DDC4F2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7D5073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81F15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E13765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BAF86C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7D2495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954B8F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249C41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F360D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D71FC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0EBEA7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58DCB4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BBBBDD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C6F3F5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2DDE31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55CE3A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797889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B60D94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5D7C8EB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E7C3AC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EE8C46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2C2AB6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135A8E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29D07F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46B5F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CBEAF0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A4D565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3F532C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0AA9FF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CC88B9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4A11D0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3E2FC9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011A6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35EAA5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1B901E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89D26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59A61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D449C3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5C28C3C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2EA8AE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ADF4D7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3AC3CC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A56B8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219DDF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565767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07DC25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3945B3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7D2DB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50B22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0CF842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40E452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7FD9B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CFEE3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F2785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FE881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BB73A2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F3E268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E58223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1626764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94157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809A09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461EF6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C2A57F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7DDA9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A37218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00F0A7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C126FA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A52E28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8C9A5C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AEA388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687A6C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16E7C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C7A1C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9718C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29D717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15C0E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9681B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FB169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699E288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38560B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EDC239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4F6E3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843291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38B2DC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689C9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14B15A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88AA39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9B30F0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5556A3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8D7DF6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CA220C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D11CA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B453E1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A6C934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25B2C9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C9705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0E8C11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C45056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4EEDC73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2FF7D2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E71905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5BB62E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0CCFC3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F4F02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9AE9D2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AD0B55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3C9BD5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D70D03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BF107F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8CAEF0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C410C8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8B66B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F0977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4EF2BA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66AC92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9B410C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BF43E7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40D407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3B6EB18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09E618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710B38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6C3944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81BA8E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82C7D1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C7B1E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100968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E9B881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C0CC6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26E2A1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7508CD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837021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15745B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C19EA1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935B30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C2191A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EDE389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E2CFEA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31F66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3AC6ADE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30B352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00269F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7A7F21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0FF092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30F5B9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386BD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28E10B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F240EC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556C68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D0AD64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3CC16B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7908D6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F8C715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9E606A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89A16E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A6D547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F4F1E9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95494B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CDAFE6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085FD81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FF2D10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4A33D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6B2A1D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F7381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0302CF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33A47C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E0E99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86F5F6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3AC509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49C2D4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81219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2F30EF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192543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5B612E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4FF2B7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C33330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339290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2E8904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F46C6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41EF9F7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0C6196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AC8AD6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FB20CD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A41AE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EA8041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EB2358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5BC855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C531EE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BD5AA1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EEBC95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698E2C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240DF0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DB82D1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A68B4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939AD9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4C50CF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8F1F6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BB534D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1B92EB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5842F4A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BAFBAE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FA0FCE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E13792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C1C507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548E4D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880CC2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023B94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588720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E8A384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79EB4B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86D88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62D479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21FA36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CC677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6A9C07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94910E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31999C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82D1B7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582A81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6076BB9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6067B4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B3FED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144C38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0E76E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3F355F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9353EB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AB4D55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6694E0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0E38A8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446666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BD2BBC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E7ABD0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5B17E9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5516B2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886EE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013E63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74AD4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527F44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8D2205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202F11A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8C4228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76D9B7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F1F8D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7E3934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0955EA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D5D53C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063159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43F183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390ED3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9E84A4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75E80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953E9E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34213B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8FB65E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F80B2D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758F7B6" w14:textId="6A1C162C" w:rsidR="005333BA"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28B74E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B23B74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880744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22F9C9D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3C2301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BBB2E5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6EE30A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ACD371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C7E8B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938840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82D298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79FE47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C0D300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0F770C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AF4B8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2F158D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E98E3D" w14:textId="4B113A88" w:rsidR="005333BA"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EFF411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E02901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35F1C6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2D13E9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059D50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A961D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561C829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ECA60A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4E9B37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495BD4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8C4F9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4D5860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E82B8C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7F7205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EA00A5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CBA4F1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2787C1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33C953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635D85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AB96EA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D5D4F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458676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E8348C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D8D131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822A77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4800E1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6FAA9F7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B3865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535C52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AD8FAE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11F31D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4C6B8A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A5B79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E80808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2CEC99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218F2A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211AF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B13BDE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F69611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8BFB50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91CF4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DC98D9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848C52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ABF211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16609C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291487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1A95FA2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A9E2B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6A5FD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1EB962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5EBD78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3B7C72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C5F379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BE3BC2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AB6BF8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FDF365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134E20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4CFFD6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A38868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58D881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1A9AF4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5B6B62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D76AAD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C84EE8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C02EA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CB771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75A3A74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2565D4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644C2E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F629E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B1704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E2D686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F0A0C2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F80455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08A83C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4587D0D" w14:textId="77777777" w:rsidR="005333BA" w:rsidRDefault="005333BA" w:rsidP="00E836A5">
            <w:pPr>
              <w:overflowPunct w:val="0"/>
              <w:autoSpaceDE w:val="0"/>
              <w:autoSpaceDN w:val="0"/>
              <w:spacing w:line="400" w:lineRule="exact"/>
              <w:rPr>
                <w:rFonts w:asciiTheme="minorEastAsia" w:eastAsiaTheme="minorEastAsia" w:hAnsiTheme="minorEastAsia"/>
                <w:spacing w:val="10"/>
              </w:rPr>
            </w:pPr>
          </w:p>
          <w:p w14:paraId="2D2CDBF0" w14:textId="77777777" w:rsidR="005333BA" w:rsidRDefault="005333BA" w:rsidP="00E836A5">
            <w:pPr>
              <w:overflowPunct w:val="0"/>
              <w:autoSpaceDE w:val="0"/>
              <w:autoSpaceDN w:val="0"/>
              <w:spacing w:line="400" w:lineRule="exact"/>
              <w:rPr>
                <w:rFonts w:asciiTheme="minorEastAsia" w:eastAsiaTheme="minorEastAsia" w:hAnsiTheme="minorEastAsia"/>
                <w:spacing w:val="10"/>
              </w:rPr>
            </w:pPr>
          </w:p>
          <w:p w14:paraId="3127B2B9" w14:textId="77777777" w:rsidR="005333BA" w:rsidRDefault="005333BA" w:rsidP="00E836A5">
            <w:pPr>
              <w:overflowPunct w:val="0"/>
              <w:autoSpaceDE w:val="0"/>
              <w:autoSpaceDN w:val="0"/>
              <w:spacing w:line="400" w:lineRule="exact"/>
              <w:rPr>
                <w:rFonts w:asciiTheme="minorEastAsia" w:eastAsiaTheme="minorEastAsia" w:hAnsiTheme="minorEastAsia"/>
                <w:spacing w:val="10"/>
              </w:rPr>
            </w:pPr>
          </w:p>
          <w:p w14:paraId="6102FD5C" w14:textId="77777777" w:rsidR="005333BA" w:rsidRDefault="005333BA" w:rsidP="00E836A5">
            <w:pPr>
              <w:overflowPunct w:val="0"/>
              <w:autoSpaceDE w:val="0"/>
              <w:autoSpaceDN w:val="0"/>
              <w:spacing w:line="400" w:lineRule="exact"/>
              <w:rPr>
                <w:rFonts w:asciiTheme="minorEastAsia" w:eastAsiaTheme="minorEastAsia" w:hAnsiTheme="minorEastAsia"/>
                <w:spacing w:val="10"/>
              </w:rPr>
            </w:pPr>
          </w:p>
          <w:p w14:paraId="57D10A22" w14:textId="7FE3CB80"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2304" w:type="dxa"/>
            <w:vMerge w:val="restart"/>
          </w:tcPr>
          <w:p w14:paraId="0A39A6BF"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60BEB188" w14:textId="77777777" w:rsidR="005333BA" w:rsidRPr="00006439" w:rsidRDefault="005333BA" w:rsidP="00E836A5">
            <w:pPr>
              <w:spacing w:line="400" w:lineRule="exact"/>
              <w:rPr>
                <w:rFonts w:asciiTheme="minorEastAsia" w:eastAsiaTheme="minorEastAsia" w:hAnsiTheme="minorEastAsia"/>
                <w:spacing w:val="10"/>
              </w:rPr>
            </w:pPr>
          </w:p>
          <w:p w14:paraId="0EAD8C31" w14:textId="77777777" w:rsidR="005333BA" w:rsidRPr="00006439" w:rsidRDefault="005333BA" w:rsidP="00E836A5">
            <w:pPr>
              <w:spacing w:line="400" w:lineRule="exact"/>
              <w:rPr>
                <w:rFonts w:asciiTheme="minorEastAsia" w:eastAsiaTheme="minorEastAsia" w:hAnsiTheme="minorEastAsia"/>
                <w:spacing w:val="10"/>
              </w:rPr>
            </w:pPr>
          </w:p>
          <w:p w14:paraId="32E7EFBF" w14:textId="77777777" w:rsidR="005333BA" w:rsidRPr="00006439" w:rsidRDefault="005333BA" w:rsidP="00E836A5">
            <w:pPr>
              <w:spacing w:line="400" w:lineRule="exact"/>
              <w:rPr>
                <w:rFonts w:asciiTheme="minorEastAsia" w:eastAsiaTheme="minorEastAsia" w:hAnsiTheme="minorEastAsia"/>
                <w:spacing w:val="10"/>
              </w:rPr>
            </w:pPr>
          </w:p>
          <w:p w14:paraId="06E531DB" w14:textId="77777777" w:rsidR="005333BA" w:rsidRPr="00006439" w:rsidRDefault="005333BA" w:rsidP="00E836A5">
            <w:pPr>
              <w:spacing w:line="400" w:lineRule="exact"/>
              <w:rPr>
                <w:rFonts w:asciiTheme="minorEastAsia" w:eastAsiaTheme="minorEastAsia" w:hAnsiTheme="minorEastAsia"/>
                <w:spacing w:val="10"/>
              </w:rPr>
            </w:pPr>
          </w:p>
          <w:p w14:paraId="21B64C44" w14:textId="77777777" w:rsidR="005333BA" w:rsidRPr="00006439" w:rsidRDefault="005333BA" w:rsidP="00E836A5">
            <w:pPr>
              <w:spacing w:line="400" w:lineRule="exact"/>
              <w:rPr>
                <w:rFonts w:asciiTheme="minorEastAsia" w:eastAsiaTheme="minorEastAsia" w:hAnsiTheme="minorEastAsia"/>
                <w:spacing w:val="10"/>
              </w:rPr>
            </w:pPr>
          </w:p>
          <w:p w14:paraId="69989EE6" w14:textId="77777777" w:rsidR="005333BA" w:rsidRPr="00006439" w:rsidRDefault="005333BA" w:rsidP="00E836A5">
            <w:pPr>
              <w:spacing w:line="400" w:lineRule="exact"/>
              <w:rPr>
                <w:rFonts w:asciiTheme="minorEastAsia" w:eastAsiaTheme="minorEastAsia" w:hAnsiTheme="minorEastAsia"/>
                <w:spacing w:val="10"/>
              </w:rPr>
            </w:pPr>
          </w:p>
          <w:p w14:paraId="1F14C15D" w14:textId="77777777" w:rsidR="005333BA" w:rsidRPr="00006439" w:rsidRDefault="005333BA" w:rsidP="00E836A5">
            <w:pPr>
              <w:spacing w:line="400" w:lineRule="exact"/>
              <w:rPr>
                <w:rFonts w:asciiTheme="minorEastAsia" w:eastAsiaTheme="minorEastAsia" w:hAnsiTheme="minorEastAsia"/>
                <w:spacing w:val="10"/>
              </w:rPr>
            </w:pPr>
          </w:p>
          <w:p w14:paraId="7A4ABE29" w14:textId="77777777" w:rsidR="005333BA" w:rsidRPr="00006439" w:rsidRDefault="005333BA" w:rsidP="00E836A5">
            <w:pPr>
              <w:spacing w:line="400" w:lineRule="exact"/>
              <w:rPr>
                <w:rFonts w:asciiTheme="minorEastAsia" w:eastAsiaTheme="minorEastAsia" w:hAnsiTheme="minorEastAsia"/>
                <w:spacing w:val="10"/>
              </w:rPr>
            </w:pPr>
          </w:p>
          <w:p w14:paraId="206E1FA3" w14:textId="77777777" w:rsidR="005333BA" w:rsidRPr="00006439" w:rsidRDefault="005333BA" w:rsidP="00E836A5">
            <w:pPr>
              <w:spacing w:line="400" w:lineRule="exact"/>
              <w:rPr>
                <w:rFonts w:asciiTheme="minorEastAsia" w:eastAsiaTheme="minorEastAsia" w:hAnsiTheme="minorEastAsia"/>
                <w:spacing w:val="10"/>
              </w:rPr>
            </w:pPr>
          </w:p>
          <w:p w14:paraId="3BC063B1" w14:textId="77777777" w:rsidR="005333BA" w:rsidRPr="00006439" w:rsidRDefault="005333BA" w:rsidP="00E836A5">
            <w:pPr>
              <w:spacing w:line="400" w:lineRule="exact"/>
              <w:rPr>
                <w:rFonts w:asciiTheme="minorEastAsia" w:eastAsiaTheme="minorEastAsia" w:hAnsiTheme="minorEastAsia"/>
                <w:spacing w:val="10"/>
              </w:rPr>
            </w:pPr>
          </w:p>
          <w:p w14:paraId="5EBD4EF9" w14:textId="77777777" w:rsidR="005333BA" w:rsidRPr="00006439" w:rsidRDefault="005333BA" w:rsidP="00E836A5">
            <w:pPr>
              <w:spacing w:line="400" w:lineRule="exact"/>
              <w:rPr>
                <w:rFonts w:asciiTheme="minorEastAsia" w:eastAsiaTheme="minorEastAsia" w:hAnsiTheme="minorEastAsia"/>
                <w:spacing w:val="10"/>
              </w:rPr>
            </w:pPr>
          </w:p>
          <w:p w14:paraId="1F8B7FD9" w14:textId="77777777" w:rsidR="005333BA" w:rsidRPr="00006439" w:rsidRDefault="005333BA" w:rsidP="00E836A5">
            <w:pPr>
              <w:spacing w:line="400" w:lineRule="exact"/>
              <w:rPr>
                <w:rFonts w:asciiTheme="minorEastAsia" w:eastAsiaTheme="minorEastAsia" w:hAnsiTheme="minorEastAsia"/>
                <w:spacing w:val="10"/>
              </w:rPr>
            </w:pPr>
          </w:p>
          <w:p w14:paraId="45B4760F" w14:textId="77777777" w:rsidR="005333BA" w:rsidRPr="00006439" w:rsidRDefault="005333BA" w:rsidP="00E836A5">
            <w:pPr>
              <w:spacing w:line="400" w:lineRule="exact"/>
              <w:rPr>
                <w:rFonts w:asciiTheme="minorEastAsia" w:eastAsiaTheme="minorEastAsia" w:hAnsiTheme="minorEastAsia"/>
                <w:spacing w:val="10"/>
              </w:rPr>
            </w:pPr>
          </w:p>
          <w:p w14:paraId="3721E934" w14:textId="77777777" w:rsidR="005333BA" w:rsidRPr="00006439" w:rsidRDefault="005333BA" w:rsidP="00E836A5">
            <w:pPr>
              <w:spacing w:line="400" w:lineRule="exact"/>
              <w:rPr>
                <w:rFonts w:asciiTheme="minorEastAsia" w:eastAsiaTheme="minorEastAsia" w:hAnsiTheme="minorEastAsia"/>
                <w:spacing w:val="10"/>
              </w:rPr>
            </w:pPr>
          </w:p>
          <w:p w14:paraId="2AFC3BDF" w14:textId="77777777" w:rsidR="005333BA" w:rsidRPr="00006439" w:rsidRDefault="005333BA" w:rsidP="00E836A5">
            <w:pPr>
              <w:spacing w:line="400" w:lineRule="exact"/>
              <w:rPr>
                <w:rFonts w:asciiTheme="minorEastAsia" w:eastAsiaTheme="minorEastAsia" w:hAnsiTheme="minorEastAsia"/>
                <w:spacing w:val="10"/>
              </w:rPr>
            </w:pPr>
          </w:p>
          <w:p w14:paraId="29919488" w14:textId="77777777" w:rsidR="005333BA" w:rsidRPr="00006439" w:rsidRDefault="005333BA" w:rsidP="00E836A5">
            <w:pPr>
              <w:spacing w:line="400" w:lineRule="exact"/>
              <w:rPr>
                <w:rFonts w:asciiTheme="minorEastAsia" w:eastAsiaTheme="minorEastAsia" w:hAnsiTheme="minorEastAsia"/>
                <w:spacing w:val="10"/>
              </w:rPr>
            </w:pPr>
          </w:p>
          <w:p w14:paraId="50FBF9ED" w14:textId="77777777" w:rsidR="005333BA" w:rsidRPr="00006439" w:rsidRDefault="005333BA" w:rsidP="00E836A5">
            <w:pPr>
              <w:spacing w:line="400" w:lineRule="exact"/>
              <w:rPr>
                <w:rFonts w:asciiTheme="minorEastAsia" w:eastAsiaTheme="minorEastAsia" w:hAnsiTheme="minorEastAsia"/>
                <w:spacing w:val="10"/>
              </w:rPr>
            </w:pPr>
          </w:p>
          <w:p w14:paraId="6DAFCEBD"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0C9B1A1B" w14:textId="77777777" w:rsidR="005333BA" w:rsidRPr="00006439" w:rsidRDefault="005333BA" w:rsidP="00E836A5">
            <w:pPr>
              <w:spacing w:line="400" w:lineRule="exact"/>
              <w:rPr>
                <w:rFonts w:asciiTheme="minorEastAsia" w:eastAsiaTheme="minorEastAsia" w:hAnsiTheme="minorEastAsia"/>
                <w:spacing w:val="10"/>
              </w:rPr>
            </w:pPr>
          </w:p>
          <w:p w14:paraId="35453196" w14:textId="77777777" w:rsidR="005333BA" w:rsidRPr="00006439" w:rsidRDefault="005333BA" w:rsidP="00E836A5">
            <w:pPr>
              <w:spacing w:line="400" w:lineRule="exact"/>
              <w:rPr>
                <w:rFonts w:asciiTheme="minorEastAsia" w:eastAsiaTheme="minorEastAsia" w:hAnsiTheme="minorEastAsia"/>
                <w:spacing w:val="10"/>
              </w:rPr>
            </w:pPr>
          </w:p>
          <w:p w14:paraId="3A8C0EAD" w14:textId="77777777" w:rsidR="005333BA" w:rsidRPr="00006439" w:rsidRDefault="005333BA" w:rsidP="00E836A5">
            <w:pPr>
              <w:spacing w:line="400" w:lineRule="exact"/>
              <w:rPr>
                <w:rFonts w:asciiTheme="minorEastAsia" w:eastAsiaTheme="minorEastAsia" w:hAnsiTheme="minorEastAsia"/>
                <w:spacing w:val="10"/>
              </w:rPr>
            </w:pPr>
          </w:p>
          <w:p w14:paraId="2A1BCBC1" w14:textId="77777777" w:rsidR="005333BA" w:rsidRPr="00006439" w:rsidRDefault="005333BA" w:rsidP="00E836A5">
            <w:pPr>
              <w:spacing w:line="400" w:lineRule="exact"/>
              <w:rPr>
                <w:rFonts w:asciiTheme="minorEastAsia" w:eastAsiaTheme="minorEastAsia" w:hAnsiTheme="minorEastAsia"/>
                <w:spacing w:val="10"/>
              </w:rPr>
            </w:pPr>
          </w:p>
          <w:p w14:paraId="07647AD7" w14:textId="77777777" w:rsidR="005333BA" w:rsidRPr="00006439" w:rsidRDefault="005333BA" w:rsidP="00E836A5">
            <w:pPr>
              <w:spacing w:line="400" w:lineRule="exact"/>
              <w:rPr>
                <w:rFonts w:asciiTheme="minorEastAsia" w:eastAsiaTheme="minorEastAsia" w:hAnsiTheme="minorEastAsia"/>
                <w:spacing w:val="10"/>
              </w:rPr>
            </w:pPr>
          </w:p>
          <w:p w14:paraId="34C947C6" w14:textId="77777777" w:rsidR="005333BA" w:rsidRPr="00006439" w:rsidRDefault="005333BA" w:rsidP="00E836A5">
            <w:pPr>
              <w:spacing w:line="400" w:lineRule="exact"/>
              <w:rPr>
                <w:rFonts w:asciiTheme="minorEastAsia" w:eastAsiaTheme="minorEastAsia" w:hAnsiTheme="minorEastAsia"/>
                <w:spacing w:val="10"/>
              </w:rPr>
            </w:pPr>
          </w:p>
          <w:p w14:paraId="28D33D37" w14:textId="77777777" w:rsidR="005333BA" w:rsidRPr="00006439" w:rsidRDefault="005333BA" w:rsidP="00E836A5">
            <w:pPr>
              <w:spacing w:line="400" w:lineRule="exact"/>
              <w:rPr>
                <w:rFonts w:asciiTheme="minorEastAsia" w:eastAsiaTheme="minorEastAsia" w:hAnsiTheme="minorEastAsia"/>
                <w:spacing w:val="10"/>
              </w:rPr>
            </w:pPr>
          </w:p>
          <w:p w14:paraId="4AE028FE" w14:textId="77777777" w:rsidR="005333BA" w:rsidRPr="00006439" w:rsidRDefault="005333BA" w:rsidP="00E836A5">
            <w:pPr>
              <w:spacing w:line="400" w:lineRule="exact"/>
              <w:rPr>
                <w:rFonts w:asciiTheme="minorEastAsia" w:eastAsiaTheme="minorEastAsia" w:hAnsiTheme="minorEastAsia"/>
                <w:spacing w:val="10"/>
              </w:rPr>
            </w:pPr>
          </w:p>
          <w:p w14:paraId="14917317" w14:textId="77777777" w:rsidR="005333BA" w:rsidRPr="00006439" w:rsidRDefault="005333BA" w:rsidP="00E836A5">
            <w:pPr>
              <w:spacing w:line="400" w:lineRule="exact"/>
              <w:rPr>
                <w:rFonts w:asciiTheme="minorEastAsia" w:eastAsiaTheme="minorEastAsia" w:hAnsiTheme="minorEastAsia"/>
                <w:spacing w:val="10"/>
              </w:rPr>
            </w:pPr>
          </w:p>
          <w:p w14:paraId="2AF8F287" w14:textId="77777777" w:rsidR="005333BA" w:rsidRPr="00006439" w:rsidRDefault="005333BA" w:rsidP="00E836A5">
            <w:pPr>
              <w:spacing w:line="400" w:lineRule="exact"/>
              <w:rPr>
                <w:rFonts w:asciiTheme="minorEastAsia" w:eastAsiaTheme="minorEastAsia" w:hAnsiTheme="minorEastAsia"/>
                <w:spacing w:val="10"/>
              </w:rPr>
            </w:pPr>
          </w:p>
          <w:p w14:paraId="2B7CEF39" w14:textId="77777777" w:rsidR="005333BA" w:rsidRPr="00006439" w:rsidRDefault="005333BA" w:rsidP="00E836A5">
            <w:pPr>
              <w:spacing w:line="400" w:lineRule="exact"/>
              <w:rPr>
                <w:rFonts w:asciiTheme="minorEastAsia" w:eastAsiaTheme="minorEastAsia" w:hAnsiTheme="minorEastAsia"/>
                <w:spacing w:val="10"/>
              </w:rPr>
            </w:pPr>
          </w:p>
          <w:p w14:paraId="72F230CD" w14:textId="77777777" w:rsidR="005333BA" w:rsidRPr="00006439" w:rsidRDefault="005333BA" w:rsidP="00E836A5">
            <w:pPr>
              <w:spacing w:line="400" w:lineRule="exact"/>
              <w:rPr>
                <w:rFonts w:asciiTheme="minorEastAsia" w:eastAsiaTheme="minorEastAsia" w:hAnsiTheme="minorEastAsia"/>
                <w:spacing w:val="10"/>
              </w:rPr>
            </w:pPr>
          </w:p>
          <w:p w14:paraId="5047132B" w14:textId="77777777" w:rsidR="005333BA" w:rsidRPr="00006439" w:rsidRDefault="005333BA" w:rsidP="00E836A5">
            <w:pPr>
              <w:spacing w:line="400" w:lineRule="exact"/>
              <w:rPr>
                <w:rFonts w:asciiTheme="minorEastAsia" w:eastAsiaTheme="minorEastAsia" w:hAnsiTheme="minorEastAsia"/>
                <w:spacing w:val="10"/>
              </w:rPr>
            </w:pPr>
          </w:p>
          <w:p w14:paraId="51B74BA3" w14:textId="77777777" w:rsidR="005333BA" w:rsidRPr="00006439" w:rsidRDefault="005333BA" w:rsidP="00E836A5">
            <w:pPr>
              <w:spacing w:line="400" w:lineRule="exact"/>
              <w:rPr>
                <w:rFonts w:asciiTheme="minorEastAsia" w:eastAsiaTheme="minorEastAsia" w:hAnsiTheme="minorEastAsia"/>
                <w:spacing w:val="10"/>
              </w:rPr>
            </w:pPr>
          </w:p>
          <w:p w14:paraId="7FDD7F15" w14:textId="77777777" w:rsidR="005333BA" w:rsidRPr="00006439" w:rsidRDefault="005333BA" w:rsidP="00E836A5">
            <w:pPr>
              <w:spacing w:line="400" w:lineRule="exact"/>
              <w:rPr>
                <w:rFonts w:asciiTheme="minorEastAsia" w:eastAsiaTheme="minorEastAsia" w:hAnsiTheme="minorEastAsia"/>
                <w:spacing w:val="10"/>
              </w:rPr>
            </w:pPr>
          </w:p>
          <w:p w14:paraId="6F6144C8" w14:textId="77777777" w:rsidR="005333BA" w:rsidRPr="00006439" w:rsidRDefault="005333BA" w:rsidP="00E836A5">
            <w:pPr>
              <w:spacing w:line="400" w:lineRule="exact"/>
              <w:rPr>
                <w:rFonts w:asciiTheme="minorEastAsia" w:eastAsiaTheme="minorEastAsia" w:hAnsiTheme="minorEastAsia"/>
                <w:spacing w:val="10"/>
              </w:rPr>
            </w:pPr>
          </w:p>
          <w:p w14:paraId="0198AC1D" w14:textId="77777777" w:rsidR="005333BA" w:rsidRPr="00006439" w:rsidRDefault="005333BA" w:rsidP="00E836A5">
            <w:pPr>
              <w:spacing w:line="400" w:lineRule="exact"/>
              <w:rPr>
                <w:rFonts w:asciiTheme="minorEastAsia" w:eastAsiaTheme="minorEastAsia" w:hAnsiTheme="minorEastAsia"/>
                <w:spacing w:val="10"/>
              </w:rPr>
            </w:pPr>
          </w:p>
          <w:p w14:paraId="590F86F6"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43B96E93" w14:textId="77777777" w:rsidR="005333BA" w:rsidRPr="00006439" w:rsidRDefault="005333BA" w:rsidP="00E836A5">
            <w:pPr>
              <w:spacing w:line="400" w:lineRule="exact"/>
              <w:rPr>
                <w:rFonts w:asciiTheme="minorEastAsia" w:eastAsiaTheme="minorEastAsia" w:hAnsiTheme="minorEastAsia"/>
                <w:spacing w:val="10"/>
              </w:rPr>
            </w:pPr>
          </w:p>
          <w:p w14:paraId="3BD3CF3A" w14:textId="77777777" w:rsidR="005333BA" w:rsidRPr="00006439" w:rsidRDefault="005333BA" w:rsidP="00E836A5">
            <w:pPr>
              <w:spacing w:line="400" w:lineRule="exact"/>
              <w:rPr>
                <w:rFonts w:asciiTheme="minorEastAsia" w:eastAsiaTheme="minorEastAsia" w:hAnsiTheme="minorEastAsia"/>
                <w:spacing w:val="10"/>
              </w:rPr>
            </w:pPr>
          </w:p>
          <w:p w14:paraId="47C1A508" w14:textId="77777777" w:rsidR="005333BA" w:rsidRPr="00006439" w:rsidRDefault="005333BA" w:rsidP="00E836A5">
            <w:pPr>
              <w:spacing w:line="400" w:lineRule="exact"/>
              <w:rPr>
                <w:rFonts w:asciiTheme="minorEastAsia" w:eastAsiaTheme="minorEastAsia" w:hAnsiTheme="minorEastAsia"/>
                <w:spacing w:val="10"/>
              </w:rPr>
            </w:pPr>
          </w:p>
          <w:p w14:paraId="6AE51040" w14:textId="77777777" w:rsidR="005333BA" w:rsidRPr="00006439" w:rsidRDefault="005333BA" w:rsidP="00E836A5">
            <w:pPr>
              <w:spacing w:line="400" w:lineRule="exact"/>
              <w:rPr>
                <w:rFonts w:asciiTheme="minorEastAsia" w:eastAsiaTheme="minorEastAsia" w:hAnsiTheme="minorEastAsia"/>
                <w:spacing w:val="10"/>
              </w:rPr>
            </w:pPr>
          </w:p>
          <w:p w14:paraId="70AD5A1D" w14:textId="77777777" w:rsidR="005333BA" w:rsidRPr="00006439" w:rsidRDefault="005333BA" w:rsidP="00E836A5">
            <w:pPr>
              <w:spacing w:line="400" w:lineRule="exact"/>
              <w:rPr>
                <w:rFonts w:asciiTheme="minorEastAsia" w:eastAsiaTheme="minorEastAsia" w:hAnsiTheme="minorEastAsia"/>
                <w:spacing w:val="10"/>
              </w:rPr>
            </w:pPr>
          </w:p>
          <w:p w14:paraId="4566F5E8" w14:textId="77777777" w:rsidR="005333BA" w:rsidRPr="00006439" w:rsidRDefault="005333BA" w:rsidP="00E836A5">
            <w:pPr>
              <w:spacing w:line="400" w:lineRule="exact"/>
              <w:rPr>
                <w:rFonts w:asciiTheme="minorEastAsia" w:eastAsiaTheme="minorEastAsia" w:hAnsiTheme="minorEastAsia"/>
                <w:spacing w:val="10"/>
              </w:rPr>
            </w:pPr>
          </w:p>
          <w:p w14:paraId="19F4AA5D" w14:textId="77777777" w:rsidR="005333BA" w:rsidRPr="00006439" w:rsidRDefault="005333BA" w:rsidP="00E836A5">
            <w:pPr>
              <w:spacing w:line="400" w:lineRule="exact"/>
              <w:rPr>
                <w:rFonts w:asciiTheme="minorEastAsia" w:eastAsiaTheme="minorEastAsia" w:hAnsiTheme="minorEastAsia"/>
                <w:spacing w:val="10"/>
              </w:rPr>
            </w:pPr>
          </w:p>
          <w:p w14:paraId="5A386689" w14:textId="77777777" w:rsidR="005333BA" w:rsidRPr="00006439" w:rsidRDefault="005333BA" w:rsidP="00E836A5">
            <w:pPr>
              <w:spacing w:line="400" w:lineRule="exact"/>
              <w:rPr>
                <w:rFonts w:asciiTheme="minorEastAsia" w:eastAsiaTheme="minorEastAsia" w:hAnsiTheme="minorEastAsia"/>
                <w:spacing w:val="10"/>
              </w:rPr>
            </w:pPr>
          </w:p>
          <w:p w14:paraId="40C26AD0" w14:textId="77777777" w:rsidR="005333BA" w:rsidRPr="00006439" w:rsidRDefault="005333BA" w:rsidP="00E836A5">
            <w:pPr>
              <w:spacing w:line="400" w:lineRule="exact"/>
              <w:rPr>
                <w:rFonts w:asciiTheme="minorEastAsia" w:eastAsiaTheme="minorEastAsia" w:hAnsiTheme="minorEastAsia"/>
                <w:spacing w:val="10"/>
              </w:rPr>
            </w:pPr>
          </w:p>
          <w:p w14:paraId="7D888D9E" w14:textId="77777777" w:rsidR="005333BA" w:rsidRPr="00006439" w:rsidRDefault="005333BA" w:rsidP="00E836A5">
            <w:pPr>
              <w:spacing w:line="400" w:lineRule="exact"/>
              <w:rPr>
                <w:rFonts w:asciiTheme="minorEastAsia" w:eastAsiaTheme="minorEastAsia" w:hAnsiTheme="minorEastAsia"/>
                <w:spacing w:val="10"/>
              </w:rPr>
            </w:pPr>
          </w:p>
          <w:p w14:paraId="7AADE15A" w14:textId="77777777" w:rsidR="005333BA" w:rsidRPr="00006439" w:rsidRDefault="005333BA" w:rsidP="00E836A5">
            <w:pPr>
              <w:spacing w:line="400" w:lineRule="exact"/>
              <w:rPr>
                <w:rFonts w:asciiTheme="minorEastAsia" w:eastAsiaTheme="minorEastAsia" w:hAnsiTheme="minorEastAsia"/>
                <w:spacing w:val="10"/>
              </w:rPr>
            </w:pPr>
          </w:p>
          <w:p w14:paraId="7BAB3CBE" w14:textId="77777777" w:rsidR="005333BA" w:rsidRPr="00006439" w:rsidRDefault="005333BA" w:rsidP="00E836A5">
            <w:pPr>
              <w:spacing w:line="400" w:lineRule="exact"/>
              <w:rPr>
                <w:rFonts w:asciiTheme="minorEastAsia" w:eastAsiaTheme="minorEastAsia" w:hAnsiTheme="minorEastAsia"/>
                <w:spacing w:val="10"/>
              </w:rPr>
            </w:pPr>
          </w:p>
          <w:p w14:paraId="73463962" w14:textId="77777777" w:rsidR="005333BA" w:rsidRPr="00006439" w:rsidRDefault="005333BA" w:rsidP="00E836A5">
            <w:pPr>
              <w:spacing w:line="400" w:lineRule="exact"/>
              <w:rPr>
                <w:rFonts w:asciiTheme="minorEastAsia" w:eastAsiaTheme="minorEastAsia" w:hAnsiTheme="minorEastAsia"/>
                <w:spacing w:val="10"/>
              </w:rPr>
            </w:pPr>
          </w:p>
          <w:p w14:paraId="68146840" w14:textId="77777777" w:rsidR="005333BA" w:rsidRPr="00006439" w:rsidRDefault="005333BA" w:rsidP="00E836A5">
            <w:pPr>
              <w:spacing w:line="400" w:lineRule="exact"/>
              <w:rPr>
                <w:rFonts w:asciiTheme="minorEastAsia" w:eastAsiaTheme="minorEastAsia" w:hAnsiTheme="minorEastAsia"/>
                <w:spacing w:val="10"/>
              </w:rPr>
            </w:pPr>
          </w:p>
          <w:p w14:paraId="71F03EA2" w14:textId="77777777" w:rsidR="005333BA" w:rsidRPr="00006439" w:rsidRDefault="005333BA" w:rsidP="00E836A5">
            <w:pPr>
              <w:spacing w:line="400" w:lineRule="exact"/>
              <w:rPr>
                <w:rFonts w:asciiTheme="minorEastAsia" w:eastAsiaTheme="minorEastAsia" w:hAnsiTheme="minorEastAsia"/>
                <w:spacing w:val="10"/>
              </w:rPr>
            </w:pPr>
          </w:p>
          <w:p w14:paraId="289FAF75" w14:textId="77777777" w:rsidR="005333BA" w:rsidRPr="00006439" w:rsidRDefault="005333BA" w:rsidP="00E836A5">
            <w:pPr>
              <w:spacing w:line="400" w:lineRule="exact"/>
              <w:rPr>
                <w:rFonts w:asciiTheme="minorEastAsia" w:eastAsiaTheme="minorEastAsia" w:hAnsiTheme="minorEastAsia"/>
                <w:spacing w:val="10"/>
              </w:rPr>
            </w:pPr>
          </w:p>
          <w:p w14:paraId="111AF6D8" w14:textId="77777777" w:rsidR="005333BA" w:rsidRPr="00006439" w:rsidRDefault="005333BA" w:rsidP="00E836A5">
            <w:pPr>
              <w:spacing w:line="400" w:lineRule="exact"/>
              <w:rPr>
                <w:rFonts w:asciiTheme="minorEastAsia" w:eastAsiaTheme="minorEastAsia" w:hAnsiTheme="minorEastAsia"/>
                <w:spacing w:val="10"/>
              </w:rPr>
            </w:pPr>
          </w:p>
          <w:p w14:paraId="527C800E"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0D496CC9" w14:textId="77777777" w:rsidR="005333BA" w:rsidRPr="00006439" w:rsidRDefault="005333BA" w:rsidP="00E836A5">
            <w:pPr>
              <w:spacing w:line="400" w:lineRule="exact"/>
              <w:rPr>
                <w:rFonts w:asciiTheme="minorEastAsia" w:eastAsiaTheme="minorEastAsia" w:hAnsiTheme="minorEastAsia"/>
                <w:spacing w:val="10"/>
              </w:rPr>
            </w:pPr>
          </w:p>
          <w:p w14:paraId="54DF0A60" w14:textId="77777777" w:rsidR="005333BA" w:rsidRPr="00006439" w:rsidRDefault="005333BA" w:rsidP="00E836A5">
            <w:pPr>
              <w:spacing w:line="400" w:lineRule="exact"/>
              <w:rPr>
                <w:rFonts w:asciiTheme="minorEastAsia" w:eastAsiaTheme="minorEastAsia" w:hAnsiTheme="minorEastAsia"/>
                <w:spacing w:val="10"/>
              </w:rPr>
            </w:pPr>
          </w:p>
          <w:p w14:paraId="0B9DD6ED" w14:textId="77777777" w:rsidR="005333BA" w:rsidRPr="00006439" w:rsidRDefault="005333BA" w:rsidP="00E836A5">
            <w:pPr>
              <w:spacing w:line="400" w:lineRule="exact"/>
              <w:rPr>
                <w:rFonts w:asciiTheme="minorEastAsia" w:eastAsiaTheme="minorEastAsia" w:hAnsiTheme="minorEastAsia"/>
                <w:spacing w:val="10"/>
              </w:rPr>
            </w:pPr>
          </w:p>
          <w:p w14:paraId="414AF19A" w14:textId="77777777" w:rsidR="005333BA" w:rsidRPr="00006439" w:rsidRDefault="005333BA" w:rsidP="00E836A5">
            <w:pPr>
              <w:spacing w:line="400" w:lineRule="exact"/>
              <w:rPr>
                <w:rFonts w:asciiTheme="minorEastAsia" w:eastAsiaTheme="minorEastAsia" w:hAnsiTheme="minorEastAsia"/>
                <w:spacing w:val="10"/>
              </w:rPr>
            </w:pPr>
          </w:p>
          <w:p w14:paraId="732380ED" w14:textId="77777777" w:rsidR="005333BA" w:rsidRPr="00006439" w:rsidRDefault="005333BA" w:rsidP="00E836A5">
            <w:pPr>
              <w:spacing w:line="400" w:lineRule="exact"/>
              <w:rPr>
                <w:rFonts w:asciiTheme="minorEastAsia" w:eastAsiaTheme="minorEastAsia" w:hAnsiTheme="minorEastAsia"/>
                <w:spacing w:val="10"/>
              </w:rPr>
            </w:pPr>
          </w:p>
          <w:p w14:paraId="3415F816" w14:textId="77777777" w:rsidR="005333BA" w:rsidRPr="00006439" w:rsidRDefault="005333BA" w:rsidP="00E836A5">
            <w:pPr>
              <w:spacing w:line="400" w:lineRule="exact"/>
              <w:rPr>
                <w:rFonts w:asciiTheme="minorEastAsia" w:eastAsiaTheme="minorEastAsia" w:hAnsiTheme="minorEastAsia"/>
                <w:spacing w:val="10"/>
              </w:rPr>
            </w:pPr>
          </w:p>
          <w:p w14:paraId="49DB44B9" w14:textId="77777777" w:rsidR="005333BA" w:rsidRPr="00006439" w:rsidRDefault="005333BA" w:rsidP="00E836A5">
            <w:pPr>
              <w:spacing w:line="400" w:lineRule="exact"/>
              <w:rPr>
                <w:rFonts w:asciiTheme="minorEastAsia" w:eastAsiaTheme="minorEastAsia" w:hAnsiTheme="minorEastAsia"/>
                <w:spacing w:val="10"/>
              </w:rPr>
            </w:pPr>
          </w:p>
          <w:p w14:paraId="7BE85A26" w14:textId="77777777" w:rsidR="005333BA" w:rsidRPr="00006439" w:rsidRDefault="005333BA" w:rsidP="00E836A5">
            <w:pPr>
              <w:spacing w:line="400" w:lineRule="exact"/>
              <w:rPr>
                <w:rFonts w:asciiTheme="minorEastAsia" w:eastAsiaTheme="minorEastAsia" w:hAnsiTheme="minorEastAsia"/>
                <w:spacing w:val="10"/>
              </w:rPr>
            </w:pPr>
          </w:p>
          <w:p w14:paraId="1BD7680E" w14:textId="77777777" w:rsidR="005333BA" w:rsidRPr="00006439" w:rsidRDefault="005333BA" w:rsidP="00E836A5">
            <w:pPr>
              <w:spacing w:line="400" w:lineRule="exact"/>
              <w:rPr>
                <w:rFonts w:asciiTheme="minorEastAsia" w:eastAsiaTheme="minorEastAsia" w:hAnsiTheme="minorEastAsia"/>
                <w:spacing w:val="10"/>
              </w:rPr>
            </w:pPr>
          </w:p>
          <w:p w14:paraId="31BFAB7E" w14:textId="77777777" w:rsidR="005333BA" w:rsidRPr="00006439" w:rsidRDefault="005333BA" w:rsidP="00E836A5">
            <w:pPr>
              <w:spacing w:line="400" w:lineRule="exact"/>
              <w:rPr>
                <w:rFonts w:asciiTheme="minorEastAsia" w:eastAsiaTheme="minorEastAsia" w:hAnsiTheme="minorEastAsia"/>
                <w:spacing w:val="10"/>
              </w:rPr>
            </w:pPr>
          </w:p>
          <w:p w14:paraId="2122C26A" w14:textId="77777777" w:rsidR="005333BA" w:rsidRPr="00006439" w:rsidRDefault="005333BA" w:rsidP="00E836A5">
            <w:pPr>
              <w:spacing w:line="400" w:lineRule="exact"/>
              <w:rPr>
                <w:rFonts w:asciiTheme="minorEastAsia" w:eastAsiaTheme="minorEastAsia" w:hAnsiTheme="minorEastAsia"/>
                <w:spacing w:val="10"/>
              </w:rPr>
            </w:pPr>
          </w:p>
          <w:p w14:paraId="4D89147B" w14:textId="77777777" w:rsidR="005333BA" w:rsidRPr="00006439" w:rsidRDefault="005333BA" w:rsidP="00E836A5">
            <w:pPr>
              <w:spacing w:line="400" w:lineRule="exact"/>
              <w:rPr>
                <w:rFonts w:asciiTheme="minorEastAsia" w:eastAsiaTheme="minorEastAsia" w:hAnsiTheme="minorEastAsia"/>
                <w:spacing w:val="10"/>
              </w:rPr>
            </w:pPr>
          </w:p>
          <w:p w14:paraId="1EE38076" w14:textId="77777777" w:rsidR="005333BA" w:rsidRPr="00006439" w:rsidRDefault="005333BA" w:rsidP="00E836A5">
            <w:pPr>
              <w:spacing w:line="400" w:lineRule="exact"/>
              <w:rPr>
                <w:rFonts w:asciiTheme="minorEastAsia" w:eastAsiaTheme="minorEastAsia" w:hAnsiTheme="minorEastAsia"/>
                <w:spacing w:val="10"/>
              </w:rPr>
            </w:pPr>
          </w:p>
          <w:p w14:paraId="18C3F72D" w14:textId="77777777" w:rsidR="005333BA" w:rsidRPr="00006439" w:rsidRDefault="005333BA" w:rsidP="00E836A5">
            <w:pPr>
              <w:spacing w:line="400" w:lineRule="exact"/>
              <w:rPr>
                <w:rFonts w:asciiTheme="minorEastAsia" w:eastAsiaTheme="minorEastAsia" w:hAnsiTheme="minorEastAsia"/>
                <w:spacing w:val="10"/>
              </w:rPr>
            </w:pPr>
          </w:p>
          <w:p w14:paraId="30EE37B0" w14:textId="77777777" w:rsidR="005333BA" w:rsidRPr="00006439" w:rsidRDefault="005333BA" w:rsidP="00E836A5">
            <w:pPr>
              <w:spacing w:line="400" w:lineRule="exact"/>
              <w:rPr>
                <w:rFonts w:asciiTheme="minorEastAsia" w:eastAsiaTheme="minorEastAsia" w:hAnsiTheme="minorEastAsia"/>
                <w:spacing w:val="10"/>
              </w:rPr>
            </w:pPr>
          </w:p>
          <w:p w14:paraId="3DDB3993" w14:textId="77777777" w:rsidR="005333BA" w:rsidRPr="00006439" w:rsidRDefault="005333BA" w:rsidP="00E836A5">
            <w:pPr>
              <w:spacing w:line="400" w:lineRule="exact"/>
              <w:rPr>
                <w:rFonts w:asciiTheme="minorEastAsia" w:eastAsiaTheme="minorEastAsia" w:hAnsiTheme="minorEastAsia"/>
                <w:spacing w:val="10"/>
              </w:rPr>
            </w:pPr>
          </w:p>
          <w:p w14:paraId="1E3C7FB1" w14:textId="77777777" w:rsidR="005333BA" w:rsidRPr="00006439" w:rsidRDefault="005333BA" w:rsidP="00E836A5">
            <w:pPr>
              <w:spacing w:line="400" w:lineRule="exact"/>
              <w:rPr>
                <w:rFonts w:asciiTheme="minorEastAsia" w:eastAsiaTheme="minorEastAsia" w:hAnsiTheme="minorEastAsia"/>
                <w:spacing w:val="10"/>
              </w:rPr>
            </w:pPr>
          </w:p>
          <w:p w14:paraId="11FB6120"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73C9C876" w14:textId="77777777" w:rsidR="005333BA" w:rsidRPr="00006439" w:rsidRDefault="005333BA" w:rsidP="00E836A5">
            <w:pPr>
              <w:spacing w:line="400" w:lineRule="exact"/>
              <w:rPr>
                <w:rFonts w:asciiTheme="minorEastAsia" w:eastAsiaTheme="minorEastAsia" w:hAnsiTheme="minorEastAsia"/>
                <w:spacing w:val="10"/>
              </w:rPr>
            </w:pPr>
          </w:p>
          <w:p w14:paraId="1F1C4DC8" w14:textId="77777777" w:rsidR="005333BA" w:rsidRPr="00006439" w:rsidRDefault="005333BA" w:rsidP="00E836A5">
            <w:pPr>
              <w:spacing w:line="400" w:lineRule="exact"/>
              <w:rPr>
                <w:rFonts w:asciiTheme="minorEastAsia" w:eastAsiaTheme="minorEastAsia" w:hAnsiTheme="minorEastAsia"/>
                <w:spacing w:val="10"/>
              </w:rPr>
            </w:pPr>
          </w:p>
          <w:p w14:paraId="1BE0AF53" w14:textId="77777777" w:rsidR="005333BA" w:rsidRPr="00006439" w:rsidRDefault="005333BA" w:rsidP="00E836A5">
            <w:pPr>
              <w:spacing w:line="400" w:lineRule="exact"/>
              <w:rPr>
                <w:rFonts w:asciiTheme="minorEastAsia" w:eastAsiaTheme="minorEastAsia" w:hAnsiTheme="minorEastAsia"/>
                <w:spacing w:val="10"/>
              </w:rPr>
            </w:pPr>
          </w:p>
          <w:p w14:paraId="15B2C970" w14:textId="77777777" w:rsidR="005333BA" w:rsidRPr="00006439" w:rsidRDefault="005333BA" w:rsidP="00E836A5">
            <w:pPr>
              <w:spacing w:line="400" w:lineRule="exact"/>
              <w:rPr>
                <w:rFonts w:asciiTheme="minorEastAsia" w:eastAsiaTheme="minorEastAsia" w:hAnsiTheme="minorEastAsia"/>
                <w:spacing w:val="10"/>
              </w:rPr>
            </w:pPr>
          </w:p>
          <w:p w14:paraId="06E68FB4" w14:textId="77777777" w:rsidR="005333BA" w:rsidRPr="00006439" w:rsidRDefault="005333BA" w:rsidP="00E836A5">
            <w:pPr>
              <w:spacing w:line="400" w:lineRule="exact"/>
              <w:rPr>
                <w:rFonts w:asciiTheme="minorEastAsia" w:eastAsiaTheme="minorEastAsia" w:hAnsiTheme="minorEastAsia"/>
                <w:spacing w:val="10"/>
              </w:rPr>
            </w:pPr>
          </w:p>
          <w:p w14:paraId="5623A0D7" w14:textId="77777777" w:rsidR="005333BA" w:rsidRPr="00006439" w:rsidRDefault="005333BA" w:rsidP="00E836A5">
            <w:pPr>
              <w:spacing w:line="400" w:lineRule="exact"/>
              <w:rPr>
                <w:rFonts w:asciiTheme="minorEastAsia" w:eastAsiaTheme="minorEastAsia" w:hAnsiTheme="minorEastAsia"/>
                <w:spacing w:val="10"/>
              </w:rPr>
            </w:pPr>
          </w:p>
          <w:p w14:paraId="2FDE37A4" w14:textId="77777777" w:rsidR="005333BA" w:rsidRPr="00006439" w:rsidRDefault="005333BA" w:rsidP="00E836A5">
            <w:pPr>
              <w:spacing w:line="400" w:lineRule="exact"/>
              <w:rPr>
                <w:rFonts w:asciiTheme="minorEastAsia" w:eastAsiaTheme="minorEastAsia" w:hAnsiTheme="minorEastAsia"/>
                <w:spacing w:val="10"/>
              </w:rPr>
            </w:pPr>
          </w:p>
          <w:p w14:paraId="7B0958C1" w14:textId="77777777" w:rsidR="005333BA" w:rsidRPr="00006439" w:rsidRDefault="005333BA" w:rsidP="00E836A5">
            <w:pPr>
              <w:spacing w:line="400" w:lineRule="exact"/>
              <w:rPr>
                <w:rFonts w:asciiTheme="minorEastAsia" w:eastAsiaTheme="minorEastAsia" w:hAnsiTheme="minorEastAsia"/>
                <w:spacing w:val="10"/>
              </w:rPr>
            </w:pPr>
          </w:p>
          <w:p w14:paraId="309EDD93" w14:textId="77777777" w:rsidR="005333BA" w:rsidRPr="00006439" w:rsidRDefault="005333BA" w:rsidP="00E836A5">
            <w:pPr>
              <w:spacing w:line="400" w:lineRule="exact"/>
              <w:rPr>
                <w:rFonts w:asciiTheme="minorEastAsia" w:eastAsiaTheme="minorEastAsia" w:hAnsiTheme="minorEastAsia"/>
                <w:spacing w:val="10"/>
              </w:rPr>
            </w:pPr>
          </w:p>
          <w:p w14:paraId="59A714D0" w14:textId="77777777" w:rsidR="005333BA" w:rsidRPr="00006439" w:rsidRDefault="005333BA" w:rsidP="00E836A5">
            <w:pPr>
              <w:spacing w:line="400" w:lineRule="exact"/>
              <w:rPr>
                <w:rFonts w:asciiTheme="minorEastAsia" w:eastAsiaTheme="minorEastAsia" w:hAnsiTheme="minorEastAsia"/>
                <w:spacing w:val="10"/>
              </w:rPr>
            </w:pPr>
          </w:p>
          <w:p w14:paraId="79D6432E" w14:textId="77777777" w:rsidR="005333BA" w:rsidRPr="00006439" w:rsidRDefault="005333BA" w:rsidP="00E836A5">
            <w:pPr>
              <w:spacing w:line="400" w:lineRule="exact"/>
              <w:rPr>
                <w:rFonts w:asciiTheme="minorEastAsia" w:eastAsiaTheme="minorEastAsia" w:hAnsiTheme="minorEastAsia"/>
                <w:spacing w:val="10"/>
              </w:rPr>
            </w:pPr>
          </w:p>
          <w:p w14:paraId="2BDC30D3" w14:textId="77777777" w:rsidR="005333BA" w:rsidRPr="00006439" w:rsidRDefault="005333BA" w:rsidP="00E836A5">
            <w:pPr>
              <w:spacing w:line="400" w:lineRule="exact"/>
              <w:rPr>
                <w:rFonts w:asciiTheme="minorEastAsia" w:eastAsiaTheme="minorEastAsia" w:hAnsiTheme="minorEastAsia"/>
                <w:spacing w:val="10"/>
              </w:rPr>
            </w:pPr>
          </w:p>
          <w:p w14:paraId="3949E4E5" w14:textId="77777777" w:rsidR="005333BA" w:rsidRPr="00006439" w:rsidRDefault="005333BA" w:rsidP="00E836A5">
            <w:pPr>
              <w:spacing w:line="400" w:lineRule="exact"/>
              <w:rPr>
                <w:rFonts w:asciiTheme="minorEastAsia" w:eastAsiaTheme="minorEastAsia" w:hAnsiTheme="minorEastAsia"/>
                <w:spacing w:val="10"/>
              </w:rPr>
            </w:pPr>
          </w:p>
          <w:p w14:paraId="62DF01A7" w14:textId="77777777" w:rsidR="005333BA" w:rsidRPr="00006439" w:rsidRDefault="005333BA" w:rsidP="00E836A5">
            <w:pPr>
              <w:spacing w:line="400" w:lineRule="exact"/>
              <w:rPr>
                <w:rFonts w:asciiTheme="minorEastAsia" w:eastAsiaTheme="minorEastAsia" w:hAnsiTheme="minorEastAsia"/>
                <w:spacing w:val="10"/>
              </w:rPr>
            </w:pPr>
          </w:p>
          <w:p w14:paraId="204F430E" w14:textId="77777777" w:rsidR="005333BA" w:rsidRPr="00006439" w:rsidRDefault="005333BA" w:rsidP="00E836A5">
            <w:pPr>
              <w:spacing w:line="400" w:lineRule="exact"/>
              <w:rPr>
                <w:rFonts w:asciiTheme="minorEastAsia" w:eastAsiaTheme="minorEastAsia" w:hAnsiTheme="minorEastAsia"/>
                <w:spacing w:val="10"/>
              </w:rPr>
            </w:pPr>
          </w:p>
          <w:p w14:paraId="1BCC2C55" w14:textId="77777777" w:rsidR="005333BA" w:rsidRPr="00006439" w:rsidRDefault="005333BA" w:rsidP="00E836A5">
            <w:pPr>
              <w:spacing w:line="400" w:lineRule="exact"/>
              <w:rPr>
                <w:rFonts w:asciiTheme="minorEastAsia" w:eastAsiaTheme="minorEastAsia" w:hAnsiTheme="minorEastAsia"/>
                <w:spacing w:val="10"/>
              </w:rPr>
            </w:pPr>
          </w:p>
          <w:p w14:paraId="02CD6DDB" w14:textId="77777777" w:rsidR="005333BA" w:rsidRPr="00006439" w:rsidRDefault="005333BA" w:rsidP="00E836A5">
            <w:pPr>
              <w:spacing w:line="400" w:lineRule="exact"/>
              <w:rPr>
                <w:rFonts w:asciiTheme="minorEastAsia" w:eastAsiaTheme="minorEastAsia" w:hAnsiTheme="minorEastAsia"/>
                <w:spacing w:val="10"/>
              </w:rPr>
            </w:pPr>
          </w:p>
          <w:p w14:paraId="1DFC2E25"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6E831523" w14:textId="77777777" w:rsidR="005333BA" w:rsidRPr="00006439" w:rsidRDefault="005333BA" w:rsidP="00E836A5">
            <w:pPr>
              <w:spacing w:line="400" w:lineRule="exact"/>
              <w:rPr>
                <w:rFonts w:asciiTheme="minorEastAsia" w:eastAsiaTheme="minorEastAsia" w:hAnsiTheme="minorEastAsia"/>
                <w:spacing w:val="10"/>
              </w:rPr>
            </w:pPr>
          </w:p>
          <w:p w14:paraId="35CECC70" w14:textId="77777777" w:rsidR="005333BA" w:rsidRPr="00006439" w:rsidRDefault="005333BA" w:rsidP="00E836A5">
            <w:pPr>
              <w:spacing w:line="400" w:lineRule="exact"/>
              <w:rPr>
                <w:rFonts w:asciiTheme="minorEastAsia" w:eastAsiaTheme="minorEastAsia" w:hAnsiTheme="minorEastAsia"/>
                <w:spacing w:val="10"/>
              </w:rPr>
            </w:pPr>
          </w:p>
          <w:p w14:paraId="5985ADBE" w14:textId="77777777" w:rsidR="005333BA" w:rsidRPr="00006439" w:rsidRDefault="005333BA" w:rsidP="00E836A5">
            <w:pPr>
              <w:spacing w:line="400" w:lineRule="exact"/>
              <w:rPr>
                <w:rFonts w:asciiTheme="minorEastAsia" w:eastAsiaTheme="minorEastAsia" w:hAnsiTheme="minorEastAsia"/>
                <w:spacing w:val="10"/>
              </w:rPr>
            </w:pPr>
          </w:p>
          <w:p w14:paraId="78672FAE" w14:textId="77777777" w:rsidR="005333BA" w:rsidRPr="00006439" w:rsidRDefault="005333BA" w:rsidP="00E836A5">
            <w:pPr>
              <w:spacing w:line="400" w:lineRule="exact"/>
              <w:rPr>
                <w:rFonts w:asciiTheme="minorEastAsia" w:eastAsiaTheme="minorEastAsia" w:hAnsiTheme="minorEastAsia"/>
                <w:spacing w:val="10"/>
              </w:rPr>
            </w:pPr>
          </w:p>
          <w:p w14:paraId="299D285D" w14:textId="77777777" w:rsidR="005333BA" w:rsidRPr="00006439" w:rsidRDefault="005333BA" w:rsidP="00E836A5">
            <w:pPr>
              <w:spacing w:line="400" w:lineRule="exact"/>
              <w:rPr>
                <w:rFonts w:asciiTheme="minorEastAsia" w:eastAsiaTheme="minorEastAsia" w:hAnsiTheme="minorEastAsia"/>
                <w:spacing w:val="10"/>
              </w:rPr>
            </w:pPr>
          </w:p>
          <w:p w14:paraId="0D223EE5" w14:textId="77777777" w:rsidR="005333BA" w:rsidRPr="00006439" w:rsidRDefault="005333BA" w:rsidP="00E836A5">
            <w:pPr>
              <w:spacing w:line="400" w:lineRule="exact"/>
              <w:rPr>
                <w:rFonts w:asciiTheme="minorEastAsia" w:eastAsiaTheme="minorEastAsia" w:hAnsiTheme="minorEastAsia"/>
                <w:spacing w:val="10"/>
              </w:rPr>
            </w:pPr>
          </w:p>
          <w:p w14:paraId="75D39920" w14:textId="77777777" w:rsidR="005333BA" w:rsidRPr="00006439" w:rsidRDefault="005333BA" w:rsidP="00E836A5">
            <w:pPr>
              <w:spacing w:line="400" w:lineRule="exact"/>
              <w:rPr>
                <w:rFonts w:asciiTheme="minorEastAsia" w:eastAsiaTheme="minorEastAsia" w:hAnsiTheme="minorEastAsia"/>
                <w:spacing w:val="10"/>
              </w:rPr>
            </w:pPr>
          </w:p>
          <w:p w14:paraId="51A65AD5" w14:textId="77777777" w:rsidR="005333BA" w:rsidRPr="00006439" w:rsidRDefault="005333BA" w:rsidP="00E836A5">
            <w:pPr>
              <w:spacing w:line="400" w:lineRule="exact"/>
              <w:rPr>
                <w:rFonts w:asciiTheme="minorEastAsia" w:eastAsiaTheme="minorEastAsia" w:hAnsiTheme="minorEastAsia"/>
                <w:spacing w:val="10"/>
              </w:rPr>
            </w:pPr>
          </w:p>
          <w:p w14:paraId="75F7811B" w14:textId="77777777" w:rsidR="005333BA" w:rsidRPr="00006439" w:rsidRDefault="005333BA" w:rsidP="00E836A5">
            <w:pPr>
              <w:spacing w:line="400" w:lineRule="exact"/>
              <w:rPr>
                <w:rFonts w:asciiTheme="minorEastAsia" w:eastAsiaTheme="minorEastAsia" w:hAnsiTheme="minorEastAsia"/>
                <w:spacing w:val="10"/>
              </w:rPr>
            </w:pPr>
          </w:p>
          <w:p w14:paraId="3320DFF2" w14:textId="77777777" w:rsidR="005333BA" w:rsidRPr="00006439" w:rsidRDefault="005333BA" w:rsidP="00E836A5">
            <w:pPr>
              <w:spacing w:line="400" w:lineRule="exact"/>
              <w:rPr>
                <w:rFonts w:asciiTheme="minorEastAsia" w:eastAsiaTheme="minorEastAsia" w:hAnsiTheme="minorEastAsia"/>
                <w:spacing w:val="10"/>
              </w:rPr>
            </w:pPr>
          </w:p>
          <w:p w14:paraId="0F3C1990" w14:textId="77777777" w:rsidR="005333BA" w:rsidRPr="00006439" w:rsidRDefault="005333BA" w:rsidP="00E836A5">
            <w:pPr>
              <w:spacing w:line="400" w:lineRule="exact"/>
              <w:rPr>
                <w:rFonts w:asciiTheme="minorEastAsia" w:eastAsiaTheme="minorEastAsia" w:hAnsiTheme="minorEastAsia"/>
                <w:spacing w:val="10"/>
              </w:rPr>
            </w:pPr>
          </w:p>
          <w:p w14:paraId="0FAD6A34" w14:textId="77777777" w:rsidR="005333BA" w:rsidRPr="00006439" w:rsidRDefault="005333BA" w:rsidP="00E836A5">
            <w:pPr>
              <w:spacing w:line="400" w:lineRule="exact"/>
              <w:rPr>
                <w:rFonts w:asciiTheme="minorEastAsia" w:eastAsiaTheme="minorEastAsia" w:hAnsiTheme="minorEastAsia"/>
                <w:spacing w:val="10"/>
              </w:rPr>
            </w:pPr>
          </w:p>
          <w:p w14:paraId="0AD00BE9" w14:textId="77777777" w:rsidR="005333BA" w:rsidRPr="00006439" w:rsidRDefault="005333BA" w:rsidP="00E836A5">
            <w:pPr>
              <w:spacing w:line="400" w:lineRule="exact"/>
              <w:rPr>
                <w:rFonts w:asciiTheme="minorEastAsia" w:eastAsiaTheme="minorEastAsia" w:hAnsiTheme="minorEastAsia"/>
                <w:spacing w:val="10"/>
              </w:rPr>
            </w:pPr>
          </w:p>
          <w:p w14:paraId="6A6593E7" w14:textId="77777777" w:rsidR="005333BA" w:rsidRPr="00006439" w:rsidRDefault="005333BA" w:rsidP="00E836A5">
            <w:pPr>
              <w:spacing w:line="400" w:lineRule="exact"/>
              <w:rPr>
                <w:rFonts w:asciiTheme="minorEastAsia" w:eastAsiaTheme="minorEastAsia" w:hAnsiTheme="minorEastAsia"/>
                <w:spacing w:val="10"/>
              </w:rPr>
            </w:pPr>
          </w:p>
          <w:p w14:paraId="55E7EFD7" w14:textId="77777777" w:rsidR="005333BA" w:rsidRPr="00006439" w:rsidRDefault="005333BA" w:rsidP="00E836A5">
            <w:pPr>
              <w:spacing w:line="400" w:lineRule="exact"/>
              <w:rPr>
                <w:rFonts w:asciiTheme="minorEastAsia" w:eastAsiaTheme="minorEastAsia" w:hAnsiTheme="minorEastAsia"/>
                <w:spacing w:val="10"/>
              </w:rPr>
            </w:pPr>
          </w:p>
          <w:p w14:paraId="3DE8ECAA" w14:textId="77777777" w:rsidR="005333BA" w:rsidRPr="00006439" w:rsidRDefault="005333BA" w:rsidP="00E836A5">
            <w:pPr>
              <w:spacing w:line="400" w:lineRule="exact"/>
              <w:rPr>
                <w:rFonts w:asciiTheme="minorEastAsia" w:eastAsiaTheme="minorEastAsia" w:hAnsiTheme="minorEastAsia"/>
                <w:spacing w:val="10"/>
              </w:rPr>
            </w:pPr>
          </w:p>
          <w:p w14:paraId="2BCBFC44" w14:textId="77777777" w:rsidR="005333BA" w:rsidRPr="00006439" w:rsidRDefault="005333BA" w:rsidP="00E836A5">
            <w:pPr>
              <w:spacing w:line="400" w:lineRule="exact"/>
              <w:rPr>
                <w:rFonts w:asciiTheme="minorEastAsia" w:eastAsiaTheme="minorEastAsia" w:hAnsiTheme="minorEastAsia"/>
                <w:spacing w:val="10"/>
              </w:rPr>
            </w:pPr>
          </w:p>
          <w:p w14:paraId="4B99939F"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5DC10936" w14:textId="77777777" w:rsidR="005333BA" w:rsidRPr="00006439" w:rsidRDefault="005333BA" w:rsidP="00E836A5">
            <w:pPr>
              <w:spacing w:line="400" w:lineRule="exact"/>
              <w:rPr>
                <w:rFonts w:asciiTheme="minorEastAsia" w:eastAsiaTheme="minorEastAsia" w:hAnsiTheme="minorEastAsia"/>
                <w:spacing w:val="10"/>
              </w:rPr>
            </w:pPr>
          </w:p>
          <w:p w14:paraId="518B3D46" w14:textId="77777777" w:rsidR="005333BA" w:rsidRPr="00006439" w:rsidRDefault="005333BA" w:rsidP="00E836A5">
            <w:pPr>
              <w:spacing w:line="400" w:lineRule="exact"/>
              <w:rPr>
                <w:rFonts w:asciiTheme="minorEastAsia" w:eastAsiaTheme="minorEastAsia" w:hAnsiTheme="minorEastAsia"/>
                <w:spacing w:val="10"/>
              </w:rPr>
            </w:pPr>
          </w:p>
          <w:p w14:paraId="65BA8C68" w14:textId="77777777" w:rsidR="005333BA" w:rsidRPr="00006439" w:rsidRDefault="005333BA" w:rsidP="00E836A5">
            <w:pPr>
              <w:spacing w:line="400" w:lineRule="exact"/>
              <w:rPr>
                <w:rFonts w:asciiTheme="minorEastAsia" w:eastAsiaTheme="minorEastAsia" w:hAnsiTheme="minorEastAsia"/>
                <w:spacing w:val="10"/>
              </w:rPr>
            </w:pPr>
          </w:p>
          <w:p w14:paraId="40A953CA" w14:textId="77777777" w:rsidR="005333BA" w:rsidRPr="00006439" w:rsidRDefault="005333BA" w:rsidP="00E836A5">
            <w:pPr>
              <w:spacing w:line="400" w:lineRule="exact"/>
              <w:rPr>
                <w:rFonts w:asciiTheme="minorEastAsia" w:eastAsiaTheme="minorEastAsia" w:hAnsiTheme="minorEastAsia"/>
                <w:spacing w:val="10"/>
              </w:rPr>
            </w:pPr>
          </w:p>
          <w:p w14:paraId="3B003656" w14:textId="77777777" w:rsidR="005333BA" w:rsidRPr="00006439" w:rsidRDefault="005333BA" w:rsidP="00E836A5">
            <w:pPr>
              <w:spacing w:line="400" w:lineRule="exact"/>
              <w:rPr>
                <w:rFonts w:asciiTheme="minorEastAsia" w:eastAsiaTheme="minorEastAsia" w:hAnsiTheme="minorEastAsia"/>
                <w:spacing w:val="10"/>
              </w:rPr>
            </w:pPr>
          </w:p>
          <w:p w14:paraId="123165CD" w14:textId="77777777" w:rsidR="005333BA" w:rsidRPr="00006439" w:rsidRDefault="005333BA" w:rsidP="00E836A5">
            <w:pPr>
              <w:spacing w:line="400" w:lineRule="exact"/>
              <w:rPr>
                <w:rFonts w:asciiTheme="minorEastAsia" w:eastAsiaTheme="minorEastAsia" w:hAnsiTheme="minorEastAsia"/>
                <w:spacing w:val="10"/>
              </w:rPr>
            </w:pPr>
          </w:p>
          <w:p w14:paraId="0C1B13D0" w14:textId="77777777" w:rsidR="005333BA" w:rsidRPr="00006439" w:rsidRDefault="005333BA" w:rsidP="00E836A5">
            <w:pPr>
              <w:spacing w:line="400" w:lineRule="exact"/>
              <w:rPr>
                <w:rFonts w:asciiTheme="minorEastAsia" w:eastAsiaTheme="minorEastAsia" w:hAnsiTheme="minorEastAsia"/>
                <w:spacing w:val="10"/>
              </w:rPr>
            </w:pPr>
          </w:p>
          <w:p w14:paraId="05D3B7BB" w14:textId="77777777" w:rsidR="005333BA" w:rsidRPr="00006439" w:rsidRDefault="005333BA" w:rsidP="00E836A5">
            <w:pPr>
              <w:spacing w:line="400" w:lineRule="exact"/>
              <w:rPr>
                <w:rFonts w:asciiTheme="minorEastAsia" w:eastAsiaTheme="minorEastAsia" w:hAnsiTheme="minorEastAsia"/>
                <w:spacing w:val="10"/>
              </w:rPr>
            </w:pPr>
          </w:p>
          <w:p w14:paraId="263C3802" w14:textId="77777777" w:rsidR="005333BA" w:rsidRPr="00006439" w:rsidRDefault="005333BA" w:rsidP="00E836A5">
            <w:pPr>
              <w:spacing w:line="400" w:lineRule="exact"/>
              <w:rPr>
                <w:rFonts w:asciiTheme="minorEastAsia" w:eastAsiaTheme="minorEastAsia" w:hAnsiTheme="minorEastAsia"/>
                <w:spacing w:val="10"/>
              </w:rPr>
            </w:pPr>
          </w:p>
          <w:p w14:paraId="6F3D6B9B" w14:textId="77777777" w:rsidR="005333BA" w:rsidRPr="00006439" w:rsidRDefault="005333BA" w:rsidP="00E836A5">
            <w:pPr>
              <w:spacing w:line="400" w:lineRule="exact"/>
              <w:rPr>
                <w:rFonts w:asciiTheme="minorEastAsia" w:eastAsiaTheme="minorEastAsia" w:hAnsiTheme="minorEastAsia"/>
                <w:spacing w:val="10"/>
              </w:rPr>
            </w:pPr>
          </w:p>
          <w:p w14:paraId="22561312" w14:textId="77777777" w:rsidR="005333BA" w:rsidRPr="00006439" w:rsidRDefault="005333BA" w:rsidP="00E836A5">
            <w:pPr>
              <w:spacing w:line="400" w:lineRule="exact"/>
              <w:rPr>
                <w:rFonts w:asciiTheme="minorEastAsia" w:eastAsiaTheme="minorEastAsia" w:hAnsiTheme="minorEastAsia"/>
                <w:spacing w:val="10"/>
              </w:rPr>
            </w:pPr>
          </w:p>
          <w:p w14:paraId="5B265375" w14:textId="77777777" w:rsidR="005333BA" w:rsidRPr="00006439" w:rsidRDefault="005333BA" w:rsidP="00E836A5">
            <w:pPr>
              <w:spacing w:line="400" w:lineRule="exact"/>
              <w:rPr>
                <w:rFonts w:asciiTheme="minorEastAsia" w:eastAsiaTheme="minorEastAsia" w:hAnsiTheme="minorEastAsia"/>
                <w:spacing w:val="10"/>
              </w:rPr>
            </w:pPr>
          </w:p>
          <w:p w14:paraId="685C9900" w14:textId="77777777" w:rsidR="005333BA" w:rsidRPr="00006439" w:rsidRDefault="005333BA" w:rsidP="00E836A5">
            <w:pPr>
              <w:spacing w:line="400" w:lineRule="exact"/>
              <w:rPr>
                <w:rFonts w:asciiTheme="minorEastAsia" w:eastAsiaTheme="minorEastAsia" w:hAnsiTheme="minorEastAsia"/>
                <w:spacing w:val="10"/>
              </w:rPr>
            </w:pPr>
          </w:p>
          <w:p w14:paraId="43668B9D" w14:textId="77777777" w:rsidR="005333BA" w:rsidRPr="00006439" w:rsidRDefault="005333BA" w:rsidP="00E836A5">
            <w:pPr>
              <w:spacing w:line="400" w:lineRule="exact"/>
              <w:rPr>
                <w:rFonts w:asciiTheme="minorEastAsia" w:eastAsiaTheme="minorEastAsia" w:hAnsiTheme="minorEastAsia"/>
                <w:spacing w:val="10"/>
              </w:rPr>
            </w:pPr>
          </w:p>
          <w:p w14:paraId="5006CE1E" w14:textId="77777777" w:rsidR="005333BA" w:rsidRPr="00006439" w:rsidRDefault="005333BA" w:rsidP="00E836A5">
            <w:pPr>
              <w:spacing w:line="400" w:lineRule="exact"/>
              <w:rPr>
                <w:rFonts w:asciiTheme="minorEastAsia" w:eastAsiaTheme="minorEastAsia" w:hAnsiTheme="minorEastAsia"/>
                <w:spacing w:val="10"/>
              </w:rPr>
            </w:pPr>
          </w:p>
          <w:p w14:paraId="301E24B3" w14:textId="77777777" w:rsidR="005333BA" w:rsidRPr="00006439" w:rsidRDefault="005333BA" w:rsidP="00E836A5">
            <w:pPr>
              <w:spacing w:line="400" w:lineRule="exact"/>
              <w:rPr>
                <w:rFonts w:asciiTheme="minorEastAsia" w:eastAsiaTheme="minorEastAsia" w:hAnsiTheme="minorEastAsia"/>
                <w:spacing w:val="10"/>
              </w:rPr>
            </w:pPr>
          </w:p>
          <w:p w14:paraId="0F72ABAA" w14:textId="77777777" w:rsidR="005333BA" w:rsidRPr="00006439" w:rsidRDefault="005333BA" w:rsidP="00E836A5">
            <w:pPr>
              <w:spacing w:line="400" w:lineRule="exact"/>
              <w:rPr>
                <w:rFonts w:asciiTheme="minorEastAsia" w:eastAsiaTheme="minorEastAsia" w:hAnsiTheme="minorEastAsia"/>
                <w:spacing w:val="10"/>
              </w:rPr>
            </w:pPr>
          </w:p>
          <w:p w14:paraId="3D305AEC"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031CD220" w14:textId="77777777" w:rsidR="005333BA" w:rsidRPr="00006439" w:rsidRDefault="005333BA" w:rsidP="00E836A5">
            <w:pPr>
              <w:spacing w:line="400" w:lineRule="exact"/>
              <w:rPr>
                <w:rFonts w:asciiTheme="minorEastAsia" w:eastAsiaTheme="minorEastAsia" w:hAnsiTheme="minorEastAsia"/>
                <w:spacing w:val="10"/>
              </w:rPr>
            </w:pPr>
          </w:p>
          <w:p w14:paraId="03B5C68F" w14:textId="77777777" w:rsidR="005333BA" w:rsidRPr="00006439" w:rsidRDefault="005333BA" w:rsidP="00E836A5">
            <w:pPr>
              <w:spacing w:line="400" w:lineRule="exact"/>
              <w:rPr>
                <w:rFonts w:asciiTheme="minorEastAsia" w:eastAsiaTheme="minorEastAsia" w:hAnsiTheme="minorEastAsia"/>
                <w:spacing w:val="10"/>
              </w:rPr>
            </w:pPr>
          </w:p>
          <w:p w14:paraId="6F8F0084" w14:textId="77777777" w:rsidR="005333BA" w:rsidRPr="00006439" w:rsidRDefault="005333BA" w:rsidP="00E836A5">
            <w:pPr>
              <w:spacing w:line="400" w:lineRule="exact"/>
              <w:rPr>
                <w:rFonts w:asciiTheme="minorEastAsia" w:eastAsiaTheme="minorEastAsia" w:hAnsiTheme="minorEastAsia"/>
                <w:spacing w:val="10"/>
              </w:rPr>
            </w:pPr>
          </w:p>
          <w:p w14:paraId="5C13AAFF" w14:textId="77777777" w:rsidR="005333BA" w:rsidRPr="00006439" w:rsidRDefault="005333BA" w:rsidP="00E836A5">
            <w:pPr>
              <w:spacing w:line="400" w:lineRule="exact"/>
              <w:rPr>
                <w:rFonts w:asciiTheme="minorEastAsia" w:eastAsiaTheme="minorEastAsia" w:hAnsiTheme="minorEastAsia"/>
                <w:spacing w:val="10"/>
              </w:rPr>
            </w:pPr>
          </w:p>
          <w:p w14:paraId="7993EEA5" w14:textId="77777777" w:rsidR="005333BA" w:rsidRPr="00006439" w:rsidRDefault="005333BA" w:rsidP="00E836A5">
            <w:pPr>
              <w:spacing w:line="400" w:lineRule="exact"/>
              <w:rPr>
                <w:rFonts w:asciiTheme="minorEastAsia" w:eastAsiaTheme="minorEastAsia" w:hAnsiTheme="minorEastAsia"/>
                <w:spacing w:val="10"/>
              </w:rPr>
            </w:pPr>
          </w:p>
          <w:p w14:paraId="3B37335E" w14:textId="77777777" w:rsidR="005333BA" w:rsidRPr="00006439" w:rsidRDefault="005333BA" w:rsidP="00E836A5">
            <w:pPr>
              <w:spacing w:line="400" w:lineRule="exact"/>
              <w:rPr>
                <w:rFonts w:asciiTheme="minorEastAsia" w:eastAsiaTheme="minorEastAsia" w:hAnsiTheme="minorEastAsia"/>
                <w:spacing w:val="10"/>
              </w:rPr>
            </w:pPr>
          </w:p>
          <w:p w14:paraId="4FBA67B4" w14:textId="77777777" w:rsidR="005333BA" w:rsidRPr="00006439" w:rsidRDefault="005333BA" w:rsidP="00E836A5">
            <w:pPr>
              <w:spacing w:line="400" w:lineRule="exact"/>
              <w:rPr>
                <w:rFonts w:asciiTheme="minorEastAsia" w:eastAsiaTheme="minorEastAsia" w:hAnsiTheme="minorEastAsia"/>
                <w:spacing w:val="10"/>
              </w:rPr>
            </w:pPr>
          </w:p>
          <w:p w14:paraId="3D2933F7" w14:textId="77777777" w:rsidR="005333BA" w:rsidRPr="00006439" w:rsidRDefault="005333BA" w:rsidP="00E836A5">
            <w:pPr>
              <w:spacing w:line="400" w:lineRule="exact"/>
              <w:rPr>
                <w:rFonts w:asciiTheme="minorEastAsia" w:eastAsiaTheme="minorEastAsia" w:hAnsiTheme="minorEastAsia"/>
                <w:spacing w:val="10"/>
              </w:rPr>
            </w:pPr>
          </w:p>
          <w:p w14:paraId="70BB60D2" w14:textId="77777777" w:rsidR="005333BA" w:rsidRPr="00006439" w:rsidRDefault="005333BA" w:rsidP="00E836A5">
            <w:pPr>
              <w:spacing w:line="400" w:lineRule="exact"/>
              <w:rPr>
                <w:rFonts w:asciiTheme="minorEastAsia" w:eastAsiaTheme="minorEastAsia" w:hAnsiTheme="minorEastAsia"/>
                <w:spacing w:val="10"/>
              </w:rPr>
            </w:pPr>
          </w:p>
          <w:p w14:paraId="5F7E4D2D" w14:textId="77777777" w:rsidR="005333BA" w:rsidRPr="00006439" w:rsidRDefault="005333BA" w:rsidP="00E836A5">
            <w:pPr>
              <w:spacing w:line="400" w:lineRule="exact"/>
              <w:rPr>
                <w:rFonts w:asciiTheme="minorEastAsia" w:eastAsiaTheme="minorEastAsia" w:hAnsiTheme="minorEastAsia"/>
                <w:spacing w:val="10"/>
              </w:rPr>
            </w:pPr>
          </w:p>
          <w:p w14:paraId="0B639EFA" w14:textId="77777777" w:rsidR="005333BA" w:rsidRPr="00006439" w:rsidRDefault="005333BA" w:rsidP="00E836A5">
            <w:pPr>
              <w:spacing w:line="400" w:lineRule="exact"/>
              <w:rPr>
                <w:rFonts w:asciiTheme="minorEastAsia" w:eastAsiaTheme="minorEastAsia" w:hAnsiTheme="minorEastAsia"/>
                <w:spacing w:val="10"/>
              </w:rPr>
            </w:pPr>
          </w:p>
          <w:p w14:paraId="07D69851" w14:textId="77777777" w:rsidR="005333BA" w:rsidRPr="00006439" w:rsidRDefault="005333BA" w:rsidP="00E836A5">
            <w:pPr>
              <w:spacing w:line="400" w:lineRule="exact"/>
              <w:rPr>
                <w:rFonts w:asciiTheme="minorEastAsia" w:eastAsiaTheme="minorEastAsia" w:hAnsiTheme="minorEastAsia"/>
                <w:spacing w:val="10"/>
              </w:rPr>
            </w:pPr>
          </w:p>
          <w:p w14:paraId="4E9E1771" w14:textId="77777777" w:rsidR="005333BA" w:rsidRPr="00006439" w:rsidRDefault="005333BA" w:rsidP="00E836A5">
            <w:pPr>
              <w:spacing w:line="400" w:lineRule="exact"/>
              <w:rPr>
                <w:rFonts w:asciiTheme="minorEastAsia" w:eastAsiaTheme="minorEastAsia" w:hAnsiTheme="minorEastAsia"/>
                <w:spacing w:val="10"/>
              </w:rPr>
            </w:pPr>
          </w:p>
          <w:p w14:paraId="21F636D9" w14:textId="77777777" w:rsidR="005333BA" w:rsidRPr="00006439" w:rsidRDefault="005333BA" w:rsidP="00E836A5">
            <w:pPr>
              <w:spacing w:line="400" w:lineRule="exact"/>
              <w:rPr>
                <w:rFonts w:asciiTheme="minorEastAsia" w:eastAsiaTheme="minorEastAsia" w:hAnsiTheme="minorEastAsia"/>
                <w:spacing w:val="10"/>
              </w:rPr>
            </w:pPr>
          </w:p>
          <w:p w14:paraId="7DA2F2C7" w14:textId="77777777" w:rsidR="005333BA" w:rsidRPr="00006439" w:rsidRDefault="005333BA" w:rsidP="00E836A5">
            <w:pPr>
              <w:spacing w:line="400" w:lineRule="exact"/>
              <w:rPr>
                <w:rFonts w:asciiTheme="minorEastAsia" w:eastAsiaTheme="minorEastAsia" w:hAnsiTheme="minorEastAsia"/>
                <w:spacing w:val="10"/>
              </w:rPr>
            </w:pPr>
          </w:p>
          <w:p w14:paraId="6F48B53A" w14:textId="77777777" w:rsidR="005333BA" w:rsidRPr="00006439" w:rsidRDefault="005333BA" w:rsidP="00E836A5">
            <w:pPr>
              <w:spacing w:line="400" w:lineRule="exact"/>
              <w:rPr>
                <w:rFonts w:asciiTheme="minorEastAsia" w:eastAsiaTheme="minorEastAsia" w:hAnsiTheme="minorEastAsia"/>
                <w:spacing w:val="10"/>
              </w:rPr>
            </w:pPr>
          </w:p>
          <w:p w14:paraId="535D5281" w14:textId="77777777" w:rsidR="005333BA" w:rsidRPr="00006439" w:rsidRDefault="005333BA" w:rsidP="00E836A5">
            <w:pPr>
              <w:spacing w:line="400" w:lineRule="exact"/>
              <w:rPr>
                <w:rFonts w:asciiTheme="minorEastAsia" w:eastAsiaTheme="minorEastAsia" w:hAnsiTheme="minorEastAsia"/>
                <w:spacing w:val="10"/>
              </w:rPr>
            </w:pPr>
          </w:p>
          <w:p w14:paraId="3E32F003"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432E7210" w14:textId="77777777" w:rsidR="005333BA" w:rsidRPr="00006439" w:rsidRDefault="005333BA" w:rsidP="00E836A5">
            <w:pPr>
              <w:spacing w:line="400" w:lineRule="exact"/>
              <w:rPr>
                <w:rFonts w:asciiTheme="minorEastAsia" w:eastAsiaTheme="minorEastAsia" w:hAnsiTheme="minorEastAsia"/>
                <w:spacing w:val="10"/>
              </w:rPr>
            </w:pPr>
          </w:p>
          <w:p w14:paraId="67DABAE2" w14:textId="77777777" w:rsidR="005333BA" w:rsidRPr="00006439" w:rsidRDefault="005333BA" w:rsidP="00E836A5">
            <w:pPr>
              <w:spacing w:line="400" w:lineRule="exact"/>
              <w:rPr>
                <w:rFonts w:asciiTheme="minorEastAsia" w:eastAsiaTheme="minorEastAsia" w:hAnsiTheme="minorEastAsia"/>
                <w:spacing w:val="10"/>
              </w:rPr>
            </w:pPr>
          </w:p>
          <w:p w14:paraId="4D405F98" w14:textId="77777777" w:rsidR="005333BA" w:rsidRPr="00006439" w:rsidRDefault="005333BA" w:rsidP="00E836A5">
            <w:pPr>
              <w:spacing w:line="400" w:lineRule="exact"/>
              <w:rPr>
                <w:rFonts w:asciiTheme="minorEastAsia" w:eastAsiaTheme="minorEastAsia" w:hAnsiTheme="minorEastAsia"/>
                <w:spacing w:val="10"/>
              </w:rPr>
            </w:pPr>
          </w:p>
          <w:p w14:paraId="39A02ED9" w14:textId="77777777" w:rsidR="005333BA" w:rsidRPr="00006439" w:rsidRDefault="005333BA" w:rsidP="00E836A5">
            <w:pPr>
              <w:spacing w:line="400" w:lineRule="exact"/>
              <w:rPr>
                <w:rFonts w:asciiTheme="minorEastAsia" w:eastAsiaTheme="minorEastAsia" w:hAnsiTheme="minorEastAsia"/>
                <w:spacing w:val="10"/>
              </w:rPr>
            </w:pPr>
          </w:p>
          <w:p w14:paraId="5132127F" w14:textId="77777777" w:rsidR="005333BA" w:rsidRPr="00006439" w:rsidRDefault="005333BA" w:rsidP="00E836A5">
            <w:pPr>
              <w:spacing w:line="400" w:lineRule="exact"/>
              <w:rPr>
                <w:rFonts w:asciiTheme="minorEastAsia" w:eastAsiaTheme="minorEastAsia" w:hAnsiTheme="minorEastAsia"/>
                <w:spacing w:val="10"/>
              </w:rPr>
            </w:pPr>
          </w:p>
          <w:p w14:paraId="08FC7FE9" w14:textId="77777777" w:rsidR="005333BA" w:rsidRPr="00006439" w:rsidRDefault="005333BA" w:rsidP="00E836A5">
            <w:pPr>
              <w:spacing w:line="400" w:lineRule="exact"/>
              <w:rPr>
                <w:rFonts w:asciiTheme="minorEastAsia" w:eastAsiaTheme="minorEastAsia" w:hAnsiTheme="minorEastAsia"/>
                <w:spacing w:val="10"/>
              </w:rPr>
            </w:pPr>
          </w:p>
          <w:p w14:paraId="59C3C517" w14:textId="77777777" w:rsidR="005333BA" w:rsidRPr="00006439" w:rsidRDefault="005333BA" w:rsidP="00E836A5">
            <w:pPr>
              <w:spacing w:line="400" w:lineRule="exact"/>
              <w:rPr>
                <w:rFonts w:asciiTheme="minorEastAsia" w:eastAsiaTheme="minorEastAsia" w:hAnsiTheme="minorEastAsia"/>
                <w:spacing w:val="10"/>
              </w:rPr>
            </w:pPr>
          </w:p>
          <w:p w14:paraId="466CED14" w14:textId="77777777" w:rsidR="005333BA" w:rsidRPr="00006439" w:rsidRDefault="005333BA" w:rsidP="00E836A5">
            <w:pPr>
              <w:spacing w:line="400" w:lineRule="exact"/>
              <w:rPr>
                <w:rFonts w:asciiTheme="minorEastAsia" w:eastAsiaTheme="minorEastAsia" w:hAnsiTheme="minorEastAsia"/>
                <w:spacing w:val="10"/>
              </w:rPr>
            </w:pPr>
          </w:p>
          <w:p w14:paraId="5BCFFD6B" w14:textId="77777777" w:rsidR="005333BA" w:rsidRPr="00006439" w:rsidRDefault="005333BA" w:rsidP="00E836A5">
            <w:pPr>
              <w:spacing w:line="400" w:lineRule="exact"/>
              <w:rPr>
                <w:rFonts w:asciiTheme="minorEastAsia" w:eastAsiaTheme="minorEastAsia" w:hAnsiTheme="minorEastAsia"/>
                <w:spacing w:val="10"/>
              </w:rPr>
            </w:pPr>
          </w:p>
          <w:p w14:paraId="5539D3F4" w14:textId="77777777" w:rsidR="005333BA" w:rsidRPr="00006439" w:rsidRDefault="005333BA" w:rsidP="00E836A5">
            <w:pPr>
              <w:spacing w:line="400" w:lineRule="exact"/>
              <w:rPr>
                <w:rFonts w:asciiTheme="minorEastAsia" w:eastAsiaTheme="minorEastAsia" w:hAnsiTheme="minorEastAsia"/>
                <w:spacing w:val="10"/>
              </w:rPr>
            </w:pPr>
          </w:p>
          <w:p w14:paraId="26850891" w14:textId="77777777" w:rsidR="005333BA" w:rsidRPr="00006439" w:rsidRDefault="005333BA" w:rsidP="00E836A5">
            <w:pPr>
              <w:spacing w:line="400" w:lineRule="exact"/>
              <w:rPr>
                <w:rFonts w:asciiTheme="minorEastAsia" w:eastAsiaTheme="minorEastAsia" w:hAnsiTheme="minorEastAsia"/>
                <w:spacing w:val="10"/>
              </w:rPr>
            </w:pPr>
          </w:p>
          <w:p w14:paraId="58A65CBE" w14:textId="5F1B0A11" w:rsidR="005333BA" w:rsidRDefault="005333BA" w:rsidP="00E836A5">
            <w:pPr>
              <w:spacing w:line="400" w:lineRule="exact"/>
              <w:rPr>
                <w:rFonts w:asciiTheme="minorEastAsia" w:eastAsiaTheme="minorEastAsia" w:hAnsiTheme="minorEastAsia"/>
                <w:spacing w:val="10"/>
              </w:rPr>
            </w:pPr>
          </w:p>
          <w:p w14:paraId="2B5E138E" w14:textId="77777777" w:rsidR="00DD3246" w:rsidRPr="00006439" w:rsidRDefault="00DD3246" w:rsidP="00E836A5">
            <w:pPr>
              <w:spacing w:line="400" w:lineRule="exact"/>
              <w:rPr>
                <w:rFonts w:asciiTheme="minorEastAsia" w:eastAsiaTheme="minorEastAsia" w:hAnsiTheme="minorEastAsia"/>
                <w:spacing w:val="10"/>
              </w:rPr>
            </w:pPr>
          </w:p>
          <w:p w14:paraId="0140DC77" w14:textId="77777777" w:rsidR="005333BA" w:rsidRPr="00006439" w:rsidRDefault="005333BA" w:rsidP="00E836A5">
            <w:pPr>
              <w:spacing w:line="400" w:lineRule="exact"/>
              <w:rPr>
                <w:rFonts w:asciiTheme="minorEastAsia" w:eastAsiaTheme="minorEastAsia" w:hAnsiTheme="minorEastAsia"/>
                <w:spacing w:val="10"/>
              </w:rPr>
            </w:pPr>
          </w:p>
          <w:p w14:paraId="305662E0" w14:textId="77777777" w:rsidR="005333BA" w:rsidRPr="00006439" w:rsidRDefault="005333BA" w:rsidP="00E836A5">
            <w:pPr>
              <w:spacing w:line="400" w:lineRule="exact"/>
              <w:rPr>
                <w:rFonts w:asciiTheme="minorEastAsia" w:eastAsiaTheme="minorEastAsia" w:hAnsiTheme="minorEastAsia"/>
                <w:spacing w:val="10"/>
              </w:rPr>
            </w:pPr>
          </w:p>
          <w:p w14:paraId="7D1BF434" w14:textId="77777777" w:rsidR="005333BA" w:rsidRPr="00006439" w:rsidRDefault="005333BA" w:rsidP="00E836A5">
            <w:pPr>
              <w:spacing w:line="400" w:lineRule="exact"/>
              <w:rPr>
                <w:rFonts w:asciiTheme="minorEastAsia" w:eastAsiaTheme="minorEastAsia" w:hAnsiTheme="minorEastAsia"/>
                <w:spacing w:val="10"/>
              </w:rPr>
            </w:pPr>
          </w:p>
          <w:p w14:paraId="34746983" w14:textId="77777777" w:rsidR="005333BA" w:rsidRPr="00006439" w:rsidRDefault="005333BA" w:rsidP="00E836A5">
            <w:pPr>
              <w:spacing w:line="400" w:lineRule="exact"/>
              <w:rPr>
                <w:rFonts w:asciiTheme="minorEastAsia" w:eastAsiaTheme="minorEastAsia" w:hAnsiTheme="minorEastAsia"/>
                <w:spacing w:val="10"/>
              </w:rPr>
            </w:pPr>
          </w:p>
          <w:p w14:paraId="3EB2FDAB"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73BA6EF2" w14:textId="77777777" w:rsidR="005333BA" w:rsidRPr="00006439" w:rsidRDefault="005333BA" w:rsidP="00E836A5">
            <w:pPr>
              <w:spacing w:line="400" w:lineRule="exact"/>
              <w:rPr>
                <w:rFonts w:asciiTheme="minorEastAsia" w:eastAsiaTheme="minorEastAsia" w:hAnsiTheme="minorEastAsia"/>
                <w:spacing w:val="10"/>
              </w:rPr>
            </w:pPr>
          </w:p>
          <w:p w14:paraId="523F3459" w14:textId="77777777" w:rsidR="005333BA" w:rsidRPr="00006439" w:rsidRDefault="005333BA" w:rsidP="00E836A5">
            <w:pPr>
              <w:spacing w:line="400" w:lineRule="exact"/>
              <w:rPr>
                <w:rFonts w:asciiTheme="minorEastAsia" w:eastAsiaTheme="minorEastAsia" w:hAnsiTheme="minorEastAsia"/>
                <w:spacing w:val="10"/>
              </w:rPr>
            </w:pPr>
          </w:p>
          <w:p w14:paraId="5DC80CAD" w14:textId="77777777" w:rsidR="005333BA" w:rsidRPr="00006439" w:rsidRDefault="005333BA" w:rsidP="00E836A5">
            <w:pPr>
              <w:spacing w:line="400" w:lineRule="exact"/>
              <w:rPr>
                <w:rFonts w:asciiTheme="minorEastAsia" w:eastAsiaTheme="minorEastAsia" w:hAnsiTheme="minorEastAsia"/>
                <w:spacing w:val="10"/>
              </w:rPr>
            </w:pPr>
          </w:p>
          <w:p w14:paraId="5E9B3A96" w14:textId="77777777" w:rsidR="005333BA" w:rsidRPr="00006439" w:rsidRDefault="005333BA" w:rsidP="00E836A5">
            <w:pPr>
              <w:spacing w:line="400" w:lineRule="exact"/>
              <w:rPr>
                <w:rFonts w:asciiTheme="minorEastAsia" w:eastAsiaTheme="minorEastAsia" w:hAnsiTheme="minorEastAsia"/>
                <w:spacing w:val="10"/>
              </w:rPr>
            </w:pPr>
          </w:p>
          <w:p w14:paraId="0423825C" w14:textId="77777777" w:rsidR="005333BA" w:rsidRPr="00006439" w:rsidRDefault="005333BA" w:rsidP="00E836A5">
            <w:pPr>
              <w:spacing w:line="400" w:lineRule="exact"/>
              <w:rPr>
                <w:rFonts w:asciiTheme="minorEastAsia" w:eastAsiaTheme="minorEastAsia" w:hAnsiTheme="minorEastAsia"/>
                <w:spacing w:val="10"/>
              </w:rPr>
            </w:pPr>
          </w:p>
          <w:p w14:paraId="614CAC2E" w14:textId="77777777" w:rsidR="005333BA" w:rsidRPr="00006439" w:rsidRDefault="005333BA" w:rsidP="00E836A5">
            <w:pPr>
              <w:spacing w:line="400" w:lineRule="exact"/>
              <w:rPr>
                <w:rFonts w:asciiTheme="minorEastAsia" w:eastAsiaTheme="minorEastAsia" w:hAnsiTheme="minorEastAsia"/>
                <w:spacing w:val="10"/>
              </w:rPr>
            </w:pPr>
          </w:p>
          <w:p w14:paraId="557659B8" w14:textId="77777777" w:rsidR="005333BA" w:rsidRPr="00006439" w:rsidRDefault="005333BA" w:rsidP="00E836A5">
            <w:pPr>
              <w:spacing w:line="400" w:lineRule="exact"/>
              <w:rPr>
                <w:rFonts w:asciiTheme="minorEastAsia" w:eastAsiaTheme="minorEastAsia" w:hAnsiTheme="minorEastAsia"/>
                <w:spacing w:val="10"/>
              </w:rPr>
            </w:pPr>
          </w:p>
          <w:p w14:paraId="385CCF19" w14:textId="77777777" w:rsidR="005333BA" w:rsidRPr="00006439" w:rsidRDefault="005333BA" w:rsidP="00E836A5">
            <w:pPr>
              <w:spacing w:line="400" w:lineRule="exact"/>
              <w:rPr>
                <w:rFonts w:asciiTheme="minorEastAsia" w:eastAsiaTheme="minorEastAsia" w:hAnsiTheme="minorEastAsia"/>
                <w:spacing w:val="10"/>
              </w:rPr>
            </w:pPr>
          </w:p>
          <w:p w14:paraId="5B81B118" w14:textId="77777777" w:rsidR="005333BA" w:rsidRPr="00006439" w:rsidRDefault="005333BA" w:rsidP="00E836A5">
            <w:pPr>
              <w:spacing w:line="400" w:lineRule="exact"/>
              <w:rPr>
                <w:rFonts w:asciiTheme="minorEastAsia" w:eastAsiaTheme="minorEastAsia" w:hAnsiTheme="minorEastAsia"/>
                <w:spacing w:val="10"/>
              </w:rPr>
            </w:pPr>
          </w:p>
          <w:p w14:paraId="1973DCB5" w14:textId="77777777" w:rsidR="005333BA" w:rsidRPr="00006439" w:rsidRDefault="005333BA" w:rsidP="00E836A5">
            <w:pPr>
              <w:spacing w:line="400" w:lineRule="exact"/>
              <w:rPr>
                <w:rFonts w:asciiTheme="minorEastAsia" w:eastAsiaTheme="minorEastAsia" w:hAnsiTheme="minorEastAsia"/>
                <w:spacing w:val="10"/>
              </w:rPr>
            </w:pPr>
          </w:p>
          <w:p w14:paraId="0CE6D051" w14:textId="77777777" w:rsidR="005333BA" w:rsidRPr="00006439" w:rsidRDefault="005333BA" w:rsidP="00E836A5">
            <w:pPr>
              <w:spacing w:line="400" w:lineRule="exact"/>
              <w:rPr>
                <w:rFonts w:asciiTheme="minorEastAsia" w:eastAsiaTheme="minorEastAsia" w:hAnsiTheme="minorEastAsia"/>
                <w:spacing w:val="10"/>
              </w:rPr>
            </w:pPr>
          </w:p>
          <w:p w14:paraId="0DD26E9F" w14:textId="77777777" w:rsidR="005333BA" w:rsidRPr="00006439" w:rsidRDefault="005333BA" w:rsidP="00E836A5">
            <w:pPr>
              <w:spacing w:line="400" w:lineRule="exact"/>
              <w:rPr>
                <w:rFonts w:asciiTheme="minorEastAsia" w:eastAsiaTheme="minorEastAsia" w:hAnsiTheme="minorEastAsia"/>
                <w:spacing w:val="10"/>
              </w:rPr>
            </w:pPr>
          </w:p>
          <w:p w14:paraId="5CEA9045" w14:textId="77777777" w:rsidR="005333BA" w:rsidRPr="00006439" w:rsidRDefault="005333BA" w:rsidP="00E836A5">
            <w:pPr>
              <w:spacing w:line="400" w:lineRule="exact"/>
              <w:rPr>
                <w:rFonts w:asciiTheme="minorEastAsia" w:eastAsiaTheme="minorEastAsia" w:hAnsiTheme="minorEastAsia"/>
                <w:spacing w:val="10"/>
              </w:rPr>
            </w:pPr>
          </w:p>
          <w:p w14:paraId="2DAD7DFC" w14:textId="77777777" w:rsidR="005333BA" w:rsidRPr="00006439" w:rsidRDefault="005333BA" w:rsidP="00E836A5">
            <w:pPr>
              <w:spacing w:line="400" w:lineRule="exact"/>
              <w:rPr>
                <w:rFonts w:asciiTheme="minorEastAsia" w:eastAsiaTheme="minorEastAsia" w:hAnsiTheme="minorEastAsia"/>
                <w:spacing w:val="10"/>
              </w:rPr>
            </w:pPr>
          </w:p>
          <w:p w14:paraId="73C6FAFE" w14:textId="77777777" w:rsidR="005333BA" w:rsidRPr="00006439" w:rsidRDefault="005333BA" w:rsidP="00E836A5">
            <w:pPr>
              <w:spacing w:line="400" w:lineRule="exact"/>
              <w:rPr>
                <w:rFonts w:asciiTheme="minorEastAsia" w:eastAsiaTheme="minorEastAsia" w:hAnsiTheme="minorEastAsia"/>
                <w:spacing w:val="10"/>
              </w:rPr>
            </w:pPr>
          </w:p>
          <w:p w14:paraId="3397E94C" w14:textId="77777777" w:rsidR="005333BA" w:rsidRPr="00006439" w:rsidRDefault="005333BA" w:rsidP="00E836A5">
            <w:pPr>
              <w:spacing w:line="400" w:lineRule="exact"/>
              <w:rPr>
                <w:rFonts w:asciiTheme="minorEastAsia" w:eastAsiaTheme="minorEastAsia" w:hAnsiTheme="minorEastAsia"/>
                <w:spacing w:val="10"/>
              </w:rPr>
            </w:pPr>
          </w:p>
          <w:p w14:paraId="65DDC85F" w14:textId="77777777" w:rsidR="005333BA" w:rsidRPr="00006439" w:rsidRDefault="005333BA" w:rsidP="00E836A5">
            <w:pPr>
              <w:spacing w:line="400" w:lineRule="exact"/>
              <w:rPr>
                <w:rFonts w:asciiTheme="minorEastAsia" w:eastAsiaTheme="minorEastAsia" w:hAnsiTheme="minorEastAsia"/>
                <w:spacing w:val="10"/>
              </w:rPr>
            </w:pPr>
          </w:p>
          <w:p w14:paraId="085CD475"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6C4F4E37" w14:textId="77777777" w:rsidR="005333BA" w:rsidRPr="00006439" w:rsidRDefault="005333BA" w:rsidP="00E836A5">
            <w:pPr>
              <w:spacing w:line="400" w:lineRule="exact"/>
              <w:rPr>
                <w:rFonts w:asciiTheme="minorEastAsia" w:eastAsiaTheme="minorEastAsia" w:hAnsiTheme="minorEastAsia"/>
                <w:spacing w:val="10"/>
              </w:rPr>
            </w:pPr>
          </w:p>
          <w:p w14:paraId="39787949" w14:textId="77777777" w:rsidR="005333BA" w:rsidRPr="00006439" w:rsidRDefault="005333BA" w:rsidP="00E836A5">
            <w:pPr>
              <w:spacing w:line="400" w:lineRule="exact"/>
              <w:rPr>
                <w:rFonts w:asciiTheme="minorEastAsia" w:eastAsiaTheme="minorEastAsia" w:hAnsiTheme="minorEastAsia"/>
                <w:spacing w:val="10"/>
              </w:rPr>
            </w:pPr>
          </w:p>
          <w:p w14:paraId="5DD1AF2C" w14:textId="77777777" w:rsidR="005333BA" w:rsidRPr="00006439" w:rsidRDefault="005333BA" w:rsidP="00E836A5">
            <w:pPr>
              <w:spacing w:line="400" w:lineRule="exact"/>
              <w:rPr>
                <w:rFonts w:asciiTheme="minorEastAsia" w:eastAsiaTheme="minorEastAsia" w:hAnsiTheme="minorEastAsia"/>
                <w:spacing w:val="10"/>
              </w:rPr>
            </w:pPr>
          </w:p>
          <w:p w14:paraId="503A1A07" w14:textId="77777777" w:rsidR="005333BA" w:rsidRPr="00006439" w:rsidRDefault="005333BA" w:rsidP="00E836A5">
            <w:pPr>
              <w:spacing w:line="400" w:lineRule="exact"/>
              <w:rPr>
                <w:rFonts w:asciiTheme="minorEastAsia" w:eastAsiaTheme="minorEastAsia" w:hAnsiTheme="minorEastAsia"/>
                <w:spacing w:val="10"/>
              </w:rPr>
            </w:pPr>
          </w:p>
          <w:p w14:paraId="60055FB9" w14:textId="77777777" w:rsidR="005333BA" w:rsidRPr="00006439" w:rsidRDefault="005333BA" w:rsidP="00E836A5">
            <w:pPr>
              <w:spacing w:line="400" w:lineRule="exact"/>
              <w:rPr>
                <w:rFonts w:asciiTheme="minorEastAsia" w:eastAsiaTheme="minorEastAsia" w:hAnsiTheme="minorEastAsia"/>
                <w:spacing w:val="10"/>
              </w:rPr>
            </w:pPr>
          </w:p>
          <w:p w14:paraId="49362C99" w14:textId="77777777" w:rsidR="005333BA" w:rsidRPr="00006439" w:rsidRDefault="005333BA" w:rsidP="00E836A5">
            <w:pPr>
              <w:spacing w:line="400" w:lineRule="exact"/>
              <w:rPr>
                <w:rFonts w:asciiTheme="minorEastAsia" w:eastAsiaTheme="minorEastAsia" w:hAnsiTheme="minorEastAsia"/>
                <w:spacing w:val="10"/>
              </w:rPr>
            </w:pPr>
          </w:p>
          <w:p w14:paraId="3E59D51B" w14:textId="77777777" w:rsidR="005333BA" w:rsidRPr="00006439" w:rsidRDefault="005333BA" w:rsidP="00E836A5">
            <w:pPr>
              <w:spacing w:line="400" w:lineRule="exact"/>
              <w:rPr>
                <w:rFonts w:asciiTheme="minorEastAsia" w:eastAsiaTheme="minorEastAsia" w:hAnsiTheme="minorEastAsia"/>
                <w:spacing w:val="10"/>
              </w:rPr>
            </w:pPr>
          </w:p>
          <w:p w14:paraId="17513963" w14:textId="77777777" w:rsidR="005333BA" w:rsidRPr="00006439" w:rsidRDefault="005333BA" w:rsidP="00E836A5">
            <w:pPr>
              <w:spacing w:line="400" w:lineRule="exact"/>
              <w:rPr>
                <w:rFonts w:asciiTheme="minorEastAsia" w:eastAsiaTheme="minorEastAsia" w:hAnsiTheme="minorEastAsia"/>
                <w:spacing w:val="10"/>
              </w:rPr>
            </w:pPr>
          </w:p>
          <w:p w14:paraId="221356DF" w14:textId="77777777" w:rsidR="005333BA" w:rsidRPr="00006439" w:rsidRDefault="005333BA" w:rsidP="00E836A5">
            <w:pPr>
              <w:spacing w:line="400" w:lineRule="exact"/>
              <w:rPr>
                <w:rFonts w:asciiTheme="minorEastAsia" w:eastAsiaTheme="minorEastAsia" w:hAnsiTheme="minorEastAsia"/>
                <w:spacing w:val="10"/>
              </w:rPr>
            </w:pPr>
          </w:p>
          <w:p w14:paraId="5AF85C90" w14:textId="77777777" w:rsidR="005333BA" w:rsidRPr="00006439" w:rsidRDefault="005333BA" w:rsidP="00E836A5">
            <w:pPr>
              <w:spacing w:line="400" w:lineRule="exact"/>
              <w:rPr>
                <w:rFonts w:asciiTheme="minorEastAsia" w:eastAsiaTheme="minorEastAsia" w:hAnsiTheme="minorEastAsia"/>
                <w:spacing w:val="10"/>
              </w:rPr>
            </w:pPr>
          </w:p>
          <w:p w14:paraId="0503D8F5" w14:textId="77777777" w:rsidR="005333BA" w:rsidRPr="00006439" w:rsidRDefault="005333BA" w:rsidP="00E836A5">
            <w:pPr>
              <w:spacing w:line="400" w:lineRule="exact"/>
              <w:rPr>
                <w:rFonts w:asciiTheme="minorEastAsia" w:eastAsiaTheme="minorEastAsia" w:hAnsiTheme="minorEastAsia"/>
                <w:spacing w:val="10"/>
              </w:rPr>
            </w:pPr>
          </w:p>
          <w:p w14:paraId="7FA6DDE8" w14:textId="77777777" w:rsidR="005333BA" w:rsidRPr="00006439" w:rsidRDefault="005333BA" w:rsidP="00E836A5">
            <w:pPr>
              <w:spacing w:line="400" w:lineRule="exact"/>
              <w:rPr>
                <w:rFonts w:asciiTheme="minorEastAsia" w:eastAsiaTheme="minorEastAsia" w:hAnsiTheme="minorEastAsia"/>
                <w:spacing w:val="10"/>
              </w:rPr>
            </w:pPr>
          </w:p>
          <w:p w14:paraId="3F9C023F" w14:textId="77777777" w:rsidR="005333BA" w:rsidRPr="00006439" w:rsidRDefault="005333BA" w:rsidP="00E836A5">
            <w:pPr>
              <w:spacing w:line="400" w:lineRule="exact"/>
              <w:rPr>
                <w:rFonts w:asciiTheme="minorEastAsia" w:eastAsiaTheme="minorEastAsia" w:hAnsiTheme="minorEastAsia"/>
                <w:spacing w:val="10"/>
              </w:rPr>
            </w:pPr>
          </w:p>
          <w:p w14:paraId="5F0EF331" w14:textId="77777777" w:rsidR="005333BA" w:rsidRPr="00006439" w:rsidRDefault="005333BA" w:rsidP="00E836A5">
            <w:pPr>
              <w:spacing w:line="400" w:lineRule="exact"/>
              <w:rPr>
                <w:rFonts w:asciiTheme="minorEastAsia" w:eastAsiaTheme="minorEastAsia" w:hAnsiTheme="minorEastAsia"/>
                <w:spacing w:val="10"/>
              </w:rPr>
            </w:pPr>
          </w:p>
          <w:p w14:paraId="5B948381" w14:textId="77777777" w:rsidR="005333BA" w:rsidRPr="00006439" w:rsidRDefault="005333BA" w:rsidP="00E836A5">
            <w:pPr>
              <w:spacing w:line="400" w:lineRule="exact"/>
              <w:rPr>
                <w:rFonts w:asciiTheme="minorEastAsia" w:eastAsiaTheme="minorEastAsia" w:hAnsiTheme="minorEastAsia"/>
                <w:spacing w:val="10"/>
              </w:rPr>
            </w:pPr>
          </w:p>
          <w:p w14:paraId="6B85CA7F" w14:textId="77777777" w:rsidR="005333BA" w:rsidRPr="00006439" w:rsidRDefault="005333BA" w:rsidP="00E836A5">
            <w:pPr>
              <w:spacing w:line="400" w:lineRule="exact"/>
              <w:rPr>
                <w:rFonts w:asciiTheme="minorEastAsia" w:eastAsiaTheme="minorEastAsia" w:hAnsiTheme="minorEastAsia"/>
                <w:spacing w:val="10"/>
              </w:rPr>
            </w:pPr>
          </w:p>
          <w:p w14:paraId="06B653CA" w14:textId="77777777" w:rsidR="005333BA" w:rsidRPr="00006439" w:rsidRDefault="005333BA" w:rsidP="00E836A5">
            <w:pPr>
              <w:spacing w:line="400" w:lineRule="exact"/>
              <w:rPr>
                <w:rFonts w:asciiTheme="minorEastAsia" w:eastAsiaTheme="minorEastAsia" w:hAnsiTheme="minorEastAsia"/>
                <w:spacing w:val="10"/>
              </w:rPr>
            </w:pPr>
          </w:p>
          <w:p w14:paraId="1BB9245B"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28B484D6" w14:textId="77777777" w:rsidR="005333BA" w:rsidRPr="00006439" w:rsidRDefault="005333BA" w:rsidP="00E836A5">
            <w:pPr>
              <w:spacing w:line="400" w:lineRule="exact"/>
              <w:rPr>
                <w:rFonts w:asciiTheme="minorEastAsia" w:eastAsiaTheme="minorEastAsia" w:hAnsiTheme="minorEastAsia"/>
                <w:spacing w:val="10"/>
              </w:rPr>
            </w:pPr>
          </w:p>
          <w:p w14:paraId="3058CE0D" w14:textId="77777777" w:rsidR="005333BA" w:rsidRPr="00006439" w:rsidRDefault="005333BA" w:rsidP="00E836A5">
            <w:pPr>
              <w:spacing w:line="400" w:lineRule="exact"/>
              <w:rPr>
                <w:rFonts w:asciiTheme="minorEastAsia" w:eastAsiaTheme="minorEastAsia" w:hAnsiTheme="minorEastAsia"/>
                <w:spacing w:val="10"/>
              </w:rPr>
            </w:pPr>
          </w:p>
          <w:p w14:paraId="59E58710" w14:textId="77777777" w:rsidR="005333BA" w:rsidRPr="00006439" w:rsidRDefault="005333BA" w:rsidP="00E836A5">
            <w:pPr>
              <w:spacing w:line="400" w:lineRule="exact"/>
              <w:rPr>
                <w:rFonts w:asciiTheme="minorEastAsia" w:eastAsiaTheme="minorEastAsia" w:hAnsiTheme="minorEastAsia"/>
                <w:spacing w:val="10"/>
              </w:rPr>
            </w:pPr>
          </w:p>
          <w:p w14:paraId="557B4F72" w14:textId="77777777" w:rsidR="005333BA" w:rsidRPr="00006439" w:rsidRDefault="005333BA" w:rsidP="00E836A5">
            <w:pPr>
              <w:spacing w:line="400" w:lineRule="exact"/>
              <w:rPr>
                <w:rFonts w:asciiTheme="minorEastAsia" w:eastAsiaTheme="minorEastAsia" w:hAnsiTheme="minorEastAsia"/>
                <w:spacing w:val="10"/>
              </w:rPr>
            </w:pPr>
          </w:p>
          <w:p w14:paraId="76A3B20F" w14:textId="77777777" w:rsidR="005333BA" w:rsidRPr="00006439" w:rsidRDefault="005333BA" w:rsidP="00E836A5">
            <w:pPr>
              <w:spacing w:line="400" w:lineRule="exact"/>
              <w:rPr>
                <w:rFonts w:asciiTheme="minorEastAsia" w:eastAsiaTheme="minorEastAsia" w:hAnsiTheme="minorEastAsia"/>
                <w:spacing w:val="10"/>
              </w:rPr>
            </w:pPr>
          </w:p>
          <w:p w14:paraId="00F2EE00" w14:textId="77777777" w:rsidR="005333BA" w:rsidRPr="00006439" w:rsidRDefault="005333BA" w:rsidP="00E836A5">
            <w:pPr>
              <w:spacing w:line="400" w:lineRule="exact"/>
              <w:rPr>
                <w:rFonts w:asciiTheme="minorEastAsia" w:eastAsiaTheme="minorEastAsia" w:hAnsiTheme="minorEastAsia"/>
                <w:spacing w:val="10"/>
              </w:rPr>
            </w:pPr>
          </w:p>
          <w:p w14:paraId="02A135EB" w14:textId="77777777" w:rsidR="005333BA" w:rsidRPr="00006439" w:rsidRDefault="005333BA" w:rsidP="00E836A5">
            <w:pPr>
              <w:spacing w:line="400" w:lineRule="exact"/>
              <w:rPr>
                <w:rFonts w:asciiTheme="minorEastAsia" w:eastAsiaTheme="minorEastAsia" w:hAnsiTheme="minorEastAsia"/>
                <w:spacing w:val="10"/>
              </w:rPr>
            </w:pPr>
          </w:p>
          <w:p w14:paraId="7D9E2986" w14:textId="77777777" w:rsidR="005333BA" w:rsidRPr="00006439" w:rsidRDefault="005333BA" w:rsidP="00E836A5">
            <w:pPr>
              <w:spacing w:line="400" w:lineRule="exact"/>
              <w:rPr>
                <w:rFonts w:asciiTheme="minorEastAsia" w:eastAsiaTheme="minorEastAsia" w:hAnsiTheme="minorEastAsia"/>
                <w:spacing w:val="10"/>
              </w:rPr>
            </w:pPr>
          </w:p>
          <w:p w14:paraId="37ABE503" w14:textId="77777777" w:rsidR="005333BA" w:rsidRPr="00006439" w:rsidRDefault="005333BA" w:rsidP="00E836A5">
            <w:pPr>
              <w:spacing w:line="400" w:lineRule="exact"/>
              <w:rPr>
                <w:rFonts w:asciiTheme="minorEastAsia" w:eastAsiaTheme="minorEastAsia" w:hAnsiTheme="minorEastAsia"/>
                <w:spacing w:val="10"/>
              </w:rPr>
            </w:pPr>
          </w:p>
          <w:p w14:paraId="587D81D3" w14:textId="77777777" w:rsidR="005333BA" w:rsidRPr="00006439" w:rsidRDefault="005333BA" w:rsidP="00E836A5">
            <w:pPr>
              <w:spacing w:line="400" w:lineRule="exact"/>
              <w:rPr>
                <w:rFonts w:asciiTheme="minorEastAsia" w:eastAsiaTheme="minorEastAsia" w:hAnsiTheme="minorEastAsia"/>
                <w:spacing w:val="10"/>
              </w:rPr>
            </w:pPr>
          </w:p>
          <w:p w14:paraId="61EA5E68" w14:textId="77777777" w:rsidR="005333BA" w:rsidRPr="00006439" w:rsidRDefault="005333BA" w:rsidP="00E836A5">
            <w:pPr>
              <w:spacing w:line="400" w:lineRule="exact"/>
              <w:rPr>
                <w:rFonts w:asciiTheme="minorEastAsia" w:eastAsiaTheme="minorEastAsia" w:hAnsiTheme="minorEastAsia"/>
                <w:spacing w:val="10"/>
              </w:rPr>
            </w:pPr>
          </w:p>
          <w:p w14:paraId="7734A50D" w14:textId="77777777" w:rsidR="005333BA" w:rsidRPr="00006439" w:rsidRDefault="005333BA" w:rsidP="00E836A5">
            <w:pPr>
              <w:spacing w:line="400" w:lineRule="exact"/>
              <w:rPr>
                <w:rFonts w:asciiTheme="minorEastAsia" w:eastAsiaTheme="minorEastAsia" w:hAnsiTheme="minorEastAsia"/>
                <w:spacing w:val="10"/>
              </w:rPr>
            </w:pPr>
          </w:p>
          <w:p w14:paraId="39ACEBCB" w14:textId="77777777" w:rsidR="005333BA" w:rsidRPr="00006439" w:rsidRDefault="005333BA" w:rsidP="00E836A5">
            <w:pPr>
              <w:spacing w:line="400" w:lineRule="exact"/>
              <w:rPr>
                <w:rFonts w:asciiTheme="minorEastAsia" w:eastAsiaTheme="minorEastAsia" w:hAnsiTheme="minorEastAsia"/>
                <w:spacing w:val="10"/>
              </w:rPr>
            </w:pPr>
          </w:p>
          <w:p w14:paraId="39DE9F31" w14:textId="77777777" w:rsidR="005333BA" w:rsidRPr="00006439" w:rsidRDefault="005333BA" w:rsidP="00E836A5">
            <w:pPr>
              <w:spacing w:line="400" w:lineRule="exact"/>
              <w:rPr>
                <w:rFonts w:asciiTheme="minorEastAsia" w:eastAsiaTheme="minorEastAsia" w:hAnsiTheme="minorEastAsia"/>
                <w:spacing w:val="10"/>
              </w:rPr>
            </w:pPr>
          </w:p>
          <w:p w14:paraId="2C8DE97A" w14:textId="77777777" w:rsidR="005333BA" w:rsidRPr="00006439" w:rsidRDefault="005333BA" w:rsidP="00E836A5">
            <w:pPr>
              <w:spacing w:line="400" w:lineRule="exact"/>
              <w:rPr>
                <w:rFonts w:asciiTheme="minorEastAsia" w:eastAsiaTheme="minorEastAsia" w:hAnsiTheme="minorEastAsia"/>
                <w:spacing w:val="10"/>
              </w:rPr>
            </w:pPr>
          </w:p>
          <w:p w14:paraId="5B42BC85" w14:textId="77777777" w:rsidR="005333BA" w:rsidRPr="00006439" w:rsidRDefault="005333BA" w:rsidP="00E836A5">
            <w:pPr>
              <w:spacing w:line="400" w:lineRule="exact"/>
              <w:rPr>
                <w:rFonts w:asciiTheme="minorEastAsia" w:eastAsiaTheme="minorEastAsia" w:hAnsiTheme="minorEastAsia"/>
                <w:spacing w:val="10"/>
              </w:rPr>
            </w:pPr>
          </w:p>
          <w:p w14:paraId="2A4713EF" w14:textId="77777777" w:rsidR="005333BA" w:rsidRPr="00006439" w:rsidRDefault="005333BA" w:rsidP="00E836A5">
            <w:pPr>
              <w:spacing w:line="400" w:lineRule="exact"/>
              <w:rPr>
                <w:rFonts w:asciiTheme="minorEastAsia" w:eastAsiaTheme="minorEastAsia" w:hAnsiTheme="minorEastAsia"/>
                <w:spacing w:val="10"/>
              </w:rPr>
            </w:pPr>
          </w:p>
          <w:p w14:paraId="03D47498"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0889AA9D" w14:textId="77777777" w:rsidR="005333BA" w:rsidRPr="00006439" w:rsidRDefault="005333BA" w:rsidP="00E836A5">
            <w:pPr>
              <w:spacing w:line="400" w:lineRule="exact"/>
              <w:rPr>
                <w:rFonts w:asciiTheme="minorEastAsia" w:eastAsiaTheme="minorEastAsia" w:hAnsiTheme="minorEastAsia"/>
                <w:spacing w:val="10"/>
              </w:rPr>
            </w:pPr>
          </w:p>
          <w:p w14:paraId="2462EFC6" w14:textId="77777777" w:rsidR="005333BA" w:rsidRPr="00006439" w:rsidRDefault="005333BA" w:rsidP="00E836A5">
            <w:pPr>
              <w:spacing w:line="400" w:lineRule="exact"/>
              <w:rPr>
                <w:rFonts w:asciiTheme="minorEastAsia" w:eastAsiaTheme="minorEastAsia" w:hAnsiTheme="minorEastAsia"/>
                <w:spacing w:val="10"/>
              </w:rPr>
            </w:pPr>
          </w:p>
          <w:p w14:paraId="02955540" w14:textId="77777777" w:rsidR="005333BA" w:rsidRPr="00006439" w:rsidRDefault="005333BA" w:rsidP="00E836A5">
            <w:pPr>
              <w:spacing w:line="400" w:lineRule="exact"/>
              <w:rPr>
                <w:rFonts w:asciiTheme="minorEastAsia" w:eastAsiaTheme="minorEastAsia" w:hAnsiTheme="minorEastAsia"/>
                <w:spacing w:val="10"/>
              </w:rPr>
            </w:pPr>
          </w:p>
          <w:p w14:paraId="35F43551" w14:textId="77777777" w:rsidR="005333BA" w:rsidRPr="00006439" w:rsidRDefault="005333BA" w:rsidP="00E836A5">
            <w:pPr>
              <w:spacing w:line="400" w:lineRule="exact"/>
              <w:rPr>
                <w:rFonts w:asciiTheme="minorEastAsia" w:eastAsiaTheme="minorEastAsia" w:hAnsiTheme="minorEastAsia"/>
                <w:spacing w:val="10"/>
              </w:rPr>
            </w:pPr>
          </w:p>
          <w:p w14:paraId="74AE3FB0" w14:textId="77777777" w:rsidR="005333BA" w:rsidRPr="00006439" w:rsidRDefault="005333BA" w:rsidP="00E836A5">
            <w:pPr>
              <w:spacing w:line="400" w:lineRule="exact"/>
              <w:rPr>
                <w:rFonts w:asciiTheme="minorEastAsia" w:eastAsiaTheme="minorEastAsia" w:hAnsiTheme="minorEastAsia"/>
                <w:spacing w:val="10"/>
              </w:rPr>
            </w:pPr>
          </w:p>
          <w:p w14:paraId="5BCE3CEB" w14:textId="77777777" w:rsidR="005333BA" w:rsidRPr="00006439" w:rsidRDefault="005333BA" w:rsidP="00E836A5">
            <w:pPr>
              <w:spacing w:line="400" w:lineRule="exact"/>
              <w:rPr>
                <w:rFonts w:asciiTheme="minorEastAsia" w:eastAsiaTheme="minorEastAsia" w:hAnsiTheme="minorEastAsia"/>
                <w:spacing w:val="10"/>
              </w:rPr>
            </w:pPr>
          </w:p>
          <w:p w14:paraId="1203F87D" w14:textId="77777777" w:rsidR="005333BA" w:rsidRPr="00006439" w:rsidRDefault="005333BA" w:rsidP="00E836A5">
            <w:pPr>
              <w:spacing w:line="400" w:lineRule="exact"/>
              <w:rPr>
                <w:rFonts w:asciiTheme="minorEastAsia" w:eastAsiaTheme="minorEastAsia" w:hAnsiTheme="minorEastAsia"/>
                <w:spacing w:val="10"/>
              </w:rPr>
            </w:pPr>
          </w:p>
          <w:p w14:paraId="3D608337" w14:textId="77777777" w:rsidR="005333BA" w:rsidRPr="00006439" w:rsidRDefault="005333BA" w:rsidP="00E836A5">
            <w:pPr>
              <w:spacing w:line="400" w:lineRule="exact"/>
              <w:rPr>
                <w:rFonts w:asciiTheme="minorEastAsia" w:eastAsiaTheme="minorEastAsia" w:hAnsiTheme="minorEastAsia"/>
                <w:spacing w:val="10"/>
              </w:rPr>
            </w:pPr>
          </w:p>
          <w:p w14:paraId="3A96AA79" w14:textId="77777777" w:rsidR="005333BA" w:rsidRPr="00006439" w:rsidRDefault="005333BA" w:rsidP="00E836A5">
            <w:pPr>
              <w:spacing w:line="400" w:lineRule="exact"/>
              <w:rPr>
                <w:rFonts w:asciiTheme="minorEastAsia" w:eastAsiaTheme="minorEastAsia" w:hAnsiTheme="minorEastAsia"/>
                <w:spacing w:val="10"/>
              </w:rPr>
            </w:pPr>
          </w:p>
          <w:p w14:paraId="4116C776" w14:textId="77777777" w:rsidR="005333BA" w:rsidRPr="00006439" w:rsidRDefault="005333BA" w:rsidP="00E836A5">
            <w:pPr>
              <w:spacing w:line="400" w:lineRule="exact"/>
              <w:rPr>
                <w:rFonts w:asciiTheme="minorEastAsia" w:eastAsiaTheme="minorEastAsia" w:hAnsiTheme="minorEastAsia"/>
                <w:spacing w:val="10"/>
              </w:rPr>
            </w:pPr>
          </w:p>
          <w:p w14:paraId="21EEDC1A" w14:textId="77777777" w:rsidR="005333BA" w:rsidRPr="00006439" w:rsidRDefault="005333BA" w:rsidP="00E836A5">
            <w:pPr>
              <w:spacing w:line="400" w:lineRule="exact"/>
              <w:rPr>
                <w:rFonts w:asciiTheme="minorEastAsia" w:eastAsiaTheme="minorEastAsia" w:hAnsiTheme="minorEastAsia"/>
                <w:spacing w:val="10"/>
              </w:rPr>
            </w:pPr>
          </w:p>
          <w:p w14:paraId="637E89F0" w14:textId="77777777" w:rsidR="005333BA" w:rsidRPr="00006439" w:rsidRDefault="005333BA" w:rsidP="00E836A5">
            <w:pPr>
              <w:spacing w:line="400" w:lineRule="exact"/>
              <w:rPr>
                <w:rFonts w:asciiTheme="minorEastAsia" w:eastAsiaTheme="minorEastAsia" w:hAnsiTheme="minorEastAsia"/>
                <w:spacing w:val="10"/>
              </w:rPr>
            </w:pPr>
          </w:p>
          <w:p w14:paraId="087EBABF" w14:textId="77777777" w:rsidR="005333BA" w:rsidRPr="00006439" w:rsidRDefault="005333BA" w:rsidP="00E836A5">
            <w:pPr>
              <w:spacing w:line="400" w:lineRule="exact"/>
              <w:rPr>
                <w:rFonts w:asciiTheme="minorEastAsia" w:eastAsiaTheme="minorEastAsia" w:hAnsiTheme="minorEastAsia"/>
                <w:spacing w:val="10"/>
              </w:rPr>
            </w:pPr>
          </w:p>
          <w:p w14:paraId="00CEDCD9" w14:textId="77777777" w:rsidR="005333BA" w:rsidRPr="00006439" w:rsidRDefault="005333BA" w:rsidP="00E836A5">
            <w:pPr>
              <w:spacing w:line="400" w:lineRule="exact"/>
              <w:rPr>
                <w:rFonts w:asciiTheme="minorEastAsia" w:eastAsiaTheme="minorEastAsia" w:hAnsiTheme="minorEastAsia"/>
                <w:spacing w:val="10"/>
              </w:rPr>
            </w:pPr>
          </w:p>
          <w:p w14:paraId="1AFB31CC" w14:textId="77777777" w:rsidR="005333BA" w:rsidRPr="00006439" w:rsidRDefault="005333BA" w:rsidP="00E836A5">
            <w:pPr>
              <w:spacing w:line="400" w:lineRule="exact"/>
              <w:rPr>
                <w:rFonts w:asciiTheme="minorEastAsia" w:eastAsiaTheme="minorEastAsia" w:hAnsiTheme="minorEastAsia"/>
                <w:spacing w:val="10"/>
              </w:rPr>
            </w:pPr>
          </w:p>
          <w:p w14:paraId="31B22518" w14:textId="77777777" w:rsidR="005333BA" w:rsidRPr="00006439" w:rsidRDefault="005333BA" w:rsidP="00E836A5">
            <w:pPr>
              <w:spacing w:line="400" w:lineRule="exact"/>
              <w:rPr>
                <w:rFonts w:asciiTheme="minorEastAsia" w:eastAsiaTheme="minorEastAsia" w:hAnsiTheme="minorEastAsia"/>
                <w:spacing w:val="10"/>
              </w:rPr>
            </w:pPr>
          </w:p>
          <w:p w14:paraId="1A45E1BA" w14:textId="77777777" w:rsidR="005333BA" w:rsidRPr="00006439" w:rsidRDefault="005333BA" w:rsidP="00E836A5">
            <w:pPr>
              <w:spacing w:line="400" w:lineRule="exact"/>
              <w:rPr>
                <w:rFonts w:asciiTheme="minorEastAsia" w:eastAsiaTheme="minorEastAsia" w:hAnsiTheme="minorEastAsia"/>
                <w:spacing w:val="10"/>
              </w:rPr>
            </w:pPr>
          </w:p>
          <w:p w14:paraId="05F149CB"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14A8A8D5" w14:textId="77777777" w:rsidR="005333BA" w:rsidRPr="00006439" w:rsidRDefault="005333BA" w:rsidP="00E836A5">
            <w:pPr>
              <w:spacing w:line="400" w:lineRule="exact"/>
              <w:rPr>
                <w:rFonts w:asciiTheme="minorEastAsia" w:eastAsiaTheme="minorEastAsia" w:hAnsiTheme="minorEastAsia"/>
                <w:spacing w:val="10"/>
              </w:rPr>
            </w:pPr>
          </w:p>
          <w:p w14:paraId="2561B86D" w14:textId="77777777" w:rsidR="005333BA" w:rsidRPr="00006439" w:rsidRDefault="005333BA" w:rsidP="00E836A5">
            <w:pPr>
              <w:spacing w:line="400" w:lineRule="exact"/>
              <w:rPr>
                <w:rFonts w:asciiTheme="minorEastAsia" w:eastAsiaTheme="minorEastAsia" w:hAnsiTheme="minorEastAsia"/>
                <w:spacing w:val="10"/>
              </w:rPr>
            </w:pPr>
          </w:p>
          <w:p w14:paraId="30ED02E8" w14:textId="77777777" w:rsidR="005333BA" w:rsidRPr="00006439" w:rsidRDefault="005333BA" w:rsidP="00E836A5">
            <w:pPr>
              <w:spacing w:line="400" w:lineRule="exact"/>
              <w:rPr>
                <w:rFonts w:asciiTheme="minorEastAsia" w:eastAsiaTheme="minorEastAsia" w:hAnsiTheme="minorEastAsia"/>
                <w:spacing w:val="10"/>
              </w:rPr>
            </w:pPr>
          </w:p>
          <w:p w14:paraId="0F953D30" w14:textId="77777777" w:rsidR="005333BA" w:rsidRPr="00006439" w:rsidRDefault="005333BA" w:rsidP="00E836A5">
            <w:pPr>
              <w:spacing w:line="400" w:lineRule="exact"/>
              <w:rPr>
                <w:rFonts w:asciiTheme="minorEastAsia" w:eastAsiaTheme="minorEastAsia" w:hAnsiTheme="minorEastAsia"/>
                <w:spacing w:val="10"/>
              </w:rPr>
            </w:pPr>
          </w:p>
          <w:p w14:paraId="6B590D6D" w14:textId="77777777" w:rsidR="005333BA" w:rsidRPr="00006439" w:rsidRDefault="005333BA" w:rsidP="00E836A5">
            <w:pPr>
              <w:spacing w:line="400" w:lineRule="exact"/>
              <w:rPr>
                <w:rFonts w:asciiTheme="minorEastAsia" w:eastAsiaTheme="minorEastAsia" w:hAnsiTheme="minorEastAsia"/>
                <w:spacing w:val="10"/>
              </w:rPr>
            </w:pPr>
          </w:p>
          <w:p w14:paraId="5264EC85" w14:textId="77777777" w:rsidR="005333BA" w:rsidRPr="00006439" w:rsidRDefault="005333BA" w:rsidP="00E836A5">
            <w:pPr>
              <w:spacing w:line="400" w:lineRule="exact"/>
              <w:rPr>
                <w:rFonts w:asciiTheme="minorEastAsia" w:eastAsiaTheme="minorEastAsia" w:hAnsiTheme="minorEastAsia"/>
                <w:spacing w:val="10"/>
              </w:rPr>
            </w:pPr>
          </w:p>
          <w:p w14:paraId="04D28B5A" w14:textId="77777777" w:rsidR="005333BA" w:rsidRPr="00006439" w:rsidRDefault="005333BA" w:rsidP="00E836A5">
            <w:pPr>
              <w:spacing w:line="400" w:lineRule="exact"/>
              <w:rPr>
                <w:rFonts w:asciiTheme="minorEastAsia" w:eastAsiaTheme="minorEastAsia" w:hAnsiTheme="minorEastAsia"/>
                <w:spacing w:val="10"/>
              </w:rPr>
            </w:pPr>
          </w:p>
          <w:p w14:paraId="1C38B7CA" w14:textId="77777777" w:rsidR="005333BA" w:rsidRPr="00006439" w:rsidRDefault="005333BA" w:rsidP="00E836A5">
            <w:pPr>
              <w:spacing w:line="400" w:lineRule="exact"/>
              <w:rPr>
                <w:rFonts w:asciiTheme="minorEastAsia" w:eastAsiaTheme="minorEastAsia" w:hAnsiTheme="minorEastAsia"/>
                <w:spacing w:val="10"/>
              </w:rPr>
            </w:pPr>
          </w:p>
          <w:p w14:paraId="46EF8DC9" w14:textId="77777777" w:rsidR="005333BA" w:rsidRPr="00006439" w:rsidRDefault="005333BA" w:rsidP="00E836A5">
            <w:pPr>
              <w:spacing w:line="400" w:lineRule="exact"/>
              <w:rPr>
                <w:rFonts w:asciiTheme="minorEastAsia" w:eastAsiaTheme="minorEastAsia" w:hAnsiTheme="minorEastAsia"/>
                <w:spacing w:val="10"/>
              </w:rPr>
            </w:pPr>
          </w:p>
          <w:p w14:paraId="6F1F23D8" w14:textId="77777777" w:rsidR="005333BA" w:rsidRPr="00006439" w:rsidRDefault="005333BA" w:rsidP="00E836A5">
            <w:pPr>
              <w:spacing w:line="400" w:lineRule="exact"/>
              <w:rPr>
                <w:rFonts w:asciiTheme="minorEastAsia" w:eastAsiaTheme="minorEastAsia" w:hAnsiTheme="minorEastAsia"/>
                <w:spacing w:val="10"/>
              </w:rPr>
            </w:pPr>
          </w:p>
          <w:p w14:paraId="18AF0EC8" w14:textId="77777777" w:rsidR="005333BA" w:rsidRPr="00006439" w:rsidRDefault="005333BA" w:rsidP="00E836A5">
            <w:pPr>
              <w:spacing w:line="400" w:lineRule="exact"/>
              <w:rPr>
                <w:rFonts w:asciiTheme="minorEastAsia" w:eastAsiaTheme="minorEastAsia" w:hAnsiTheme="minorEastAsia"/>
                <w:spacing w:val="10"/>
              </w:rPr>
            </w:pPr>
          </w:p>
          <w:p w14:paraId="0ED6C522" w14:textId="77777777" w:rsidR="005333BA" w:rsidRPr="00006439" w:rsidRDefault="005333BA" w:rsidP="00E836A5">
            <w:pPr>
              <w:spacing w:line="400" w:lineRule="exact"/>
              <w:rPr>
                <w:rFonts w:asciiTheme="minorEastAsia" w:eastAsiaTheme="minorEastAsia" w:hAnsiTheme="minorEastAsia"/>
                <w:spacing w:val="10"/>
              </w:rPr>
            </w:pPr>
          </w:p>
          <w:p w14:paraId="60555ED9" w14:textId="77777777" w:rsidR="005333BA" w:rsidRPr="00006439" w:rsidRDefault="005333BA" w:rsidP="00E836A5">
            <w:pPr>
              <w:spacing w:line="400" w:lineRule="exact"/>
              <w:rPr>
                <w:rFonts w:asciiTheme="minorEastAsia" w:eastAsiaTheme="minorEastAsia" w:hAnsiTheme="minorEastAsia"/>
                <w:spacing w:val="10"/>
              </w:rPr>
            </w:pPr>
          </w:p>
          <w:p w14:paraId="46249F32" w14:textId="77777777" w:rsidR="005333BA" w:rsidRPr="00006439" w:rsidRDefault="005333BA" w:rsidP="00E836A5">
            <w:pPr>
              <w:spacing w:line="400" w:lineRule="exact"/>
              <w:rPr>
                <w:rFonts w:asciiTheme="minorEastAsia" w:eastAsiaTheme="minorEastAsia" w:hAnsiTheme="minorEastAsia"/>
                <w:spacing w:val="10"/>
              </w:rPr>
            </w:pPr>
          </w:p>
          <w:p w14:paraId="05FC1E61" w14:textId="77777777" w:rsidR="005333BA" w:rsidRPr="00006439" w:rsidRDefault="005333BA" w:rsidP="00E836A5">
            <w:pPr>
              <w:spacing w:line="400" w:lineRule="exact"/>
              <w:rPr>
                <w:rFonts w:asciiTheme="minorEastAsia" w:eastAsiaTheme="minorEastAsia" w:hAnsiTheme="minorEastAsia"/>
                <w:spacing w:val="10"/>
              </w:rPr>
            </w:pPr>
          </w:p>
          <w:p w14:paraId="34262137" w14:textId="77777777" w:rsidR="005333BA" w:rsidRPr="00006439" w:rsidRDefault="005333BA" w:rsidP="00E836A5">
            <w:pPr>
              <w:spacing w:line="400" w:lineRule="exact"/>
              <w:rPr>
                <w:rFonts w:asciiTheme="minorEastAsia" w:eastAsiaTheme="minorEastAsia" w:hAnsiTheme="minorEastAsia"/>
                <w:spacing w:val="10"/>
              </w:rPr>
            </w:pPr>
          </w:p>
          <w:p w14:paraId="35D51ABD" w14:textId="77777777" w:rsidR="005333BA" w:rsidRPr="00006439" w:rsidRDefault="005333BA" w:rsidP="00E836A5">
            <w:pPr>
              <w:spacing w:line="400" w:lineRule="exact"/>
              <w:rPr>
                <w:rFonts w:asciiTheme="minorEastAsia" w:eastAsiaTheme="minorEastAsia" w:hAnsiTheme="minorEastAsia"/>
                <w:spacing w:val="10"/>
              </w:rPr>
            </w:pPr>
          </w:p>
          <w:p w14:paraId="4B6FA3BE"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14E99D1F" w14:textId="77777777" w:rsidR="005333BA" w:rsidRPr="00006439" w:rsidRDefault="005333BA" w:rsidP="00E836A5">
            <w:pPr>
              <w:spacing w:line="400" w:lineRule="exact"/>
              <w:rPr>
                <w:rFonts w:asciiTheme="minorEastAsia" w:eastAsiaTheme="minorEastAsia" w:hAnsiTheme="minorEastAsia"/>
                <w:spacing w:val="10"/>
              </w:rPr>
            </w:pPr>
          </w:p>
          <w:p w14:paraId="613D73B8" w14:textId="77777777" w:rsidR="005333BA" w:rsidRPr="00006439" w:rsidRDefault="005333BA" w:rsidP="00E836A5">
            <w:pPr>
              <w:spacing w:line="400" w:lineRule="exact"/>
              <w:rPr>
                <w:rFonts w:asciiTheme="minorEastAsia" w:eastAsiaTheme="minorEastAsia" w:hAnsiTheme="minorEastAsia"/>
                <w:spacing w:val="10"/>
              </w:rPr>
            </w:pPr>
          </w:p>
          <w:p w14:paraId="0D8D424C" w14:textId="77777777" w:rsidR="005333BA" w:rsidRPr="00006439" w:rsidRDefault="005333BA" w:rsidP="00E836A5">
            <w:pPr>
              <w:spacing w:line="400" w:lineRule="exact"/>
              <w:rPr>
                <w:rFonts w:asciiTheme="minorEastAsia" w:eastAsiaTheme="minorEastAsia" w:hAnsiTheme="minorEastAsia"/>
                <w:spacing w:val="10"/>
              </w:rPr>
            </w:pPr>
          </w:p>
          <w:p w14:paraId="7F351906" w14:textId="77777777" w:rsidR="005333BA" w:rsidRPr="00006439" w:rsidRDefault="005333BA" w:rsidP="00E836A5">
            <w:pPr>
              <w:spacing w:line="400" w:lineRule="exact"/>
              <w:rPr>
                <w:rFonts w:asciiTheme="minorEastAsia" w:eastAsiaTheme="minorEastAsia" w:hAnsiTheme="minorEastAsia"/>
                <w:spacing w:val="10"/>
              </w:rPr>
            </w:pPr>
          </w:p>
          <w:p w14:paraId="330DFCF5" w14:textId="77777777" w:rsidR="005333BA" w:rsidRPr="00006439" w:rsidRDefault="005333BA" w:rsidP="00E836A5">
            <w:pPr>
              <w:spacing w:line="400" w:lineRule="exact"/>
              <w:rPr>
                <w:rFonts w:asciiTheme="minorEastAsia" w:eastAsiaTheme="minorEastAsia" w:hAnsiTheme="minorEastAsia"/>
                <w:spacing w:val="10"/>
              </w:rPr>
            </w:pPr>
          </w:p>
          <w:p w14:paraId="3AAE0D8F" w14:textId="77777777" w:rsidR="005333BA" w:rsidRPr="00006439" w:rsidRDefault="005333BA" w:rsidP="00E836A5">
            <w:pPr>
              <w:spacing w:line="400" w:lineRule="exact"/>
              <w:rPr>
                <w:rFonts w:asciiTheme="minorEastAsia" w:eastAsiaTheme="minorEastAsia" w:hAnsiTheme="minorEastAsia"/>
                <w:spacing w:val="10"/>
              </w:rPr>
            </w:pPr>
          </w:p>
          <w:p w14:paraId="424AF686" w14:textId="77777777" w:rsidR="005333BA" w:rsidRPr="00006439" w:rsidRDefault="005333BA" w:rsidP="00E836A5">
            <w:pPr>
              <w:spacing w:line="400" w:lineRule="exact"/>
              <w:rPr>
                <w:rFonts w:asciiTheme="minorEastAsia" w:eastAsiaTheme="minorEastAsia" w:hAnsiTheme="minorEastAsia"/>
                <w:spacing w:val="10"/>
              </w:rPr>
            </w:pPr>
          </w:p>
          <w:p w14:paraId="50E048C6" w14:textId="77777777" w:rsidR="005333BA" w:rsidRPr="00006439" w:rsidRDefault="005333BA" w:rsidP="00E836A5">
            <w:pPr>
              <w:spacing w:line="400" w:lineRule="exact"/>
              <w:rPr>
                <w:rFonts w:asciiTheme="minorEastAsia" w:eastAsiaTheme="minorEastAsia" w:hAnsiTheme="minorEastAsia"/>
                <w:spacing w:val="10"/>
              </w:rPr>
            </w:pPr>
          </w:p>
          <w:p w14:paraId="4754A274" w14:textId="77777777" w:rsidR="005333BA" w:rsidRPr="00006439" w:rsidRDefault="005333BA" w:rsidP="00E836A5">
            <w:pPr>
              <w:spacing w:line="400" w:lineRule="exact"/>
              <w:rPr>
                <w:rFonts w:asciiTheme="minorEastAsia" w:eastAsiaTheme="minorEastAsia" w:hAnsiTheme="minorEastAsia"/>
                <w:spacing w:val="10"/>
              </w:rPr>
            </w:pPr>
          </w:p>
          <w:p w14:paraId="14E923C5" w14:textId="77777777" w:rsidR="005333BA" w:rsidRPr="00006439" w:rsidRDefault="005333BA" w:rsidP="00E836A5">
            <w:pPr>
              <w:spacing w:line="400" w:lineRule="exact"/>
              <w:rPr>
                <w:rFonts w:asciiTheme="minorEastAsia" w:eastAsiaTheme="minorEastAsia" w:hAnsiTheme="minorEastAsia"/>
                <w:spacing w:val="10"/>
              </w:rPr>
            </w:pPr>
          </w:p>
          <w:p w14:paraId="4F0DF80F" w14:textId="77777777" w:rsidR="005333BA" w:rsidRPr="00006439" w:rsidRDefault="005333BA" w:rsidP="00E836A5">
            <w:pPr>
              <w:spacing w:line="400" w:lineRule="exact"/>
              <w:rPr>
                <w:rFonts w:asciiTheme="minorEastAsia" w:eastAsiaTheme="minorEastAsia" w:hAnsiTheme="minorEastAsia"/>
                <w:spacing w:val="10"/>
              </w:rPr>
            </w:pPr>
          </w:p>
          <w:p w14:paraId="65F239D4" w14:textId="77777777" w:rsidR="005333BA" w:rsidRPr="00006439" w:rsidRDefault="005333BA" w:rsidP="00E836A5">
            <w:pPr>
              <w:spacing w:line="400" w:lineRule="exact"/>
              <w:rPr>
                <w:rFonts w:asciiTheme="minorEastAsia" w:eastAsiaTheme="minorEastAsia" w:hAnsiTheme="minorEastAsia"/>
                <w:spacing w:val="10"/>
              </w:rPr>
            </w:pPr>
          </w:p>
          <w:p w14:paraId="18A166D0" w14:textId="77777777" w:rsidR="005333BA" w:rsidRPr="00006439" w:rsidRDefault="005333BA" w:rsidP="00E836A5">
            <w:pPr>
              <w:spacing w:line="400" w:lineRule="exact"/>
              <w:rPr>
                <w:rFonts w:asciiTheme="minorEastAsia" w:eastAsiaTheme="minorEastAsia" w:hAnsiTheme="minorEastAsia"/>
                <w:spacing w:val="10"/>
              </w:rPr>
            </w:pPr>
          </w:p>
          <w:p w14:paraId="02F20984" w14:textId="77777777" w:rsidR="005333BA" w:rsidRPr="00006439" w:rsidRDefault="005333BA" w:rsidP="00E836A5">
            <w:pPr>
              <w:spacing w:line="400" w:lineRule="exact"/>
              <w:rPr>
                <w:rFonts w:asciiTheme="minorEastAsia" w:eastAsiaTheme="minorEastAsia" w:hAnsiTheme="minorEastAsia"/>
                <w:spacing w:val="10"/>
              </w:rPr>
            </w:pPr>
          </w:p>
          <w:p w14:paraId="1A63B92A" w14:textId="77777777" w:rsidR="005333BA" w:rsidRPr="00006439" w:rsidRDefault="005333BA" w:rsidP="00E836A5">
            <w:pPr>
              <w:spacing w:line="400" w:lineRule="exact"/>
              <w:rPr>
                <w:rFonts w:asciiTheme="minorEastAsia" w:eastAsiaTheme="minorEastAsia" w:hAnsiTheme="minorEastAsia"/>
                <w:spacing w:val="10"/>
              </w:rPr>
            </w:pPr>
          </w:p>
          <w:p w14:paraId="7EC33A2D" w14:textId="77777777" w:rsidR="005333BA" w:rsidRPr="00006439" w:rsidRDefault="005333BA" w:rsidP="00E836A5">
            <w:pPr>
              <w:spacing w:line="400" w:lineRule="exact"/>
              <w:rPr>
                <w:rFonts w:asciiTheme="minorEastAsia" w:eastAsiaTheme="minorEastAsia" w:hAnsiTheme="minorEastAsia"/>
                <w:spacing w:val="10"/>
              </w:rPr>
            </w:pPr>
          </w:p>
          <w:p w14:paraId="229BD0DA" w14:textId="77777777" w:rsidR="005333BA" w:rsidRPr="00006439" w:rsidRDefault="005333BA" w:rsidP="00E836A5">
            <w:pPr>
              <w:spacing w:line="400" w:lineRule="exact"/>
              <w:rPr>
                <w:rFonts w:asciiTheme="minorEastAsia" w:eastAsiaTheme="minorEastAsia" w:hAnsiTheme="minorEastAsia"/>
                <w:spacing w:val="10"/>
              </w:rPr>
            </w:pPr>
          </w:p>
          <w:p w14:paraId="4EA80274"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1E72EC04" w14:textId="77777777" w:rsidR="005333BA" w:rsidRPr="00006439" w:rsidRDefault="005333BA" w:rsidP="00E836A5">
            <w:pPr>
              <w:spacing w:line="400" w:lineRule="exact"/>
              <w:rPr>
                <w:rFonts w:asciiTheme="minorEastAsia" w:eastAsiaTheme="minorEastAsia" w:hAnsiTheme="minorEastAsia"/>
                <w:spacing w:val="10"/>
              </w:rPr>
            </w:pPr>
          </w:p>
          <w:p w14:paraId="39D5210E" w14:textId="77777777" w:rsidR="005333BA" w:rsidRPr="00006439" w:rsidRDefault="005333BA" w:rsidP="00E836A5">
            <w:pPr>
              <w:spacing w:line="400" w:lineRule="exact"/>
              <w:rPr>
                <w:rFonts w:asciiTheme="minorEastAsia" w:eastAsiaTheme="minorEastAsia" w:hAnsiTheme="minorEastAsia"/>
                <w:spacing w:val="10"/>
              </w:rPr>
            </w:pPr>
          </w:p>
          <w:p w14:paraId="4061FA7D" w14:textId="77777777" w:rsidR="005333BA" w:rsidRPr="00006439" w:rsidRDefault="005333BA" w:rsidP="00E836A5">
            <w:pPr>
              <w:spacing w:line="400" w:lineRule="exact"/>
              <w:rPr>
                <w:rFonts w:asciiTheme="minorEastAsia" w:eastAsiaTheme="minorEastAsia" w:hAnsiTheme="minorEastAsia"/>
                <w:spacing w:val="10"/>
              </w:rPr>
            </w:pPr>
          </w:p>
          <w:p w14:paraId="09D3768A" w14:textId="77777777" w:rsidR="005333BA" w:rsidRPr="00006439" w:rsidRDefault="005333BA" w:rsidP="00E836A5">
            <w:pPr>
              <w:spacing w:line="400" w:lineRule="exact"/>
              <w:rPr>
                <w:rFonts w:asciiTheme="minorEastAsia" w:eastAsiaTheme="minorEastAsia" w:hAnsiTheme="minorEastAsia"/>
                <w:spacing w:val="10"/>
              </w:rPr>
            </w:pPr>
          </w:p>
          <w:p w14:paraId="1077398B" w14:textId="77777777" w:rsidR="005333BA" w:rsidRPr="00006439" w:rsidRDefault="005333BA" w:rsidP="00E836A5">
            <w:pPr>
              <w:spacing w:line="400" w:lineRule="exact"/>
              <w:rPr>
                <w:rFonts w:asciiTheme="minorEastAsia" w:eastAsiaTheme="minorEastAsia" w:hAnsiTheme="minorEastAsia"/>
                <w:spacing w:val="10"/>
              </w:rPr>
            </w:pPr>
          </w:p>
          <w:p w14:paraId="48E73FD2" w14:textId="77777777" w:rsidR="005333BA" w:rsidRPr="00006439" w:rsidRDefault="005333BA" w:rsidP="00E836A5">
            <w:pPr>
              <w:spacing w:line="400" w:lineRule="exact"/>
              <w:rPr>
                <w:rFonts w:asciiTheme="minorEastAsia" w:eastAsiaTheme="minorEastAsia" w:hAnsiTheme="minorEastAsia"/>
                <w:spacing w:val="10"/>
              </w:rPr>
            </w:pPr>
          </w:p>
          <w:p w14:paraId="6A882936" w14:textId="77777777" w:rsidR="005333BA" w:rsidRPr="00006439" w:rsidRDefault="005333BA" w:rsidP="00E836A5">
            <w:pPr>
              <w:spacing w:line="400" w:lineRule="exact"/>
              <w:rPr>
                <w:rFonts w:asciiTheme="minorEastAsia" w:eastAsiaTheme="minorEastAsia" w:hAnsiTheme="minorEastAsia"/>
                <w:spacing w:val="10"/>
              </w:rPr>
            </w:pPr>
          </w:p>
          <w:p w14:paraId="04A1F93A" w14:textId="77777777" w:rsidR="005333BA" w:rsidRPr="00006439" w:rsidRDefault="005333BA" w:rsidP="00E836A5">
            <w:pPr>
              <w:spacing w:line="400" w:lineRule="exact"/>
              <w:rPr>
                <w:rFonts w:asciiTheme="minorEastAsia" w:eastAsiaTheme="minorEastAsia" w:hAnsiTheme="minorEastAsia"/>
                <w:spacing w:val="10"/>
              </w:rPr>
            </w:pPr>
          </w:p>
          <w:p w14:paraId="54E2DC2B" w14:textId="77777777" w:rsidR="005333BA" w:rsidRPr="00006439" w:rsidRDefault="005333BA" w:rsidP="00E836A5">
            <w:pPr>
              <w:spacing w:line="400" w:lineRule="exact"/>
              <w:rPr>
                <w:rFonts w:asciiTheme="minorEastAsia" w:eastAsiaTheme="minorEastAsia" w:hAnsiTheme="minorEastAsia"/>
                <w:spacing w:val="10"/>
              </w:rPr>
            </w:pPr>
          </w:p>
          <w:p w14:paraId="1E253D02" w14:textId="77777777" w:rsidR="005333BA" w:rsidRPr="00006439" w:rsidRDefault="005333BA" w:rsidP="00E836A5">
            <w:pPr>
              <w:spacing w:line="400" w:lineRule="exact"/>
              <w:rPr>
                <w:rFonts w:asciiTheme="minorEastAsia" w:eastAsiaTheme="minorEastAsia" w:hAnsiTheme="minorEastAsia"/>
                <w:spacing w:val="10"/>
              </w:rPr>
            </w:pPr>
          </w:p>
          <w:p w14:paraId="15A231F9" w14:textId="77777777" w:rsidR="005333BA" w:rsidRPr="00006439" w:rsidRDefault="005333BA" w:rsidP="00E836A5">
            <w:pPr>
              <w:spacing w:line="400" w:lineRule="exact"/>
              <w:rPr>
                <w:rFonts w:asciiTheme="minorEastAsia" w:eastAsiaTheme="minorEastAsia" w:hAnsiTheme="minorEastAsia"/>
                <w:spacing w:val="10"/>
              </w:rPr>
            </w:pPr>
          </w:p>
          <w:p w14:paraId="0A63D26F" w14:textId="77777777" w:rsidR="005333BA" w:rsidRPr="00006439" w:rsidRDefault="005333BA" w:rsidP="00E836A5">
            <w:pPr>
              <w:spacing w:line="400" w:lineRule="exact"/>
              <w:rPr>
                <w:rFonts w:asciiTheme="minorEastAsia" w:eastAsiaTheme="minorEastAsia" w:hAnsiTheme="minorEastAsia"/>
                <w:spacing w:val="10"/>
              </w:rPr>
            </w:pPr>
          </w:p>
          <w:p w14:paraId="328CAFE9" w14:textId="77777777" w:rsidR="005333BA" w:rsidRPr="00006439" w:rsidRDefault="005333BA" w:rsidP="00E836A5">
            <w:pPr>
              <w:spacing w:line="400" w:lineRule="exact"/>
              <w:rPr>
                <w:rFonts w:asciiTheme="minorEastAsia" w:eastAsiaTheme="minorEastAsia" w:hAnsiTheme="minorEastAsia"/>
                <w:spacing w:val="10"/>
              </w:rPr>
            </w:pPr>
          </w:p>
          <w:p w14:paraId="5A455157" w14:textId="77777777" w:rsidR="005333BA" w:rsidRPr="00006439" w:rsidRDefault="005333BA" w:rsidP="00E836A5">
            <w:pPr>
              <w:spacing w:line="400" w:lineRule="exact"/>
              <w:rPr>
                <w:rFonts w:asciiTheme="minorEastAsia" w:eastAsiaTheme="minorEastAsia" w:hAnsiTheme="minorEastAsia"/>
                <w:spacing w:val="10"/>
              </w:rPr>
            </w:pPr>
          </w:p>
          <w:p w14:paraId="304E4C53" w14:textId="77777777" w:rsidR="005333BA" w:rsidRPr="00006439" w:rsidRDefault="005333BA" w:rsidP="00E836A5">
            <w:pPr>
              <w:spacing w:line="400" w:lineRule="exact"/>
              <w:rPr>
                <w:rFonts w:asciiTheme="minorEastAsia" w:eastAsiaTheme="minorEastAsia" w:hAnsiTheme="minorEastAsia"/>
                <w:spacing w:val="10"/>
              </w:rPr>
            </w:pPr>
          </w:p>
          <w:p w14:paraId="46D2DE33" w14:textId="77777777" w:rsidR="005333BA" w:rsidRPr="00006439" w:rsidRDefault="005333BA" w:rsidP="00E836A5">
            <w:pPr>
              <w:spacing w:line="400" w:lineRule="exact"/>
              <w:rPr>
                <w:rFonts w:asciiTheme="minorEastAsia" w:eastAsiaTheme="minorEastAsia" w:hAnsiTheme="minorEastAsia"/>
                <w:spacing w:val="10"/>
              </w:rPr>
            </w:pPr>
          </w:p>
          <w:p w14:paraId="22A32066" w14:textId="77777777" w:rsidR="005333BA" w:rsidRPr="00006439" w:rsidRDefault="005333BA" w:rsidP="00E836A5">
            <w:pPr>
              <w:spacing w:line="400" w:lineRule="exact"/>
              <w:rPr>
                <w:rFonts w:asciiTheme="minorEastAsia" w:eastAsiaTheme="minorEastAsia" w:hAnsiTheme="minorEastAsia"/>
                <w:spacing w:val="10"/>
              </w:rPr>
            </w:pPr>
          </w:p>
          <w:p w14:paraId="671EA2AC"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1D53947A" w14:textId="77777777" w:rsidR="005333BA" w:rsidRPr="00006439" w:rsidRDefault="005333BA" w:rsidP="00E836A5">
            <w:pPr>
              <w:spacing w:line="400" w:lineRule="exact"/>
              <w:rPr>
                <w:rFonts w:asciiTheme="minorEastAsia" w:eastAsiaTheme="minorEastAsia" w:hAnsiTheme="minorEastAsia"/>
                <w:spacing w:val="10"/>
              </w:rPr>
            </w:pPr>
          </w:p>
          <w:p w14:paraId="2A73C6B1" w14:textId="77777777" w:rsidR="005333BA" w:rsidRPr="00006439" w:rsidRDefault="005333BA" w:rsidP="00E836A5">
            <w:pPr>
              <w:spacing w:line="400" w:lineRule="exact"/>
              <w:rPr>
                <w:rFonts w:asciiTheme="minorEastAsia" w:eastAsiaTheme="minorEastAsia" w:hAnsiTheme="minorEastAsia"/>
                <w:spacing w:val="10"/>
              </w:rPr>
            </w:pPr>
          </w:p>
          <w:p w14:paraId="369A3AE2" w14:textId="77777777" w:rsidR="005333BA" w:rsidRPr="00006439" w:rsidRDefault="005333BA" w:rsidP="00E836A5">
            <w:pPr>
              <w:spacing w:line="400" w:lineRule="exact"/>
              <w:rPr>
                <w:rFonts w:asciiTheme="minorEastAsia" w:eastAsiaTheme="minorEastAsia" w:hAnsiTheme="minorEastAsia"/>
                <w:spacing w:val="10"/>
              </w:rPr>
            </w:pPr>
          </w:p>
          <w:p w14:paraId="55D1CDFC" w14:textId="77777777" w:rsidR="005333BA" w:rsidRPr="00006439" w:rsidRDefault="005333BA" w:rsidP="00E836A5">
            <w:pPr>
              <w:spacing w:line="400" w:lineRule="exact"/>
              <w:rPr>
                <w:rFonts w:asciiTheme="minorEastAsia" w:eastAsiaTheme="minorEastAsia" w:hAnsiTheme="minorEastAsia"/>
                <w:spacing w:val="10"/>
              </w:rPr>
            </w:pPr>
          </w:p>
          <w:p w14:paraId="6CD82D3D" w14:textId="77777777" w:rsidR="005333BA" w:rsidRPr="00006439" w:rsidRDefault="005333BA" w:rsidP="00E836A5">
            <w:pPr>
              <w:spacing w:line="400" w:lineRule="exact"/>
              <w:rPr>
                <w:rFonts w:asciiTheme="minorEastAsia" w:eastAsiaTheme="minorEastAsia" w:hAnsiTheme="minorEastAsia"/>
                <w:spacing w:val="10"/>
              </w:rPr>
            </w:pPr>
          </w:p>
          <w:p w14:paraId="3C4C5E31" w14:textId="77777777" w:rsidR="005333BA" w:rsidRPr="00006439" w:rsidRDefault="005333BA" w:rsidP="00E836A5">
            <w:pPr>
              <w:spacing w:line="400" w:lineRule="exact"/>
              <w:rPr>
                <w:rFonts w:asciiTheme="minorEastAsia" w:eastAsiaTheme="minorEastAsia" w:hAnsiTheme="minorEastAsia"/>
                <w:spacing w:val="10"/>
              </w:rPr>
            </w:pPr>
          </w:p>
          <w:p w14:paraId="58C66055" w14:textId="77777777" w:rsidR="005333BA" w:rsidRPr="00006439" w:rsidRDefault="005333BA" w:rsidP="00E836A5">
            <w:pPr>
              <w:spacing w:line="400" w:lineRule="exact"/>
              <w:rPr>
                <w:rFonts w:asciiTheme="minorEastAsia" w:eastAsiaTheme="minorEastAsia" w:hAnsiTheme="minorEastAsia"/>
                <w:spacing w:val="10"/>
              </w:rPr>
            </w:pPr>
          </w:p>
          <w:p w14:paraId="4D6A713F" w14:textId="77777777" w:rsidR="005333BA" w:rsidRPr="00006439" w:rsidRDefault="005333BA" w:rsidP="00E836A5">
            <w:pPr>
              <w:spacing w:line="400" w:lineRule="exact"/>
              <w:rPr>
                <w:rFonts w:asciiTheme="minorEastAsia" w:eastAsiaTheme="minorEastAsia" w:hAnsiTheme="minorEastAsia"/>
                <w:spacing w:val="10"/>
              </w:rPr>
            </w:pPr>
          </w:p>
          <w:p w14:paraId="07876BF6" w14:textId="77777777" w:rsidR="005333BA" w:rsidRPr="00006439" w:rsidRDefault="005333BA" w:rsidP="00E836A5">
            <w:pPr>
              <w:spacing w:line="400" w:lineRule="exact"/>
              <w:rPr>
                <w:rFonts w:asciiTheme="minorEastAsia" w:eastAsiaTheme="minorEastAsia" w:hAnsiTheme="minorEastAsia"/>
                <w:spacing w:val="10"/>
              </w:rPr>
            </w:pPr>
          </w:p>
          <w:p w14:paraId="71456952" w14:textId="77777777" w:rsidR="005333BA" w:rsidRPr="00006439" w:rsidRDefault="005333BA" w:rsidP="00E836A5">
            <w:pPr>
              <w:spacing w:line="400" w:lineRule="exact"/>
              <w:rPr>
                <w:rFonts w:asciiTheme="minorEastAsia" w:eastAsiaTheme="minorEastAsia" w:hAnsiTheme="minorEastAsia"/>
                <w:spacing w:val="10"/>
              </w:rPr>
            </w:pPr>
          </w:p>
          <w:p w14:paraId="0EE66E65" w14:textId="77777777" w:rsidR="005333BA" w:rsidRPr="00006439" w:rsidRDefault="005333BA" w:rsidP="00E836A5">
            <w:pPr>
              <w:spacing w:line="400" w:lineRule="exact"/>
              <w:rPr>
                <w:rFonts w:asciiTheme="minorEastAsia" w:eastAsiaTheme="minorEastAsia" w:hAnsiTheme="minorEastAsia"/>
                <w:spacing w:val="10"/>
              </w:rPr>
            </w:pPr>
          </w:p>
          <w:p w14:paraId="3925D90E" w14:textId="77777777" w:rsidR="005333BA" w:rsidRPr="00006439" w:rsidRDefault="005333BA" w:rsidP="00E836A5">
            <w:pPr>
              <w:spacing w:line="400" w:lineRule="exact"/>
              <w:rPr>
                <w:rFonts w:asciiTheme="minorEastAsia" w:eastAsiaTheme="minorEastAsia" w:hAnsiTheme="minorEastAsia"/>
                <w:spacing w:val="10"/>
              </w:rPr>
            </w:pPr>
          </w:p>
          <w:p w14:paraId="7C04C90C" w14:textId="77777777" w:rsidR="005333BA" w:rsidRPr="00006439" w:rsidRDefault="005333BA" w:rsidP="00E836A5">
            <w:pPr>
              <w:spacing w:line="400" w:lineRule="exact"/>
              <w:rPr>
                <w:rFonts w:asciiTheme="minorEastAsia" w:eastAsiaTheme="minorEastAsia" w:hAnsiTheme="minorEastAsia"/>
                <w:spacing w:val="10"/>
              </w:rPr>
            </w:pPr>
          </w:p>
          <w:p w14:paraId="5EA1BED4" w14:textId="77777777" w:rsidR="005333BA" w:rsidRPr="00006439" w:rsidRDefault="005333BA" w:rsidP="00E836A5">
            <w:pPr>
              <w:spacing w:line="400" w:lineRule="exact"/>
              <w:rPr>
                <w:rFonts w:asciiTheme="minorEastAsia" w:eastAsiaTheme="minorEastAsia" w:hAnsiTheme="minorEastAsia"/>
                <w:spacing w:val="10"/>
              </w:rPr>
            </w:pPr>
          </w:p>
          <w:p w14:paraId="7E22B363" w14:textId="77777777" w:rsidR="005333BA" w:rsidRPr="00006439" w:rsidRDefault="005333BA" w:rsidP="00E836A5">
            <w:pPr>
              <w:spacing w:line="400" w:lineRule="exact"/>
              <w:rPr>
                <w:rFonts w:asciiTheme="minorEastAsia" w:eastAsiaTheme="minorEastAsia" w:hAnsiTheme="minorEastAsia"/>
                <w:spacing w:val="10"/>
              </w:rPr>
            </w:pPr>
          </w:p>
          <w:p w14:paraId="1448DE25" w14:textId="77777777" w:rsidR="005333BA" w:rsidRPr="00006439" w:rsidRDefault="005333BA" w:rsidP="00E836A5">
            <w:pPr>
              <w:spacing w:line="400" w:lineRule="exact"/>
              <w:rPr>
                <w:rFonts w:asciiTheme="minorEastAsia" w:eastAsiaTheme="minorEastAsia" w:hAnsiTheme="minorEastAsia"/>
                <w:spacing w:val="10"/>
              </w:rPr>
            </w:pPr>
          </w:p>
          <w:p w14:paraId="4A7EEA9D" w14:textId="77777777" w:rsidR="005333BA" w:rsidRPr="00006439" w:rsidRDefault="005333BA" w:rsidP="00E836A5">
            <w:pPr>
              <w:spacing w:line="400" w:lineRule="exact"/>
              <w:rPr>
                <w:rFonts w:asciiTheme="minorEastAsia" w:eastAsiaTheme="minorEastAsia" w:hAnsiTheme="minorEastAsia"/>
                <w:spacing w:val="10"/>
              </w:rPr>
            </w:pPr>
          </w:p>
          <w:p w14:paraId="01FB5338"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21B43814" w14:textId="77777777" w:rsidR="005333BA" w:rsidRPr="00006439" w:rsidRDefault="005333BA" w:rsidP="00E836A5">
            <w:pPr>
              <w:spacing w:line="400" w:lineRule="exact"/>
              <w:rPr>
                <w:rFonts w:asciiTheme="minorEastAsia" w:eastAsiaTheme="minorEastAsia" w:hAnsiTheme="minorEastAsia"/>
                <w:spacing w:val="10"/>
              </w:rPr>
            </w:pPr>
          </w:p>
          <w:p w14:paraId="19D81B9B" w14:textId="77777777" w:rsidR="005333BA" w:rsidRPr="00006439" w:rsidRDefault="005333BA" w:rsidP="00E836A5">
            <w:pPr>
              <w:spacing w:line="400" w:lineRule="exact"/>
              <w:rPr>
                <w:rFonts w:asciiTheme="minorEastAsia" w:eastAsiaTheme="minorEastAsia" w:hAnsiTheme="minorEastAsia"/>
                <w:spacing w:val="10"/>
              </w:rPr>
            </w:pPr>
          </w:p>
          <w:p w14:paraId="12A7C69A" w14:textId="77777777" w:rsidR="005333BA" w:rsidRPr="00006439" w:rsidRDefault="005333BA" w:rsidP="00E836A5">
            <w:pPr>
              <w:spacing w:line="400" w:lineRule="exact"/>
              <w:rPr>
                <w:rFonts w:asciiTheme="minorEastAsia" w:eastAsiaTheme="minorEastAsia" w:hAnsiTheme="minorEastAsia"/>
                <w:spacing w:val="10"/>
              </w:rPr>
            </w:pPr>
          </w:p>
          <w:p w14:paraId="497ACBC0" w14:textId="77777777" w:rsidR="005333BA" w:rsidRPr="00006439" w:rsidRDefault="005333BA" w:rsidP="00E836A5">
            <w:pPr>
              <w:spacing w:line="400" w:lineRule="exact"/>
              <w:rPr>
                <w:rFonts w:asciiTheme="minorEastAsia" w:eastAsiaTheme="minorEastAsia" w:hAnsiTheme="minorEastAsia"/>
                <w:spacing w:val="10"/>
              </w:rPr>
            </w:pPr>
          </w:p>
          <w:p w14:paraId="06E75B5F" w14:textId="77777777" w:rsidR="005333BA" w:rsidRPr="00006439" w:rsidRDefault="005333BA" w:rsidP="00E836A5">
            <w:pPr>
              <w:spacing w:line="400" w:lineRule="exact"/>
              <w:rPr>
                <w:rFonts w:asciiTheme="minorEastAsia" w:eastAsiaTheme="minorEastAsia" w:hAnsiTheme="minorEastAsia"/>
                <w:spacing w:val="10"/>
              </w:rPr>
            </w:pPr>
          </w:p>
          <w:p w14:paraId="74A8FE16" w14:textId="77777777" w:rsidR="005333BA" w:rsidRPr="00006439" w:rsidRDefault="005333BA" w:rsidP="00E836A5">
            <w:pPr>
              <w:spacing w:line="400" w:lineRule="exact"/>
              <w:rPr>
                <w:rFonts w:asciiTheme="minorEastAsia" w:eastAsiaTheme="minorEastAsia" w:hAnsiTheme="minorEastAsia"/>
                <w:spacing w:val="10"/>
              </w:rPr>
            </w:pPr>
          </w:p>
          <w:p w14:paraId="12288323" w14:textId="77777777" w:rsidR="005333BA" w:rsidRPr="00006439" w:rsidRDefault="005333BA" w:rsidP="00E836A5">
            <w:pPr>
              <w:spacing w:line="400" w:lineRule="exact"/>
              <w:rPr>
                <w:rFonts w:asciiTheme="minorEastAsia" w:eastAsiaTheme="minorEastAsia" w:hAnsiTheme="minorEastAsia"/>
                <w:spacing w:val="10"/>
              </w:rPr>
            </w:pPr>
          </w:p>
          <w:p w14:paraId="373B93FB" w14:textId="77777777" w:rsidR="005333BA" w:rsidRPr="00006439" w:rsidRDefault="005333BA" w:rsidP="00E836A5">
            <w:pPr>
              <w:spacing w:line="400" w:lineRule="exact"/>
              <w:rPr>
                <w:rFonts w:asciiTheme="minorEastAsia" w:eastAsiaTheme="minorEastAsia" w:hAnsiTheme="minorEastAsia"/>
                <w:spacing w:val="10"/>
              </w:rPr>
            </w:pPr>
          </w:p>
          <w:p w14:paraId="03A8DBDB" w14:textId="77777777" w:rsidR="005333BA" w:rsidRPr="00006439" w:rsidRDefault="005333BA" w:rsidP="00E836A5">
            <w:pPr>
              <w:spacing w:line="400" w:lineRule="exact"/>
              <w:rPr>
                <w:rFonts w:asciiTheme="minorEastAsia" w:eastAsiaTheme="minorEastAsia" w:hAnsiTheme="minorEastAsia"/>
                <w:spacing w:val="10"/>
              </w:rPr>
            </w:pPr>
          </w:p>
          <w:p w14:paraId="0007019B" w14:textId="77777777" w:rsidR="005333BA" w:rsidRPr="00006439" w:rsidRDefault="005333BA" w:rsidP="00E836A5">
            <w:pPr>
              <w:spacing w:line="400" w:lineRule="exact"/>
              <w:rPr>
                <w:rFonts w:asciiTheme="minorEastAsia" w:eastAsiaTheme="minorEastAsia" w:hAnsiTheme="minorEastAsia"/>
                <w:spacing w:val="10"/>
              </w:rPr>
            </w:pPr>
          </w:p>
          <w:p w14:paraId="27D54EC2" w14:textId="77777777" w:rsidR="005333BA" w:rsidRPr="00006439" w:rsidRDefault="005333BA" w:rsidP="00E836A5">
            <w:pPr>
              <w:spacing w:line="400" w:lineRule="exact"/>
              <w:rPr>
                <w:rFonts w:asciiTheme="minorEastAsia" w:eastAsiaTheme="minorEastAsia" w:hAnsiTheme="minorEastAsia"/>
                <w:spacing w:val="10"/>
              </w:rPr>
            </w:pPr>
          </w:p>
          <w:p w14:paraId="3D3B2BD7" w14:textId="77777777" w:rsidR="005333BA" w:rsidRPr="00006439" w:rsidRDefault="005333BA" w:rsidP="00E836A5">
            <w:pPr>
              <w:spacing w:line="400" w:lineRule="exact"/>
              <w:rPr>
                <w:rFonts w:asciiTheme="minorEastAsia" w:eastAsiaTheme="minorEastAsia" w:hAnsiTheme="minorEastAsia"/>
                <w:spacing w:val="10"/>
              </w:rPr>
            </w:pPr>
          </w:p>
          <w:p w14:paraId="220DA389" w14:textId="77777777" w:rsidR="005333BA" w:rsidRPr="00006439" w:rsidRDefault="005333BA" w:rsidP="00E836A5">
            <w:pPr>
              <w:spacing w:line="400" w:lineRule="exact"/>
              <w:rPr>
                <w:rFonts w:asciiTheme="minorEastAsia" w:eastAsiaTheme="minorEastAsia" w:hAnsiTheme="minorEastAsia"/>
                <w:spacing w:val="10"/>
              </w:rPr>
            </w:pPr>
          </w:p>
          <w:p w14:paraId="00477CBD" w14:textId="77777777" w:rsidR="005333BA" w:rsidRPr="00006439" w:rsidRDefault="005333BA" w:rsidP="00E836A5">
            <w:pPr>
              <w:spacing w:line="400" w:lineRule="exact"/>
              <w:rPr>
                <w:rFonts w:asciiTheme="minorEastAsia" w:eastAsiaTheme="minorEastAsia" w:hAnsiTheme="minorEastAsia"/>
                <w:spacing w:val="10"/>
              </w:rPr>
            </w:pPr>
          </w:p>
          <w:p w14:paraId="51891A74" w14:textId="77777777" w:rsidR="005333BA" w:rsidRPr="00006439" w:rsidRDefault="005333BA" w:rsidP="00E836A5">
            <w:pPr>
              <w:spacing w:line="400" w:lineRule="exact"/>
              <w:rPr>
                <w:rFonts w:asciiTheme="minorEastAsia" w:eastAsiaTheme="minorEastAsia" w:hAnsiTheme="minorEastAsia"/>
                <w:spacing w:val="10"/>
              </w:rPr>
            </w:pPr>
          </w:p>
          <w:p w14:paraId="13C8AC09" w14:textId="77777777" w:rsidR="005333BA" w:rsidRPr="00006439" w:rsidRDefault="005333BA" w:rsidP="00E836A5">
            <w:pPr>
              <w:spacing w:line="400" w:lineRule="exact"/>
              <w:rPr>
                <w:rFonts w:asciiTheme="minorEastAsia" w:eastAsiaTheme="minorEastAsia" w:hAnsiTheme="minorEastAsia"/>
                <w:spacing w:val="10"/>
              </w:rPr>
            </w:pPr>
          </w:p>
          <w:p w14:paraId="147C999B" w14:textId="77777777" w:rsidR="005333BA" w:rsidRPr="00006439" w:rsidRDefault="005333BA" w:rsidP="00E836A5">
            <w:pPr>
              <w:spacing w:line="400" w:lineRule="exact"/>
              <w:rPr>
                <w:rFonts w:asciiTheme="minorEastAsia" w:eastAsiaTheme="minorEastAsia" w:hAnsiTheme="minorEastAsia"/>
                <w:spacing w:val="10"/>
              </w:rPr>
            </w:pPr>
          </w:p>
          <w:p w14:paraId="0B1D9BF7"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09F4FF3E" w14:textId="77777777" w:rsidR="005333BA" w:rsidRPr="00006439" w:rsidRDefault="005333BA" w:rsidP="00E836A5">
            <w:pPr>
              <w:spacing w:line="400" w:lineRule="exact"/>
              <w:rPr>
                <w:rFonts w:asciiTheme="minorEastAsia" w:eastAsiaTheme="minorEastAsia" w:hAnsiTheme="minorEastAsia"/>
                <w:spacing w:val="10"/>
              </w:rPr>
            </w:pPr>
          </w:p>
          <w:p w14:paraId="16F09CF5" w14:textId="77777777" w:rsidR="005333BA" w:rsidRPr="00006439" w:rsidRDefault="005333BA" w:rsidP="00E836A5">
            <w:pPr>
              <w:spacing w:line="400" w:lineRule="exact"/>
              <w:rPr>
                <w:rFonts w:asciiTheme="minorEastAsia" w:eastAsiaTheme="minorEastAsia" w:hAnsiTheme="minorEastAsia"/>
                <w:spacing w:val="10"/>
              </w:rPr>
            </w:pPr>
          </w:p>
          <w:p w14:paraId="27C215A8" w14:textId="77777777" w:rsidR="005333BA" w:rsidRPr="00006439" w:rsidRDefault="005333BA" w:rsidP="00E836A5">
            <w:pPr>
              <w:spacing w:line="400" w:lineRule="exact"/>
              <w:rPr>
                <w:rFonts w:asciiTheme="minorEastAsia" w:eastAsiaTheme="minorEastAsia" w:hAnsiTheme="minorEastAsia"/>
                <w:spacing w:val="10"/>
              </w:rPr>
            </w:pPr>
          </w:p>
          <w:p w14:paraId="5BC59FC7" w14:textId="77777777" w:rsidR="005333BA" w:rsidRPr="00006439" w:rsidRDefault="005333BA" w:rsidP="00E836A5">
            <w:pPr>
              <w:spacing w:line="400" w:lineRule="exact"/>
              <w:rPr>
                <w:rFonts w:asciiTheme="minorEastAsia" w:eastAsiaTheme="minorEastAsia" w:hAnsiTheme="minorEastAsia"/>
                <w:spacing w:val="10"/>
              </w:rPr>
            </w:pPr>
          </w:p>
          <w:p w14:paraId="478F75A7" w14:textId="77777777" w:rsidR="005333BA" w:rsidRPr="00006439" w:rsidRDefault="005333BA" w:rsidP="00E836A5">
            <w:pPr>
              <w:spacing w:line="400" w:lineRule="exact"/>
              <w:rPr>
                <w:rFonts w:asciiTheme="minorEastAsia" w:eastAsiaTheme="minorEastAsia" w:hAnsiTheme="minorEastAsia"/>
                <w:spacing w:val="10"/>
              </w:rPr>
            </w:pPr>
          </w:p>
          <w:p w14:paraId="65A151C5" w14:textId="77777777" w:rsidR="005333BA" w:rsidRPr="00006439" w:rsidRDefault="005333BA" w:rsidP="00E836A5">
            <w:pPr>
              <w:spacing w:line="400" w:lineRule="exact"/>
              <w:rPr>
                <w:rFonts w:asciiTheme="minorEastAsia" w:eastAsiaTheme="minorEastAsia" w:hAnsiTheme="minorEastAsia"/>
                <w:spacing w:val="10"/>
              </w:rPr>
            </w:pPr>
          </w:p>
          <w:p w14:paraId="78CAE50E" w14:textId="77777777" w:rsidR="005333BA" w:rsidRPr="00006439" w:rsidRDefault="005333BA" w:rsidP="00E836A5">
            <w:pPr>
              <w:spacing w:line="400" w:lineRule="exact"/>
              <w:rPr>
                <w:rFonts w:asciiTheme="minorEastAsia" w:eastAsiaTheme="minorEastAsia" w:hAnsiTheme="minorEastAsia"/>
                <w:spacing w:val="10"/>
              </w:rPr>
            </w:pPr>
          </w:p>
          <w:p w14:paraId="1AC238E8" w14:textId="77777777" w:rsidR="005333BA" w:rsidRPr="00006439" w:rsidRDefault="005333BA" w:rsidP="00E836A5">
            <w:pPr>
              <w:spacing w:line="400" w:lineRule="exact"/>
              <w:rPr>
                <w:rFonts w:asciiTheme="minorEastAsia" w:eastAsiaTheme="minorEastAsia" w:hAnsiTheme="minorEastAsia"/>
                <w:spacing w:val="10"/>
              </w:rPr>
            </w:pPr>
          </w:p>
          <w:p w14:paraId="280DE8A3" w14:textId="77777777" w:rsidR="005333BA" w:rsidRPr="00006439" w:rsidRDefault="005333BA" w:rsidP="00E836A5">
            <w:pPr>
              <w:spacing w:line="400" w:lineRule="exact"/>
              <w:rPr>
                <w:rFonts w:asciiTheme="minorEastAsia" w:eastAsiaTheme="minorEastAsia" w:hAnsiTheme="minorEastAsia"/>
                <w:spacing w:val="10"/>
              </w:rPr>
            </w:pPr>
          </w:p>
          <w:p w14:paraId="38A26C37" w14:textId="77777777" w:rsidR="005333BA" w:rsidRPr="00006439" w:rsidRDefault="005333BA" w:rsidP="00E836A5">
            <w:pPr>
              <w:spacing w:line="400" w:lineRule="exact"/>
              <w:rPr>
                <w:rFonts w:asciiTheme="minorEastAsia" w:eastAsiaTheme="minorEastAsia" w:hAnsiTheme="minorEastAsia"/>
                <w:spacing w:val="10"/>
              </w:rPr>
            </w:pPr>
          </w:p>
          <w:p w14:paraId="4A1E39E5" w14:textId="77777777" w:rsidR="005333BA" w:rsidRPr="00006439" w:rsidRDefault="005333BA" w:rsidP="00E836A5">
            <w:pPr>
              <w:spacing w:line="400" w:lineRule="exact"/>
              <w:rPr>
                <w:rFonts w:asciiTheme="minorEastAsia" w:eastAsiaTheme="minorEastAsia" w:hAnsiTheme="minorEastAsia"/>
                <w:spacing w:val="10"/>
              </w:rPr>
            </w:pPr>
          </w:p>
          <w:p w14:paraId="049FDDB6" w14:textId="77777777" w:rsidR="005333BA" w:rsidRPr="00006439" w:rsidRDefault="005333BA" w:rsidP="00E836A5">
            <w:pPr>
              <w:spacing w:line="400" w:lineRule="exact"/>
              <w:rPr>
                <w:rFonts w:asciiTheme="minorEastAsia" w:eastAsiaTheme="minorEastAsia" w:hAnsiTheme="minorEastAsia"/>
                <w:spacing w:val="10"/>
              </w:rPr>
            </w:pPr>
          </w:p>
          <w:p w14:paraId="04094897" w14:textId="77777777" w:rsidR="005333BA" w:rsidRPr="00006439" w:rsidRDefault="005333BA" w:rsidP="00E836A5">
            <w:pPr>
              <w:spacing w:line="400" w:lineRule="exact"/>
              <w:rPr>
                <w:rFonts w:asciiTheme="minorEastAsia" w:eastAsiaTheme="minorEastAsia" w:hAnsiTheme="minorEastAsia"/>
                <w:spacing w:val="10"/>
              </w:rPr>
            </w:pPr>
          </w:p>
          <w:p w14:paraId="7332888B" w14:textId="77777777" w:rsidR="005333BA" w:rsidRPr="00006439" w:rsidRDefault="005333BA" w:rsidP="00E836A5">
            <w:pPr>
              <w:spacing w:line="400" w:lineRule="exact"/>
              <w:rPr>
                <w:rFonts w:asciiTheme="minorEastAsia" w:eastAsiaTheme="minorEastAsia" w:hAnsiTheme="minorEastAsia"/>
                <w:spacing w:val="10"/>
              </w:rPr>
            </w:pPr>
          </w:p>
          <w:p w14:paraId="74AD2578" w14:textId="77777777" w:rsidR="005333BA" w:rsidRPr="00006439" w:rsidRDefault="005333BA" w:rsidP="00E836A5">
            <w:pPr>
              <w:spacing w:line="400" w:lineRule="exact"/>
              <w:rPr>
                <w:rFonts w:asciiTheme="minorEastAsia" w:eastAsiaTheme="minorEastAsia" w:hAnsiTheme="minorEastAsia"/>
                <w:spacing w:val="10"/>
              </w:rPr>
            </w:pPr>
          </w:p>
          <w:p w14:paraId="318358DE" w14:textId="77777777" w:rsidR="005333BA" w:rsidRPr="00006439" w:rsidRDefault="005333BA" w:rsidP="00E836A5">
            <w:pPr>
              <w:spacing w:line="400" w:lineRule="exact"/>
              <w:rPr>
                <w:rFonts w:asciiTheme="minorEastAsia" w:eastAsiaTheme="minorEastAsia" w:hAnsiTheme="minorEastAsia"/>
                <w:spacing w:val="10"/>
              </w:rPr>
            </w:pPr>
          </w:p>
          <w:p w14:paraId="16F50242" w14:textId="77777777" w:rsidR="005333BA" w:rsidRPr="00006439" w:rsidRDefault="005333BA" w:rsidP="00E836A5">
            <w:pPr>
              <w:spacing w:line="400" w:lineRule="exact"/>
              <w:rPr>
                <w:rFonts w:asciiTheme="minorEastAsia" w:eastAsiaTheme="minorEastAsia" w:hAnsiTheme="minorEastAsia"/>
                <w:spacing w:val="10"/>
              </w:rPr>
            </w:pPr>
          </w:p>
          <w:p w14:paraId="50646E00"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37DCCF8A" w14:textId="77777777" w:rsidR="005333BA" w:rsidRPr="00006439" w:rsidRDefault="005333BA" w:rsidP="00E836A5">
            <w:pPr>
              <w:spacing w:line="400" w:lineRule="exact"/>
              <w:rPr>
                <w:rFonts w:asciiTheme="minorEastAsia" w:eastAsiaTheme="minorEastAsia" w:hAnsiTheme="minorEastAsia"/>
                <w:spacing w:val="10"/>
              </w:rPr>
            </w:pPr>
          </w:p>
          <w:p w14:paraId="2D12BD4C" w14:textId="77777777" w:rsidR="005333BA" w:rsidRPr="00006439" w:rsidRDefault="005333BA" w:rsidP="00E836A5">
            <w:pPr>
              <w:spacing w:line="400" w:lineRule="exact"/>
              <w:rPr>
                <w:rFonts w:asciiTheme="minorEastAsia" w:eastAsiaTheme="minorEastAsia" w:hAnsiTheme="minorEastAsia"/>
                <w:spacing w:val="10"/>
              </w:rPr>
            </w:pPr>
          </w:p>
          <w:p w14:paraId="42F4D01F" w14:textId="77777777" w:rsidR="005333BA" w:rsidRPr="00006439" w:rsidRDefault="005333BA" w:rsidP="00E836A5">
            <w:pPr>
              <w:spacing w:line="400" w:lineRule="exact"/>
              <w:rPr>
                <w:rFonts w:asciiTheme="minorEastAsia" w:eastAsiaTheme="minorEastAsia" w:hAnsiTheme="minorEastAsia"/>
                <w:spacing w:val="10"/>
              </w:rPr>
            </w:pPr>
          </w:p>
          <w:p w14:paraId="44E101FD" w14:textId="77777777" w:rsidR="005333BA" w:rsidRPr="00006439" w:rsidRDefault="005333BA" w:rsidP="00E836A5">
            <w:pPr>
              <w:spacing w:line="400" w:lineRule="exact"/>
              <w:rPr>
                <w:rFonts w:asciiTheme="minorEastAsia" w:eastAsiaTheme="minorEastAsia" w:hAnsiTheme="minorEastAsia"/>
                <w:spacing w:val="10"/>
              </w:rPr>
            </w:pPr>
          </w:p>
          <w:p w14:paraId="071620C1" w14:textId="77777777" w:rsidR="005333BA" w:rsidRPr="00006439" w:rsidRDefault="005333BA" w:rsidP="00E836A5">
            <w:pPr>
              <w:spacing w:line="400" w:lineRule="exact"/>
              <w:rPr>
                <w:rFonts w:asciiTheme="minorEastAsia" w:eastAsiaTheme="minorEastAsia" w:hAnsiTheme="minorEastAsia"/>
                <w:spacing w:val="10"/>
              </w:rPr>
            </w:pPr>
          </w:p>
          <w:p w14:paraId="76F3376B" w14:textId="77777777" w:rsidR="005333BA" w:rsidRPr="00006439" w:rsidRDefault="005333BA" w:rsidP="00E836A5">
            <w:pPr>
              <w:spacing w:line="400" w:lineRule="exact"/>
              <w:rPr>
                <w:rFonts w:asciiTheme="minorEastAsia" w:eastAsiaTheme="minorEastAsia" w:hAnsiTheme="minorEastAsia"/>
                <w:spacing w:val="10"/>
              </w:rPr>
            </w:pPr>
          </w:p>
          <w:p w14:paraId="6BA2039F" w14:textId="77777777" w:rsidR="005333BA" w:rsidRPr="00006439" w:rsidRDefault="005333BA" w:rsidP="00E836A5">
            <w:pPr>
              <w:spacing w:line="400" w:lineRule="exact"/>
              <w:rPr>
                <w:rFonts w:asciiTheme="minorEastAsia" w:eastAsiaTheme="minorEastAsia" w:hAnsiTheme="minorEastAsia"/>
                <w:spacing w:val="10"/>
              </w:rPr>
            </w:pPr>
          </w:p>
          <w:p w14:paraId="4171DF6D" w14:textId="77777777" w:rsidR="005333BA" w:rsidRPr="00006439" w:rsidRDefault="005333BA" w:rsidP="00E836A5">
            <w:pPr>
              <w:spacing w:line="400" w:lineRule="exact"/>
              <w:rPr>
                <w:rFonts w:asciiTheme="minorEastAsia" w:eastAsiaTheme="minorEastAsia" w:hAnsiTheme="minorEastAsia"/>
                <w:spacing w:val="10"/>
              </w:rPr>
            </w:pPr>
          </w:p>
          <w:p w14:paraId="48952B65" w14:textId="77777777" w:rsidR="005333BA" w:rsidRPr="00006439" w:rsidRDefault="005333BA" w:rsidP="00E836A5">
            <w:pPr>
              <w:spacing w:line="400" w:lineRule="exact"/>
              <w:rPr>
                <w:rFonts w:asciiTheme="minorEastAsia" w:eastAsiaTheme="minorEastAsia" w:hAnsiTheme="minorEastAsia"/>
                <w:spacing w:val="10"/>
              </w:rPr>
            </w:pPr>
          </w:p>
          <w:p w14:paraId="1DAE9085" w14:textId="77777777" w:rsidR="005333BA" w:rsidRPr="00006439" w:rsidRDefault="005333BA" w:rsidP="00E836A5">
            <w:pPr>
              <w:spacing w:line="400" w:lineRule="exact"/>
              <w:rPr>
                <w:rFonts w:asciiTheme="minorEastAsia" w:eastAsiaTheme="minorEastAsia" w:hAnsiTheme="minorEastAsia"/>
                <w:spacing w:val="10"/>
              </w:rPr>
            </w:pPr>
          </w:p>
          <w:p w14:paraId="4CEAF517" w14:textId="77777777" w:rsidR="005333BA" w:rsidRPr="00006439" w:rsidRDefault="005333BA" w:rsidP="00E836A5">
            <w:pPr>
              <w:spacing w:line="400" w:lineRule="exact"/>
              <w:rPr>
                <w:rFonts w:asciiTheme="minorEastAsia" w:eastAsiaTheme="minorEastAsia" w:hAnsiTheme="minorEastAsia"/>
                <w:spacing w:val="10"/>
              </w:rPr>
            </w:pPr>
          </w:p>
          <w:p w14:paraId="6CC944BA" w14:textId="77777777" w:rsidR="005333BA" w:rsidRPr="00006439" w:rsidRDefault="005333BA" w:rsidP="00E836A5">
            <w:pPr>
              <w:spacing w:line="400" w:lineRule="exact"/>
              <w:rPr>
                <w:rFonts w:asciiTheme="minorEastAsia" w:eastAsiaTheme="minorEastAsia" w:hAnsiTheme="minorEastAsia"/>
                <w:spacing w:val="10"/>
              </w:rPr>
            </w:pPr>
          </w:p>
          <w:p w14:paraId="005E7774" w14:textId="77777777" w:rsidR="005333BA" w:rsidRPr="00006439" w:rsidRDefault="005333BA" w:rsidP="00E836A5">
            <w:pPr>
              <w:spacing w:line="400" w:lineRule="exact"/>
              <w:rPr>
                <w:rFonts w:asciiTheme="minorEastAsia" w:eastAsiaTheme="minorEastAsia" w:hAnsiTheme="minorEastAsia"/>
                <w:spacing w:val="10"/>
              </w:rPr>
            </w:pPr>
          </w:p>
          <w:p w14:paraId="43195590" w14:textId="77777777" w:rsidR="005333BA" w:rsidRPr="00006439" w:rsidRDefault="005333BA" w:rsidP="00E836A5">
            <w:pPr>
              <w:spacing w:line="400" w:lineRule="exact"/>
              <w:rPr>
                <w:rFonts w:asciiTheme="minorEastAsia" w:eastAsiaTheme="minorEastAsia" w:hAnsiTheme="minorEastAsia"/>
                <w:spacing w:val="10"/>
              </w:rPr>
            </w:pPr>
          </w:p>
          <w:p w14:paraId="3DF44689" w14:textId="77777777" w:rsidR="005333BA" w:rsidRPr="00006439" w:rsidRDefault="005333BA" w:rsidP="00E836A5">
            <w:pPr>
              <w:spacing w:line="400" w:lineRule="exact"/>
              <w:rPr>
                <w:rFonts w:asciiTheme="minorEastAsia" w:eastAsiaTheme="minorEastAsia" w:hAnsiTheme="minorEastAsia"/>
                <w:spacing w:val="10"/>
              </w:rPr>
            </w:pPr>
          </w:p>
          <w:p w14:paraId="5F42DA19" w14:textId="77777777" w:rsidR="005333BA" w:rsidRPr="00006439" w:rsidRDefault="005333BA" w:rsidP="00E836A5">
            <w:pPr>
              <w:spacing w:line="400" w:lineRule="exact"/>
              <w:rPr>
                <w:rFonts w:asciiTheme="minorEastAsia" w:eastAsiaTheme="minorEastAsia" w:hAnsiTheme="minorEastAsia"/>
                <w:spacing w:val="10"/>
              </w:rPr>
            </w:pPr>
          </w:p>
          <w:p w14:paraId="22B5D33D" w14:textId="77777777" w:rsidR="005333BA" w:rsidRPr="00006439" w:rsidRDefault="005333BA" w:rsidP="00E836A5">
            <w:pPr>
              <w:spacing w:line="400" w:lineRule="exact"/>
              <w:rPr>
                <w:rFonts w:asciiTheme="minorEastAsia" w:eastAsiaTheme="minorEastAsia" w:hAnsiTheme="minorEastAsia"/>
                <w:spacing w:val="10"/>
              </w:rPr>
            </w:pPr>
          </w:p>
          <w:p w14:paraId="3475A30D"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1FFD0609" w14:textId="77777777" w:rsidR="005333BA" w:rsidRPr="00006439" w:rsidRDefault="005333BA" w:rsidP="00E836A5">
            <w:pPr>
              <w:spacing w:line="400" w:lineRule="exact"/>
              <w:rPr>
                <w:rFonts w:asciiTheme="minorEastAsia" w:eastAsiaTheme="minorEastAsia" w:hAnsiTheme="minorEastAsia"/>
                <w:spacing w:val="10"/>
              </w:rPr>
            </w:pPr>
          </w:p>
          <w:p w14:paraId="48DD58B7" w14:textId="77777777" w:rsidR="005333BA" w:rsidRPr="00006439" w:rsidRDefault="005333BA" w:rsidP="00E836A5">
            <w:pPr>
              <w:spacing w:line="400" w:lineRule="exact"/>
              <w:rPr>
                <w:rFonts w:asciiTheme="minorEastAsia" w:eastAsiaTheme="minorEastAsia" w:hAnsiTheme="minorEastAsia"/>
                <w:spacing w:val="10"/>
              </w:rPr>
            </w:pPr>
          </w:p>
          <w:p w14:paraId="6EA14F53" w14:textId="77777777" w:rsidR="005333BA" w:rsidRPr="00006439" w:rsidRDefault="005333BA" w:rsidP="00E836A5">
            <w:pPr>
              <w:spacing w:line="400" w:lineRule="exact"/>
              <w:rPr>
                <w:rFonts w:asciiTheme="minorEastAsia" w:eastAsiaTheme="minorEastAsia" w:hAnsiTheme="minorEastAsia"/>
                <w:spacing w:val="10"/>
              </w:rPr>
            </w:pPr>
          </w:p>
          <w:p w14:paraId="3D6D241B" w14:textId="77777777" w:rsidR="005333BA" w:rsidRPr="00006439" w:rsidRDefault="005333BA" w:rsidP="00E836A5">
            <w:pPr>
              <w:spacing w:line="400" w:lineRule="exact"/>
              <w:rPr>
                <w:rFonts w:asciiTheme="minorEastAsia" w:eastAsiaTheme="minorEastAsia" w:hAnsiTheme="minorEastAsia"/>
                <w:spacing w:val="10"/>
              </w:rPr>
            </w:pPr>
          </w:p>
          <w:p w14:paraId="1F0EEA84" w14:textId="77777777" w:rsidR="005333BA" w:rsidRPr="00006439" w:rsidRDefault="005333BA" w:rsidP="00E836A5">
            <w:pPr>
              <w:spacing w:line="400" w:lineRule="exact"/>
              <w:rPr>
                <w:rFonts w:asciiTheme="minorEastAsia" w:eastAsiaTheme="minorEastAsia" w:hAnsiTheme="minorEastAsia"/>
                <w:spacing w:val="10"/>
              </w:rPr>
            </w:pPr>
          </w:p>
          <w:p w14:paraId="1A47811A" w14:textId="77777777" w:rsidR="005333BA" w:rsidRPr="00006439" w:rsidRDefault="005333BA" w:rsidP="00E836A5">
            <w:pPr>
              <w:spacing w:line="400" w:lineRule="exact"/>
              <w:rPr>
                <w:rFonts w:asciiTheme="minorEastAsia" w:eastAsiaTheme="minorEastAsia" w:hAnsiTheme="minorEastAsia"/>
                <w:spacing w:val="10"/>
              </w:rPr>
            </w:pPr>
          </w:p>
          <w:p w14:paraId="4430904C" w14:textId="77777777" w:rsidR="005333BA" w:rsidRPr="00006439" w:rsidRDefault="005333BA" w:rsidP="00E836A5">
            <w:pPr>
              <w:spacing w:line="400" w:lineRule="exact"/>
              <w:rPr>
                <w:rFonts w:asciiTheme="minorEastAsia" w:eastAsiaTheme="minorEastAsia" w:hAnsiTheme="minorEastAsia"/>
                <w:spacing w:val="10"/>
              </w:rPr>
            </w:pPr>
          </w:p>
          <w:p w14:paraId="161C82E3" w14:textId="77777777" w:rsidR="005333BA" w:rsidRPr="00006439" w:rsidRDefault="005333BA" w:rsidP="00E836A5">
            <w:pPr>
              <w:spacing w:line="400" w:lineRule="exact"/>
              <w:rPr>
                <w:rFonts w:asciiTheme="minorEastAsia" w:eastAsiaTheme="minorEastAsia" w:hAnsiTheme="minorEastAsia"/>
                <w:spacing w:val="10"/>
              </w:rPr>
            </w:pPr>
          </w:p>
          <w:p w14:paraId="5ED5F8AF" w14:textId="77777777" w:rsidR="005333BA" w:rsidRPr="00006439" w:rsidRDefault="005333BA" w:rsidP="00E836A5">
            <w:pPr>
              <w:spacing w:line="400" w:lineRule="exact"/>
              <w:rPr>
                <w:rFonts w:asciiTheme="minorEastAsia" w:eastAsiaTheme="minorEastAsia" w:hAnsiTheme="minorEastAsia"/>
                <w:spacing w:val="10"/>
              </w:rPr>
            </w:pPr>
          </w:p>
          <w:p w14:paraId="51B23095" w14:textId="77777777" w:rsidR="005333BA" w:rsidRPr="00006439" w:rsidRDefault="005333BA" w:rsidP="00E836A5">
            <w:pPr>
              <w:spacing w:line="400" w:lineRule="exact"/>
              <w:rPr>
                <w:rFonts w:asciiTheme="minorEastAsia" w:eastAsiaTheme="minorEastAsia" w:hAnsiTheme="minorEastAsia"/>
                <w:spacing w:val="10"/>
              </w:rPr>
            </w:pPr>
          </w:p>
          <w:p w14:paraId="3BFEAA42" w14:textId="77777777" w:rsidR="005333BA" w:rsidRPr="00006439" w:rsidRDefault="005333BA" w:rsidP="00E836A5">
            <w:pPr>
              <w:spacing w:line="400" w:lineRule="exact"/>
              <w:rPr>
                <w:rFonts w:asciiTheme="minorEastAsia" w:eastAsiaTheme="minorEastAsia" w:hAnsiTheme="minorEastAsia"/>
                <w:spacing w:val="10"/>
              </w:rPr>
            </w:pPr>
          </w:p>
          <w:p w14:paraId="33D66F8F" w14:textId="77777777" w:rsidR="005333BA" w:rsidRPr="00006439" w:rsidRDefault="005333BA" w:rsidP="00E836A5">
            <w:pPr>
              <w:spacing w:line="400" w:lineRule="exact"/>
              <w:rPr>
                <w:rFonts w:asciiTheme="minorEastAsia" w:eastAsiaTheme="minorEastAsia" w:hAnsiTheme="minorEastAsia"/>
                <w:spacing w:val="10"/>
              </w:rPr>
            </w:pPr>
          </w:p>
          <w:p w14:paraId="448282A9" w14:textId="77777777" w:rsidR="005333BA" w:rsidRPr="00006439" w:rsidRDefault="005333BA" w:rsidP="00E836A5">
            <w:pPr>
              <w:spacing w:line="400" w:lineRule="exact"/>
              <w:rPr>
                <w:rFonts w:asciiTheme="minorEastAsia" w:eastAsiaTheme="minorEastAsia" w:hAnsiTheme="minorEastAsia"/>
                <w:spacing w:val="10"/>
              </w:rPr>
            </w:pPr>
          </w:p>
          <w:p w14:paraId="5DDB72B2" w14:textId="77777777" w:rsidR="005333BA" w:rsidRPr="00006439" w:rsidRDefault="005333BA" w:rsidP="00E836A5">
            <w:pPr>
              <w:spacing w:line="400" w:lineRule="exact"/>
              <w:rPr>
                <w:rFonts w:asciiTheme="minorEastAsia" w:eastAsiaTheme="minorEastAsia" w:hAnsiTheme="minorEastAsia"/>
                <w:spacing w:val="10"/>
              </w:rPr>
            </w:pPr>
          </w:p>
          <w:p w14:paraId="46CC06AF" w14:textId="77777777" w:rsidR="005333BA" w:rsidRPr="00006439" w:rsidRDefault="005333BA" w:rsidP="00E836A5">
            <w:pPr>
              <w:spacing w:line="400" w:lineRule="exact"/>
              <w:rPr>
                <w:rFonts w:asciiTheme="minorEastAsia" w:eastAsiaTheme="minorEastAsia" w:hAnsiTheme="minorEastAsia"/>
                <w:spacing w:val="10"/>
              </w:rPr>
            </w:pPr>
          </w:p>
          <w:p w14:paraId="1C293042" w14:textId="77777777" w:rsidR="005333BA" w:rsidRPr="00006439" w:rsidRDefault="005333BA" w:rsidP="00E836A5">
            <w:pPr>
              <w:spacing w:line="400" w:lineRule="exact"/>
              <w:rPr>
                <w:rFonts w:asciiTheme="minorEastAsia" w:eastAsiaTheme="minorEastAsia" w:hAnsiTheme="minorEastAsia"/>
                <w:spacing w:val="10"/>
              </w:rPr>
            </w:pPr>
          </w:p>
          <w:p w14:paraId="732D0ECB" w14:textId="77777777" w:rsidR="005333BA" w:rsidRPr="00006439" w:rsidRDefault="005333BA" w:rsidP="00E836A5">
            <w:pPr>
              <w:spacing w:line="400" w:lineRule="exact"/>
              <w:rPr>
                <w:rFonts w:asciiTheme="minorEastAsia" w:eastAsiaTheme="minorEastAsia" w:hAnsiTheme="minorEastAsia"/>
                <w:spacing w:val="10"/>
              </w:rPr>
            </w:pPr>
          </w:p>
          <w:p w14:paraId="229D7224"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0D30943E" w14:textId="77777777" w:rsidR="005333BA" w:rsidRPr="00006439" w:rsidRDefault="005333BA" w:rsidP="00E836A5">
            <w:pPr>
              <w:spacing w:line="400" w:lineRule="exact"/>
              <w:rPr>
                <w:rFonts w:asciiTheme="minorEastAsia" w:eastAsiaTheme="minorEastAsia" w:hAnsiTheme="minorEastAsia"/>
                <w:spacing w:val="10"/>
              </w:rPr>
            </w:pPr>
          </w:p>
          <w:p w14:paraId="1BB3B4BD" w14:textId="77777777" w:rsidR="005333BA" w:rsidRPr="00006439" w:rsidRDefault="005333BA" w:rsidP="00E836A5">
            <w:pPr>
              <w:spacing w:line="400" w:lineRule="exact"/>
              <w:rPr>
                <w:rFonts w:asciiTheme="minorEastAsia" w:eastAsiaTheme="minorEastAsia" w:hAnsiTheme="minorEastAsia"/>
                <w:spacing w:val="10"/>
              </w:rPr>
            </w:pPr>
          </w:p>
          <w:p w14:paraId="58298290" w14:textId="77777777" w:rsidR="005333BA" w:rsidRPr="00006439" w:rsidRDefault="005333BA" w:rsidP="00E836A5">
            <w:pPr>
              <w:spacing w:line="400" w:lineRule="exact"/>
              <w:rPr>
                <w:rFonts w:asciiTheme="minorEastAsia" w:eastAsiaTheme="minorEastAsia" w:hAnsiTheme="minorEastAsia"/>
                <w:spacing w:val="10"/>
              </w:rPr>
            </w:pPr>
          </w:p>
          <w:p w14:paraId="4B82A83A" w14:textId="77777777" w:rsidR="005333BA" w:rsidRPr="00006439" w:rsidRDefault="005333BA" w:rsidP="00E836A5">
            <w:pPr>
              <w:spacing w:line="400" w:lineRule="exact"/>
              <w:rPr>
                <w:rFonts w:asciiTheme="minorEastAsia" w:eastAsiaTheme="minorEastAsia" w:hAnsiTheme="minorEastAsia"/>
                <w:spacing w:val="10"/>
              </w:rPr>
            </w:pPr>
          </w:p>
          <w:p w14:paraId="6E7C91B5" w14:textId="77777777" w:rsidR="005333BA" w:rsidRPr="00006439" w:rsidRDefault="005333BA" w:rsidP="00E836A5">
            <w:pPr>
              <w:spacing w:line="400" w:lineRule="exact"/>
              <w:rPr>
                <w:rFonts w:asciiTheme="minorEastAsia" w:eastAsiaTheme="minorEastAsia" w:hAnsiTheme="minorEastAsia"/>
                <w:spacing w:val="10"/>
              </w:rPr>
            </w:pPr>
          </w:p>
          <w:p w14:paraId="3BEEC863" w14:textId="77777777" w:rsidR="005333BA" w:rsidRPr="00006439" w:rsidRDefault="005333BA" w:rsidP="00E836A5">
            <w:pPr>
              <w:spacing w:line="400" w:lineRule="exact"/>
              <w:rPr>
                <w:rFonts w:asciiTheme="minorEastAsia" w:eastAsiaTheme="minorEastAsia" w:hAnsiTheme="minorEastAsia"/>
                <w:spacing w:val="10"/>
              </w:rPr>
            </w:pPr>
          </w:p>
          <w:p w14:paraId="528A4CB7" w14:textId="77777777" w:rsidR="005333BA" w:rsidRPr="00006439" w:rsidRDefault="005333BA" w:rsidP="00E836A5">
            <w:pPr>
              <w:spacing w:line="400" w:lineRule="exact"/>
              <w:rPr>
                <w:rFonts w:asciiTheme="minorEastAsia" w:eastAsiaTheme="minorEastAsia" w:hAnsiTheme="minorEastAsia"/>
                <w:spacing w:val="10"/>
              </w:rPr>
            </w:pPr>
          </w:p>
          <w:p w14:paraId="1EADDEA6" w14:textId="77777777" w:rsidR="005333BA" w:rsidRPr="00006439" w:rsidRDefault="005333BA" w:rsidP="00E836A5">
            <w:pPr>
              <w:spacing w:line="400" w:lineRule="exact"/>
              <w:rPr>
                <w:rFonts w:asciiTheme="minorEastAsia" w:eastAsiaTheme="minorEastAsia" w:hAnsiTheme="minorEastAsia"/>
                <w:spacing w:val="10"/>
              </w:rPr>
            </w:pPr>
          </w:p>
          <w:p w14:paraId="0F435BCD" w14:textId="77777777" w:rsidR="005333BA" w:rsidRPr="00006439" w:rsidRDefault="005333BA" w:rsidP="00E836A5">
            <w:pPr>
              <w:spacing w:line="400" w:lineRule="exact"/>
              <w:rPr>
                <w:rFonts w:asciiTheme="minorEastAsia" w:eastAsiaTheme="minorEastAsia" w:hAnsiTheme="minorEastAsia"/>
                <w:spacing w:val="10"/>
              </w:rPr>
            </w:pPr>
          </w:p>
          <w:p w14:paraId="2625849E" w14:textId="77777777" w:rsidR="005333BA" w:rsidRPr="00006439" w:rsidRDefault="005333BA" w:rsidP="00E836A5">
            <w:pPr>
              <w:spacing w:line="400" w:lineRule="exact"/>
              <w:rPr>
                <w:rFonts w:asciiTheme="minorEastAsia" w:eastAsiaTheme="minorEastAsia" w:hAnsiTheme="minorEastAsia"/>
                <w:spacing w:val="10"/>
              </w:rPr>
            </w:pPr>
          </w:p>
          <w:p w14:paraId="085D5D45" w14:textId="77777777" w:rsidR="005333BA" w:rsidRPr="00006439" w:rsidRDefault="005333BA" w:rsidP="00E836A5">
            <w:pPr>
              <w:spacing w:line="400" w:lineRule="exact"/>
              <w:rPr>
                <w:rFonts w:asciiTheme="minorEastAsia" w:eastAsiaTheme="minorEastAsia" w:hAnsiTheme="minorEastAsia"/>
                <w:spacing w:val="10"/>
              </w:rPr>
            </w:pPr>
          </w:p>
          <w:p w14:paraId="00CFD891" w14:textId="77777777" w:rsidR="005333BA" w:rsidRPr="00006439" w:rsidRDefault="005333BA" w:rsidP="00E836A5">
            <w:pPr>
              <w:spacing w:line="400" w:lineRule="exact"/>
              <w:rPr>
                <w:rFonts w:asciiTheme="minorEastAsia" w:eastAsiaTheme="minorEastAsia" w:hAnsiTheme="minorEastAsia"/>
                <w:spacing w:val="10"/>
              </w:rPr>
            </w:pPr>
          </w:p>
          <w:p w14:paraId="40B3E481" w14:textId="77777777" w:rsidR="005333BA" w:rsidRPr="00006439" w:rsidRDefault="005333BA" w:rsidP="00E836A5">
            <w:pPr>
              <w:spacing w:line="400" w:lineRule="exact"/>
              <w:rPr>
                <w:rFonts w:asciiTheme="minorEastAsia" w:eastAsiaTheme="minorEastAsia" w:hAnsiTheme="minorEastAsia"/>
                <w:spacing w:val="10"/>
              </w:rPr>
            </w:pPr>
          </w:p>
          <w:p w14:paraId="5051FAAF" w14:textId="77777777" w:rsidR="005333BA" w:rsidRPr="00006439" w:rsidRDefault="005333BA" w:rsidP="00E836A5">
            <w:pPr>
              <w:spacing w:line="400" w:lineRule="exact"/>
              <w:rPr>
                <w:rFonts w:asciiTheme="minorEastAsia" w:eastAsiaTheme="minorEastAsia" w:hAnsiTheme="minorEastAsia"/>
                <w:spacing w:val="10"/>
              </w:rPr>
            </w:pPr>
          </w:p>
          <w:p w14:paraId="740AFE5D" w14:textId="77777777" w:rsidR="005333BA" w:rsidRPr="00006439" w:rsidRDefault="005333BA" w:rsidP="00E836A5">
            <w:pPr>
              <w:spacing w:line="400" w:lineRule="exact"/>
              <w:rPr>
                <w:rFonts w:asciiTheme="minorEastAsia" w:eastAsiaTheme="minorEastAsia" w:hAnsiTheme="minorEastAsia"/>
                <w:spacing w:val="10"/>
              </w:rPr>
            </w:pPr>
          </w:p>
          <w:p w14:paraId="64CD1A1D" w14:textId="77777777" w:rsidR="005333BA" w:rsidRPr="00006439" w:rsidRDefault="005333BA" w:rsidP="00E836A5">
            <w:pPr>
              <w:spacing w:line="400" w:lineRule="exact"/>
              <w:rPr>
                <w:rFonts w:asciiTheme="minorEastAsia" w:eastAsiaTheme="minorEastAsia" w:hAnsiTheme="minorEastAsia"/>
                <w:spacing w:val="10"/>
              </w:rPr>
            </w:pPr>
          </w:p>
          <w:p w14:paraId="2B6FACC5" w14:textId="77777777" w:rsidR="005333BA" w:rsidRPr="00006439" w:rsidRDefault="005333BA" w:rsidP="00E836A5">
            <w:pPr>
              <w:spacing w:line="400" w:lineRule="exact"/>
              <w:rPr>
                <w:rFonts w:asciiTheme="minorEastAsia" w:eastAsiaTheme="minorEastAsia" w:hAnsiTheme="minorEastAsia"/>
                <w:spacing w:val="10"/>
              </w:rPr>
            </w:pPr>
          </w:p>
          <w:p w14:paraId="7643BA0F"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1F45D001" w14:textId="77777777" w:rsidR="005333BA" w:rsidRPr="00006439" w:rsidRDefault="005333BA" w:rsidP="00E836A5">
            <w:pPr>
              <w:spacing w:line="400" w:lineRule="exact"/>
              <w:rPr>
                <w:rFonts w:asciiTheme="minorEastAsia" w:eastAsiaTheme="minorEastAsia" w:hAnsiTheme="minorEastAsia"/>
                <w:spacing w:val="10"/>
              </w:rPr>
            </w:pPr>
          </w:p>
          <w:p w14:paraId="54498842" w14:textId="77777777" w:rsidR="005333BA" w:rsidRPr="00006439" w:rsidRDefault="005333BA" w:rsidP="00E836A5">
            <w:pPr>
              <w:spacing w:line="400" w:lineRule="exact"/>
              <w:rPr>
                <w:rFonts w:asciiTheme="minorEastAsia" w:eastAsiaTheme="minorEastAsia" w:hAnsiTheme="minorEastAsia"/>
                <w:spacing w:val="10"/>
              </w:rPr>
            </w:pPr>
          </w:p>
          <w:p w14:paraId="23FD3A46" w14:textId="77777777" w:rsidR="005333BA" w:rsidRPr="00006439" w:rsidRDefault="005333BA" w:rsidP="00E836A5">
            <w:pPr>
              <w:spacing w:line="400" w:lineRule="exact"/>
              <w:rPr>
                <w:rFonts w:asciiTheme="minorEastAsia" w:eastAsiaTheme="minorEastAsia" w:hAnsiTheme="minorEastAsia"/>
                <w:spacing w:val="10"/>
              </w:rPr>
            </w:pPr>
          </w:p>
          <w:p w14:paraId="44B1514B" w14:textId="77777777" w:rsidR="005333BA" w:rsidRPr="00006439" w:rsidRDefault="005333BA" w:rsidP="00E836A5">
            <w:pPr>
              <w:spacing w:line="400" w:lineRule="exact"/>
              <w:rPr>
                <w:rFonts w:asciiTheme="minorEastAsia" w:eastAsiaTheme="minorEastAsia" w:hAnsiTheme="minorEastAsia"/>
                <w:spacing w:val="10"/>
              </w:rPr>
            </w:pPr>
          </w:p>
          <w:p w14:paraId="6188771F" w14:textId="77777777" w:rsidR="005333BA" w:rsidRPr="00006439" w:rsidRDefault="005333BA" w:rsidP="00E836A5">
            <w:pPr>
              <w:spacing w:line="400" w:lineRule="exact"/>
              <w:rPr>
                <w:rFonts w:asciiTheme="minorEastAsia" w:eastAsiaTheme="minorEastAsia" w:hAnsiTheme="minorEastAsia"/>
                <w:spacing w:val="10"/>
              </w:rPr>
            </w:pPr>
          </w:p>
          <w:p w14:paraId="4B4EC809" w14:textId="77777777" w:rsidR="005333BA" w:rsidRPr="00006439" w:rsidRDefault="005333BA" w:rsidP="00E836A5">
            <w:pPr>
              <w:spacing w:line="400" w:lineRule="exact"/>
              <w:rPr>
                <w:rFonts w:asciiTheme="minorEastAsia" w:eastAsiaTheme="minorEastAsia" w:hAnsiTheme="minorEastAsia"/>
                <w:spacing w:val="10"/>
              </w:rPr>
            </w:pPr>
          </w:p>
          <w:p w14:paraId="285CF110" w14:textId="77777777" w:rsidR="005333BA" w:rsidRPr="00006439" w:rsidRDefault="005333BA" w:rsidP="00E836A5">
            <w:pPr>
              <w:spacing w:line="400" w:lineRule="exact"/>
              <w:rPr>
                <w:rFonts w:asciiTheme="minorEastAsia" w:eastAsiaTheme="minorEastAsia" w:hAnsiTheme="minorEastAsia"/>
                <w:spacing w:val="10"/>
              </w:rPr>
            </w:pPr>
          </w:p>
          <w:p w14:paraId="1098CCF4" w14:textId="77777777" w:rsidR="005333BA" w:rsidRPr="00006439" w:rsidRDefault="005333BA" w:rsidP="00E836A5">
            <w:pPr>
              <w:spacing w:line="400" w:lineRule="exact"/>
              <w:rPr>
                <w:rFonts w:asciiTheme="minorEastAsia" w:eastAsiaTheme="minorEastAsia" w:hAnsiTheme="minorEastAsia"/>
                <w:spacing w:val="10"/>
              </w:rPr>
            </w:pPr>
          </w:p>
          <w:p w14:paraId="50FB73D2" w14:textId="77777777" w:rsidR="005333BA" w:rsidRPr="00006439" w:rsidRDefault="005333BA" w:rsidP="00E836A5">
            <w:pPr>
              <w:spacing w:line="400" w:lineRule="exact"/>
              <w:rPr>
                <w:rFonts w:asciiTheme="minorEastAsia" w:eastAsiaTheme="minorEastAsia" w:hAnsiTheme="minorEastAsia"/>
                <w:spacing w:val="10"/>
              </w:rPr>
            </w:pPr>
          </w:p>
          <w:p w14:paraId="59972E8E" w14:textId="77777777" w:rsidR="005333BA" w:rsidRPr="00006439" w:rsidRDefault="005333BA" w:rsidP="00E836A5">
            <w:pPr>
              <w:spacing w:line="400" w:lineRule="exact"/>
              <w:rPr>
                <w:rFonts w:asciiTheme="minorEastAsia" w:eastAsiaTheme="minorEastAsia" w:hAnsiTheme="minorEastAsia"/>
                <w:spacing w:val="10"/>
              </w:rPr>
            </w:pPr>
          </w:p>
          <w:p w14:paraId="17E1F3AD" w14:textId="77777777" w:rsidR="005333BA" w:rsidRPr="00006439" w:rsidRDefault="005333BA" w:rsidP="00E836A5">
            <w:pPr>
              <w:spacing w:line="400" w:lineRule="exact"/>
              <w:rPr>
                <w:rFonts w:asciiTheme="minorEastAsia" w:eastAsiaTheme="minorEastAsia" w:hAnsiTheme="minorEastAsia"/>
                <w:spacing w:val="10"/>
              </w:rPr>
            </w:pPr>
          </w:p>
          <w:p w14:paraId="524DF183" w14:textId="77777777" w:rsidR="005333BA" w:rsidRPr="00006439" w:rsidRDefault="005333BA" w:rsidP="00E836A5">
            <w:pPr>
              <w:spacing w:line="400" w:lineRule="exact"/>
              <w:rPr>
                <w:rFonts w:asciiTheme="minorEastAsia" w:eastAsiaTheme="minorEastAsia" w:hAnsiTheme="minorEastAsia"/>
                <w:spacing w:val="10"/>
              </w:rPr>
            </w:pPr>
          </w:p>
          <w:p w14:paraId="13371B3D" w14:textId="77777777" w:rsidR="005333BA" w:rsidRPr="00006439" w:rsidRDefault="005333BA" w:rsidP="00E836A5">
            <w:pPr>
              <w:spacing w:line="400" w:lineRule="exact"/>
              <w:rPr>
                <w:rFonts w:asciiTheme="minorEastAsia" w:eastAsiaTheme="minorEastAsia" w:hAnsiTheme="minorEastAsia"/>
                <w:spacing w:val="10"/>
              </w:rPr>
            </w:pPr>
          </w:p>
          <w:p w14:paraId="441CB52C" w14:textId="77777777" w:rsidR="005333BA" w:rsidRPr="00006439" w:rsidRDefault="005333BA" w:rsidP="00E836A5">
            <w:pPr>
              <w:spacing w:line="400" w:lineRule="exact"/>
              <w:rPr>
                <w:rFonts w:asciiTheme="minorEastAsia" w:eastAsiaTheme="minorEastAsia" w:hAnsiTheme="minorEastAsia"/>
                <w:spacing w:val="10"/>
              </w:rPr>
            </w:pPr>
          </w:p>
          <w:p w14:paraId="1C5F33CD" w14:textId="77777777" w:rsidR="005333BA" w:rsidRPr="00006439" w:rsidRDefault="005333BA" w:rsidP="00E836A5">
            <w:pPr>
              <w:spacing w:line="400" w:lineRule="exact"/>
              <w:rPr>
                <w:rFonts w:asciiTheme="minorEastAsia" w:eastAsiaTheme="minorEastAsia" w:hAnsiTheme="minorEastAsia"/>
                <w:spacing w:val="10"/>
              </w:rPr>
            </w:pPr>
          </w:p>
          <w:p w14:paraId="0B52F8A6" w14:textId="77777777" w:rsidR="005333BA" w:rsidRPr="00006439" w:rsidRDefault="005333BA" w:rsidP="00E836A5">
            <w:pPr>
              <w:spacing w:line="400" w:lineRule="exact"/>
              <w:rPr>
                <w:rFonts w:asciiTheme="minorEastAsia" w:eastAsiaTheme="minorEastAsia" w:hAnsiTheme="minorEastAsia"/>
                <w:spacing w:val="10"/>
              </w:rPr>
            </w:pPr>
          </w:p>
          <w:p w14:paraId="09199C20" w14:textId="77777777" w:rsidR="005333BA" w:rsidRPr="00006439" w:rsidRDefault="005333BA" w:rsidP="00E836A5">
            <w:pPr>
              <w:spacing w:line="400" w:lineRule="exact"/>
              <w:rPr>
                <w:rFonts w:asciiTheme="minorEastAsia" w:eastAsiaTheme="minorEastAsia" w:hAnsiTheme="minorEastAsia"/>
                <w:spacing w:val="10"/>
              </w:rPr>
            </w:pPr>
          </w:p>
          <w:p w14:paraId="3687245C"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798AA1C1" w14:textId="77777777" w:rsidR="005333BA" w:rsidRPr="00006439" w:rsidRDefault="005333BA" w:rsidP="00E836A5">
            <w:pPr>
              <w:spacing w:line="400" w:lineRule="exact"/>
              <w:rPr>
                <w:rFonts w:asciiTheme="minorEastAsia" w:eastAsiaTheme="minorEastAsia" w:hAnsiTheme="minorEastAsia"/>
                <w:spacing w:val="10"/>
              </w:rPr>
            </w:pPr>
          </w:p>
          <w:p w14:paraId="566C5C21" w14:textId="77777777" w:rsidR="005333BA" w:rsidRPr="00006439" w:rsidRDefault="005333BA" w:rsidP="00E836A5">
            <w:pPr>
              <w:spacing w:line="400" w:lineRule="exact"/>
              <w:rPr>
                <w:rFonts w:asciiTheme="minorEastAsia" w:eastAsiaTheme="minorEastAsia" w:hAnsiTheme="minorEastAsia"/>
                <w:spacing w:val="10"/>
              </w:rPr>
            </w:pPr>
          </w:p>
          <w:p w14:paraId="161730F0" w14:textId="77777777" w:rsidR="005333BA" w:rsidRPr="00006439" w:rsidRDefault="005333BA" w:rsidP="00E836A5">
            <w:pPr>
              <w:spacing w:line="400" w:lineRule="exact"/>
              <w:rPr>
                <w:rFonts w:asciiTheme="minorEastAsia" w:eastAsiaTheme="minorEastAsia" w:hAnsiTheme="minorEastAsia"/>
                <w:spacing w:val="10"/>
              </w:rPr>
            </w:pPr>
          </w:p>
          <w:p w14:paraId="12BD1D97" w14:textId="77777777" w:rsidR="005333BA" w:rsidRPr="00006439" w:rsidRDefault="005333BA" w:rsidP="00E836A5">
            <w:pPr>
              <w:spacing w:line="400" w:lineRule="exact"/>
              <w:rPr>
                <w:rFonts w:asciiTheme="minorEastAsia" w:eastAsiaTheme="minorEastAsia" w:hAnsiTheme="minorEastAsia"/>
                <w:spacing w:val="10"/>
              </w:rPr>
            </w:pPr>
          </w:p>
          <w:p w14:paraId="7C24D862" w14:textId="77777777" w:rsidR="005333BA" w:rsidRPr="00006439" w:rsidRDefault="005333BA" w:rsidP="00E836A5">
            <w:pPr>
              <w:spacing w:line="400" w:lineRule="exact"/>
              <w:rPr>
                <w:rFonts w:asciiTheme="minorEastAsia" w:eastAsiaTheme="minorEastAsia" w:hAnsiTheme="minorEastAsia"/>
                <w:spacing w:val="10"/>
              </w:rPr>
            </w:pPr>
          </w:p>
          <w:p w14:paraId="2C8E2016" w14:textId="77777777" w:rsidR="005333BA" w:rsidRPr="00006439" w:rsidRDefault="005333BA" w:rsidP="00E836A5">
            <w:pPr>
              <w:spacing w:line="400" w:lineRule="exact"/>
              <w:rPr>
                <w:rFonts w:asciiTheme="minorEastAsia" w:eastAsiaTheme="minorEastAsia" w:hAnsiTheme="minorEastAsia"/>
                <w:spacing w:val="10"/>
              </w:rPr>
            </w:pPr>
          </w:p>
          <w:p w14:paraId="6371C8D4" w14:textId="77777777" w:rsidR="005333BA" w:rsidRPr="00006439" w:rsidRDefault="005333BA" w:rsidP="00E836A5">
            <w:pPr>
              <w:spacing w:line="400" w:lineRule="exact"/>
              <w:rPr>
                <w:rFonts w:asciiTheme="minorEastAsia" w:eastAsiaTheme="minorEastAsia" w:hAnsiTheme="minorEastAsia"/>
                <w:spacing w:val="10"/>
              </w:rPr>
            </w:pPr>
          </w:p>
          <w:p w14:paraId="1F3248E1" w14:textId="77777777" w:rsidR="005333BA" w:rsidRPr="00006439" w:rsidRDefault="005333BA" w:rsidP="00E836A5">
            <w:pPr>
              <w:spacing w:line="400" w:lineRule="exact"/>
              <w:rPr>
                <w:rFonts w:asciiTheme="minorEastAsia" w:eastAsiaTheme="minorEastAsia" w:hAnsiTheme="minorEastAsia"/>
                <w:spacing w:val="10"/>
              </w:rPr>
            </w:pPr>
          </w:p>
          <w:p w14:paraId="6722ADBD" w14:textId="77777777" w:rsidR="005333BA" w:rsidRPr="00006439" w:rsidRDefault="005333BA" w:rsidP="00E836A5">
            <w:pPr>
              <w:spacing w:line="400" w:lineRule="exact"/>
              <w:rPr>
                <w:rFonts w:asciiTheme="minorEastAsia" w:eastAsiaTheme="minorEastAsia" w:hAnsiTheme="minorEastAsia"/>
                <w:spacing w:val="10"/>
              </w:rPr>
            </w:pPr>
          </w:p>
          <w:p w14:paraId="387008DF" w14:textId="77777777" w:rsidR="005333BA" w:rsidRPr="00006439" w:rsidRDefault="005333BA" w:rsidP="00E836A5">
            <w:pPr>
              <w:spacing w:line="400" w:lineRule="exact"/>
              <w:rPr>
                <w:rFonts w:asciiTheme="minorEastAsia" w:eastAsiaTheme="minorEastAsia" w:hAnsiTheme="minorEastAsia"/>
                <w:spacing w:val="10"/>
              </w:rPr>
            </w:pPr>
          </w:p>
          <w:p w14:paraId="3D112B5A" w14:textId="77777777" w:rsidR="005333BA" w:rsidRPr="00006439" w:rsidRDefault="005333BA" w:rsidP="00E836A5">
            <w:pPr>
              <w:spacing w:line="400" w:lineRule="exact"/>
              <w:rPr>
                <w:rFonts w:asciiTheme="minorEastAsia" w:eastAsiaTheme="minorEastAsia" w:hAnsiTheme="minorEastAsia"/>
                <w:spacing w:val="10"/>
              </w:rPr>
            </w:pPr>
          </w:p>
          <w:p w14:paraId="56B8FB74" w14:textId="77777777" w:rsidR="005333BA" w:rsidRPr="00006439" w:rsidRDefault="005333BA" w:rsidP="00E836A5">
            <w:pPr>
              <w:spacing w:line="400" w:lineRule="exact"/>
              <w:rPr>
                <w:rFonts w:asciiTheme="minorEastAsia" w:eastAsiaTheme="minorEastAsia" w:hAnsiTheme="minorEastAsia"/>
                <w:spacing w:val="10"/>
              </w:rPr>
            </w:pPr>
          </w:p>
          <w:p w14:paraId="1193703A" w14:textId="77777777" w:rsidR="005333BA" w:rsidRPr="00006439" w:rsidRDefault="005333BA" w:rsidP="00E836A5">
            <w:pPr>
              <w:spacing w:line="400" w:lineRule="exact"/>
              <w:rPr>
                <w:rFonts w:asciiTheme="minorEastAsia" w:eastAsiaTheme="minorEastAsia" w:hAnsiTheme="minorEastAsia"/>
                <w:spacing w:val="10"/>
              </w:rPr>
            </w:pPr>
          </w:p>
          <w:p w14:paraId="604527CD" w14:textId="77777777" w:rsidR="005333BA" w:rsidRPr="00006439" w:rsidRDefault="005333BA" w:rsidP="00E836A5">
            <w:pPr>
              <w:spacing w:line="400" w:lineRule="exact"/>
              <w:rPr>
                <w:rFonts w:asciiTheme="minorEastAsia" w:eastAsiaTheme="minorEastAsia" w:hAnsiTheme="minorEastAsia"/>
                <w:spacing w:val="10"/>
              </w:rPr>
            </w:pPr>
          </w:p>
          <w:p w14:paraId="5814CF4B" w14:textId="77777777" w:rsidR="005333BA" w:rsidRPr="00006439" w:rsidRDefault="005333BA" w:rsidP="00E836A5">
            <w:pPr>
              <w:spacing w:line="400" w:lineRule="exact"/>
              <w:rPr>
                <w:rFonts w:asciiTheme="minorEastAsia" w:eastAsiaTheme="minorEastAsia" w:hAnsiTheme="minorEastAsia"/>
                <w:spacing w:val="10"/>
              </w:rPr>
            </w:pPr>
          </w:p>
          <w:p w14:paraId="316158B3" w14:textId="77777777" w:rsidR="005333BA" w:rsidRPr="00006439" w:rsidRDefault="005333BA" w:rsidP="00E836A5">
            <w:pPr>
              <w:spacing w:line="400" w:lineRule="exact"/>
              <w:rPr>
                <w:rFonts w:asciiTheme="minorEastAsia" w:eastAsiaTheme="minorEastAsia" w:hAnsiTheme="minorEastAsia"/>
                <w:spacing w:val="10"/>
              </w:rPr>
            </w:pPr>
          </w:p>
          <w:p w14:paraId="7E948671" w14:textId="77777777" w:rsidR="005333BA" w:rsidRPr="00006439" w:rsidRDefault="005333BA" w:rsidP="00E836A5">
            <w:pPr>
              <w:spacing w:line="400" w:lineRule="exact"/>
              <w:rPr>
                <w:rFonts w:asciiTheme="minorEastAsia" w:eastAsiaTheme="minorEastAsia" w:hAnsiTheme="minorEastAsia"/>
                <w:spacing w:val="10"/>
              </w:rPr>
            </w:pPr>
          </w:p>
          <w:p w14:paraId="22F69ED4"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6A37F591" w14:textId="77777777" w:rsidR="005333BA" w:rsidRPr="00006439" w:rsidRDefault="005333BA" w:rsidP="00E836A5">
            <w:pPr>
              <w:spacing w:line="400" w:lineRule="exact"/>
              <w:rPr>
                <w:rFonts w:asciiTheme="minorEastAsia" w:eastAsiaTheme="minorEastAsia" w:hAnsiTheme="minorEastAsia"/>
                <w:spacing w:val="10"/>
              </w:rPr>
            </w:pPr>
          </w:p>
          <w:p w14:paraId="7FD4B19C" w14:textId="77777777" w:rsidR="005333BA" w:rsidRPr="00006439" w:rsidRDefault="005333BA" w:rsidP="00E836A5">
            <w:pPr>
              <w:spacing w:line="400" w:lineRule="exact"/>
              <w:rPr>
                <w:rFonts w:asciiTheme="minorEastAsia" w:eastAsiaTheme="minorEastAsia" w:hAnsiTheme="minorEastAsia"/>
                <w:spacing w:val="10"/>
              </w:rPr>
            </w:pPr>
          </w:p>
          <w:p w14:paraId="1DAEAA21" w14:textId="77777777" w:rsidR="005333BA" w:rsidRPr="00006439" w:rsidRDefault="005333BA" w:rsidP="00E836A5">
            <w:pPr>
              <w:spacing w:line="400" w:lineRule="exact"/>
              <w:rPr>
                <w:rFonts w:asciiTheme="minorEastAsia" w:eastAsiaTheme="minorEastAsia" w:hAnsiTheme="minorEastAsia"/>
                <w:spacing w:val="10"/>
              </w:rPr>
            </w:pPr>
          </w:p>
          <w:p w14:paraId="50C18296" w14:textId="77777777" w:rsidR="005333BA" w:rsidRPr="00006439" w:rsidRDefault="005333BA" w:rsidP="00E836A5">
            <w:pPr>
              <w:spacing w:line="400" w:lineRule="exact"/>
              <w:rPr>
                <w:rFonts w:asciiTheme="minorEastAsia" w:eastAsiaTheme="minorEastAsia" w:hAnsiTheme="minorEastAsia"/>
                <w:spacing w:val="10"/>
              </w:rPr>
            </w:pPr>
          </w:p>
          <w:p w14:paraId="2ABBA317" w14:textId="77777777" w:rsidR="005333BA" w:rsidRPr="00006439" w:rsidRDefault="005333BA" w:rsidP="00E836A5">
            <w:pPr>
              <w:spacing w:line="400" w:lineRule="exact"/>
              <w:rPr>
                <w:rFonts w:asciiTheme="minorEastAsia" w:eastAsiaTheme="minorEastAsia" w:hAnsiTheme="minorEastAsia"/>
                <w:spacing w:val="10"/>
              </w:rPr>
            </w:pPr>
          </w:p>
          <w:p w14:paraId="7B6C60B9" w14:textId="77777777" w:rsidR="005333BA" w:rsidRPr="00006439" w:rsidRDefault="005333BA" w:rsidP="00E836A5">
            <w:pPr>
              <w:spacing w:line="400" w:lineRule="exact"/>
              <w:rPr>
                <w:rFonts w:asciiTheme="minorEastAsia" w:eastAsiaTheme="minorEastAsia" w:hAnsiTheme="minorEastAsia"/>
                <w:spacing w:val="10"/>
              </w:rPr>
            </w:pPr>
          </w:p>
          <w:p w14:paraId="07C7A254" w14:textId="77777777" w:rsidR="005333BA" w:rsidRPr="00006439" w:rsidRDefault="005333BA" w:rsidP="00E836A5">
            <w:pPr>
              <w:spacing w:line="400" w:lineRule="exact"/>
              <w:rPr>
                <w:rFonts w:asciiTheme="minorEastAsia" w:eastAsiaTheme="minorEastAsia" w:hAnsiTheme="minorEastAsia"/>
                <w:spacing w:val="10"/>
              </w:rPr>
            </w:pPr>
          </w:p>
          <w:p w14:paraId="10AB3394" w14:textId="77777777" w:rsidR="005333BA" w:rsidRPr="00006439" w:rsidRDefault="005333BA" w:rsidP="00E836A5">
            <w:pPr>
              <w:spacing w:line="400" w:lineRule="exact"/>
              <w:rPr>
                <w:rFonts w:asciiTheme="minorEastAsia" w:eastAsiaTheme="minorEastAsia" w:hAnsiTheme="minorEastAsia"/>
                <w:spacing w:val="10"/>
              </w:rPr>
            </w:pPr>
          </w:p>
          <w:p w14:paraId="12E67E0C" w14:textId="77777777" w:rsidR="005333BA" w:rsidRPr="00006439" w:rsidRDefault="005333BA" w:rsidP="00E836A5">
            <w:pPr>
              <w:spacing w:line="400" w:lineRule="exact"/>
              <w:rPr>
                <w:rFonts w:asciiTheme="minorEastAsia" w:eastAsiaTheme="minorEastAsia" w:hAnsiTheme="minorEastAsia"/>
                <w:spacing w:val="10"/>
              </w:rPr>
            </w:pPr>
          </w:p>
          <w:p w14:paraId="2F7E5E90" w14:textId="77777777" w:rsidR="005333BA" w:rsidRPr="00006439" w:rsidRDefault="005333BA" w:rsidP="00E836A5">
            <w:pPr>
              <w:spacing w:line="400" w:lineRule="exact"/>
              <w:rPr>
                <w:rFonts w:asciiTheme="minorEastAsia" w:eastAsiaTheme="minorEastAsia" w:hAnsiTheme="minorEastAsia"/>
                <w:spacing w:val="10"/>
              </w:rPr>
            </w:pPr>
          </w:p>
          <w:p w14:paraId="1DFE89BD" w14:textId="77777777" w:rsidR="005333BA" w:rsidRPr="00006439" w:rsidRDefault="005333BA" w:rsidP="00E836A5">
            <w:pPr>
              <w:spacing w:line="400" w:lineRule="exact"/>
              <w:rPr>
                <w:rFonts w:asciiTheme="minorEastAsia" w:eastAsiaTheme="minorEastAsia" w:hAnsiTheme="minorEastAsia"/>
                <w:spacing w:val="10"/>
              </w:rPr>
            </w:pPr>
          </w:p>
          <w:p w14:paraId="48F6DFD1" w14:textId="77777777" w:rsidR="005333BA" w:rsidRPr="00006439" w:rsidRDefault="005333BA" w:rsidP="00E836A5">
            <w:pPr>
              <w:spacing w:line="400" w:lineRule="exact"/>
              <w:rPr>
                <w:rFonts w:asciiTheme="minorEastAsia" w:eastAsiaTheme="minorEastAsia" w:hAnsiTheme="minorEastAsia"/>
                <w:spacing w:val="10"/>
              </w:rPr>
            </w:pPr>
          </w:p>
          <w:p w14:paraId="41F52BB1" w14:textId="77777777" w:rsidR="005333BA" w:rsidRPr="00006439" w:rsidRDefault="005333BA" w:rsidP="00E836A5">
            <w:pPr>
              <w:spacing w:line="400" w:lineRule="exact"/>
              <w:rPr>
                <w:rFonts w:asciiTheme="minorEastAsia" w:eastAsiaTheme="minorEastAsia" w:hAnsiTheme="minorEastAsia"/>
                <w:spacing w:val="10"/>
              </w:rPr>
            </w:pPr>
          </w:p>
          <w:p w14:paraId="759A0C2D" w14:textId="77777777" w:rsidR="005333BA" w:rsidRPr="00006439" w:rsidRDefault="005333BA" w:rsidP="00E836A5">
            <w:pPr>
              <w:spacing w:line="400" w:lineRule="exact"/>
              <w:rPr>
                <w:rFonts w:asciiTheme="minorEastAsia" w:eastAsiaTheme="minorEastAsia" w:hAnsiTheme="minorEastAsia"/>
                <w:spacing w:val="10"/>
              </w:rPr>
            </w:pPr>
          </w:p>
          <w:p w14:paraId="31D20340" w14:textId="77777777" w:rsidR="005333BA" w:rsidRPr="00006439" w:rsidRDefault="005333BA" w:rsidP="00E836A5">
            <w:pPr>
              <w:spacing w:line="400" w:lineRule="exact"/>
              <w:rPr>
                <w:rFonts w:asciiTheme="minorEastAsia" w:eastAsiaTheme="minorEastAsia" w:hAnsiTheme="minorEastAsia"/>
                <w:spacing w:val="10"/>
              </w:rPr>
            </w:pPr>
          </w:p>
          <w:p w14:paraId="60D36D1D" w14:textId="77777777" w:rsidR="005333BA" w:rsidRPr="00006439" w:rsidRDefault="005333BA" w:rsidP="00E836A5">
            <w:pPr>
              <w:spacing w:line="400" w:lineRule="exact"/>
              <w:rPr>
                <w:rFonts w:asciiTheme="minorEastAsia" w:eastAsiaTheme="minorEastAsia" w:hAnsiTheme="minorEastAsia"/>
                <w:spacing w:val="10"/>
              </w:rPr>
            </w:pPr>
          </w:p>
          <w:p w14:paraId="2A0DDA96" w14:textId="77777777" w:rsidR="005333BA" w:rsidRPr="00006439" w:rsidRDefault="005333BA" w:rsidP="00E836A5">
            <w:pPr>
              <w:spacing w:line="400" w:lineRule="exact"/>
              <w:rPr>
                <w:rFonts w:asciiTheme="minorEastAsia" w:eastAsiaTheme="minorEastAsia" w:hAnsiTheme="minorEastAsia"/>
                <w:spacing w:val="10"/>
              </w:rPr>
            </w:pPr>
          </w:p>
          <w:p w14:paraId="7087794B"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1845130E" w14:textId="77777777" w:rsidR="005333BA" w:rsidRPr="00006439" w:rsidRDefault="005333BA" w:rsidP="00E836A5">
            <w:pPr>
              <w:spacing w:line="400" w:lineRule="exact"/>
              <w:rPr>
                <w:rFonts w:asciiTheme="minorEastAsia" w:eastAsiaTheme="minorEastAsia" w:hAnsiTheme="minorEastAsia"/>
                <w:spacing w:val="10"/>
              </w:rPr>
            </w:pPr>
          </w:p>
          <w:p w14:paraId="2CF8CDA3" w14:textId="77777777" w:rsidR="005333BA" w:rsidRPr="00006439" w:rsidRDefault="005333BA" w:rsidP="00E836A5">
            <w:pPr>
              <w:spacing w:line="400" w:lineRule="exact"/>
              <w:rPr>
                <w:rFonts w:asciiTheme="minorEastAsia" w:eastAsiaTheme="minorEastAsia" w:hAnsiTheme="minorEastAsia"/>
                <w:spacing w:val="10"/>
              </w:rPr>
            </w:pPr>
          </w:p>
          <w:p w14:paraId="5FF5BFFA" w14:textId="77777777" w:rsidR="005333BA" w:rsidRPr="00006439" w:rsidRDefault="005333BA" w:rsidP="00E836A5">
            <w:pPr>
              <w:spacing w:line="400" w:lineRule="exact"/>
              <w:rPr>
                <w:rFonts w:asciiTheme="minorEastAsia" w:eastAsiaTheme="minorEastAsia" w:hAnsiTheme="minorEastAsia"/>
                <w:spacing w:val="10"/>
              </w:rPr>
            </w:pPr>
          </w:p>
          <w:p w14:paraId="71D2CAE2" w14:textId="77777777" w:rsidR="005333BA" w:rsidRPr="00006439" w:rsidRDefault="005333BA" w:rsidP="00E836A5">
            <w:pPr>
              <w:spacing w:line="400" w:lineRule="exact"/>
              <w:rPr>
                <w:rFonts w:asciiTheme="minorEastAsia" w:eastAsiaTheme="minorEastAsia" w:hAnsiTheme="minorEastAsia"/>
                <w:spacing w:val="10"/>
              </w:rPr>
            </w:pPr>
          </w:p>
          <w:p w14:paraId="3EBE43FA" w14:textId="77777777" w:rsidR="005333BA" w:rsidRPr="00006439" w:rsidRDefault="005333BA" w:rsidP="00E836A5">
            <w:pPr>
              <w:spacing w:line="400" w:lineRule="exact"/>
              <w:rPr>
                <w:rFonts w:asciiTheme="minorEastAsia" w:eastAsiaTheme="minorEastAsia" w:hAnsiTheme="minorEastAsia"/>
                <w:spacing w:val="10"/>
              </w:rPr>
            </w:pPr>
          </w:p>
          <w:p w14:paraId="24429BAC" w14:textId="77777777" w:rsidR="005333BA" w:rsidRPr="00006439" w:rsidRDefault="005333BA" w:rsidP="00E836A5">
            <w:pPr>
              <w:spacing w:line="400" w:lineRule="exact"/>
              <w:rPr>
                <w:rFonts w:asciiTheme="minorEastAsia" w:eastAsiaTheme="minorEastAsia" w:hAnsiTheme="minorEastAsia"/>
                <w:spacing w:val="10"/>
              </w:rPr>
            </w:pPr>
          </w:p>
          <w:p w14:paraId="2A5AE4C3" w14:textId="77777777" w:rsidR="005333BA" w:rsidRPr="00006439" w:rsidRDefault="005333BA" w:rsidP="00E836A5">
            <w:pPr>
              <w:spacing w:line="400" w:lineRule="exact"/>
              <w:rPr>
                <w:rFonts w:asciiTheme="minorEastAsia" w:eastAsiaTheme="minorEastAsia" w:hAnsiTheme="minorEastAsia"/>
                <w:spacing w:val="10"/>
              </w:rPr>
            </w:pPr>
          </w:p>
          <w:p w14:paraId="7C06C70E" w14:textId="77777777" w:rsidR="005333BA" w:rsidRPr="00006439" w:rsidRDefault="005333BA" w:rsidP="00E836A5">
            <w:pPr>
              <w:spacing w:line="400" w:lineRule="exact"/>
              <w:rPr>
                <w:rFonts w:asciiTheme="minorEastAsia" w:eastAsiaTheme="minorEastAsia" w:hAnsiTheme="minorEastAsia"/>
                <w:spacing w:val="10"/>
              </w:rPr>
            </w:pPr>
          </w:p>
          <w:p w14:paraId="2B0F6976" w14:textId="77777777" w:rsidR="005333BA" w:rsidRPr="00006439" w:rsidRDefault="005333BA" w:rsidP="00E836A5">
            <w:pPr>
              <w:spacing w:line="400" w:lineRule="exact"/>
              <w:jc w:val="center"/>
              <w:rPr>
                <w:rFonts w:asciiTheme="minorEastAsia" w:eastAsiaTheme="minorEastAsia" w:hAnsiTheme="minorEastAsia"/>
                <w:spacing w:val="10"/>
              </w:rPr>
            </w:pPr>
          </w:p>
          <w:p w14:paraId="094D93A3" w14:textId="77777777" w:rsidR="005333BA" w:rsidRPr="00006439" w:rsidRDefault="005333BA" w:rsidP="00E836A5">
            <w:pPr>
              <w:spacing w:line="400" w:lineRule="exact"/>
              <w:rPr>
                <w:rFonts w:asciiTheme="minorEastAsia" w:eastAsiaTheme="minorEastAsia" w:hAnsiTheme="minorEastAsia"/>
                <w:spacing w:val="10"/>
              </w:rPr>
            </w:pPr>
          </w:p>
          <w:p w14:paraId="0025776F" w14:textId="77777777" w:rsidR="005333BA" w:rsidRPr="00006439" w:rsidRDefault="005333BA" w:rsidP="00E836A5">
            <w:pPr>
              <w:spacing w:line="400" w:lineRule="exact"/>
              <w:rPr>
                <w:rFonts w:asciiTheme="minorEastAsia" w:eastAsiaTheme="minorEastAsia" w:hAnsiTheme="minorEastAsia"/>
                <w:spacing w:val="10"/>
              </w:rPr>
            </w:pPr>
          </w:p>
          <w:p w14:paraId="38639F0A" w14:textId="77777777" w:rsidR="005333BA" w:rsidRPr="00006439" w:rsidRDefault="005333BA" w:rsidP="00E836A5">
            <w:pPr>
              <w:spacing w:line="400" w:lineRule="exact"/>
              <w:rPr>
                <w:rFonts w:asciiTheme="minorEastAsia" w:eastAsiaTheme="minorEastAsia" w:hAnsiTheme="minorEastAsia"/>
                <w:spacing w:val="10"/>
              </w:rPr>
            </w:pPr>
          </w:p>
          <w:p w14:paraId="60D90193" w14:textId="77777777" w:rsidR="005333BA" w:rsidRPr="00006439" w:rsidRDefault="005333BA" w:rsidP="00E836A5">
            <w:pPr>
              <w:spacing w:line="400" w:lineRule="exact"/>
              <w:rPr>
                <w:rFonts w:asciiTheme="minorEastAsia" w:eastAsiaTheme="minorEastAsia" w:hAnsiTheme="minorEastAsia"/>
                <w:spacing w:val="10"/>
              </w:rPr>
            </w:pPr>
          </w:p>
          <w:p w14:paraId="001E3C73" w14:textId="77777777" w:rsidR="005333BA" w:rsidRPr="00006439" w:rsidRDefault="005333BA" w:rsidP="00E836A5">
            <w:pPr>
              <w:spacing w:line="400" w:lineRule="exact"/>
              <w:rPr>
                <w:rFonts w:asciiTheme="minorEastAsia" w:eastAsiaTheme="minorEastAsia" w:hAnsiTheme="minorEastAsia"/>
                <w:spacing w:val="10"/>
              </w:rPr>
            </w:pPr>
          </w:p>
          <w:p w14:paraId="2301A54D" w14:textId="77777777" w:rsidR="005333BA" w:rsidRPr="00006439" w:rsidRDefault="005333BA" w:rsidP="00E836A5">
            <w:pPr>
              <w:spacing w:line="400" w:lineRule="exact"/>
              <w:rPr>
                <w:rFonts w:asciiTheme="minorEastAsia" w:eastAsiaTheme="minorEastAsia" w:hAnsiTheme="minorEastAsia"/>
                <w:spacing w:val="10"/>
              </w:rPr>
            </w:pPr>
          </w:p>
          <w:p w14:paraId="112F442F" w14:textId="77777777" w:rsidR="005333BA" w:rsidRPr="00006439" w:rsidRDefault="005333BA" w:rsidP="00E836A5">
            <w:pPr>
              <w:spacing w:line="400" w:lineRule="exact"/>
              <w:rPr>
                <w:rFonts w:asciiTheme="minorEastAsia" w:eastAsiaTheme="minorEastAsia" w:hAnsiTheme="minorEastAsia"/>
                <w:spacing w:val="10"/>
              </w:rPr>
            </w:pPr>
          </w:p>
          <w:p w14:paraId="5D576C54" w14:textId="77777777" w:rsidR="005333BA" w:rsidRPr="00006439" w:rsidRDefault="005333BA" w:rsidP="00E836A5">
            <w:pPr>
              <w:spacing w:line="400" w:lineRule="exact"/>
              <w:rPr>
                <w:rFonts w:asciiTheme="minorEastAsia" w:eastAsiaTheme="minorEastAsia" w:hAnsiTheme="minorEastAsia"/>
                <w:spacing w:val="10"/>
              </w:rPr>
            </w:pPr>
          </w:p>
          <w:p w14:paraId="7DE3C7A0"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266E41A8" w14:textId="77777777" w:rsidR="005333BA" w:rsidRPr="00006439" w:rsidRDefault="005333BA" w:rsidP="00E836A5">
            <w:pPr>
              <w:spacing w:line="400" w:lineRule="exact"/>
              <w:rPr>
                <w:rFonts w:asciiTheme="minorEastAsia" w:eastAsiaTheme="minorEastAsia" w:hAnsiTheme="minorEastAsia"/>
                <w:spacing w:val="10"/>
              </w:rPr>
            </w:pPr>
          </w:p>
          <w:p w14:paraId="6ED99FAC" w14:textId="77777777" w:rsidR="005333BA" w:rsidRPr="00006439" w:rsidRDefault="005333BA" w:rsidP="00E836A5">
            <w:pPr>
              <w:spacing w:line="400" w:lineRule="exact"/>
              <w:rPr>
                <w:rFonts w:asciiTheme="minorEastAsia" w:eastAsiaTheme="minorEastAsia" w:hAnsiTheme="minorEastAsia"/>
                <w:spacing w:val="10"/>
              </w:rPr>
            </w:pPr>
          </w:p>
          <w:p w14:paraId="2DCF7AED" w14:textId="77777777" w:rsidR="005333BA" w:rsidRPr="00006439" w:rsidRDefault="005333BA" w:rsidP="00E836A5">
            <w:pPr>
              <w:spacing w:line="400" w:lineRule="exact"/>
              <w:rPr>
                <w:rFonts w:asciiTheme="minorEastAsia" w:eastAsiaTheme="minorEastAsia" w:hAnsiTheme="minorEastAsia"/>
                <w:spacing w:val="10"/>
              </w:rPr>
            </w:pPr>
          </w:p>
          <w:p w14:paraId="0BABB03D" w14:textId="77777777" w:rsidR="005333BA" w:rsidRPr="00006439" w:rsidRDefault="005333BA" w:rsidP="00E836A5">
            <w:pPr>
              <w:spacing w:line="400" w:lineRule="exact"/>
              <w:rPr>
                <w:rFonts w:asciiTheme="minorEastAsia" w:eastAsiaTheme="minorEastAsia" w:hAnsiTheme="minorEastAsia"/>
                <w:spacing w:val="10"/>
              </w:rPr>
            </w:pPr>
          </w:p>
          <w:p w14:paraId="5494DB57" w14:textId="77777777" w:rsidR="005333BA" w:rsidRPr="00006439" w:rsidRDefault="005333BA" w:rsidP="00E836A5">
            <w:pPr>
              <w:spacing w:line="400" w:lineRule="exact"/>
              <w:rPr>
                <w:rFonts w:asciiTheme="minorEastAsia" w:eastAsiaTheme="minorEastAsia" w:hAnsiTheme="minorEastAsia"/>
                <w:spacing w:val="10"/>
              </w:rPr>
            </w:pPr>
          </w:p>
          <w:p w14:paraId="6DAF87DF" w14:textId="77777777" w:rsidR="005333BA" w:rsidRPr="00006439" w:rsidRDefault="005333BA" w:rsidP="00E836A5">
            <w:pPr>
              <w:spacing w:line="400" w:lineRule="exact"/>
              <w:rPr>
                <w:rFonts w:asciiTheme="minorEastAsia" w:eastAsiaTheme="minorEastAsia" w:hAnsiTheme="minorEastAsia"/>
                <w:spacing w:val="10"/>
              </w:rPr>
            </w:pPr>
          </w:p>
          <w:p w14:paraId="01FC6C1A" w14:textId="77777777" w:rsidR="005333BA" w:rsidRPr="00006439" w:rsidRDefault="005333BA" w:rsidP="00E836A5">
            <w:pPr>
              <w:spacing w:line="400" w:lineRule="exact"/>
              <w:rPr>
                <w:rFonts w:asciiTheme="minorEastAsia" w:eastAsiaTheme="minorEastAsia" w:hAnsiTheme="minorEastAsia"/>
                <w:spacing w:val="10"/>
              </w:rPr>
            </w:pPr>
          </w:p>
          <w:p w14:paraId="4BCBDF1C" w14:textId="77777777" w:rsidR="005333BA" w:rsidRPr="00006439" w:rsidRDefault="005333BA" w:rsidP="00E836A5">
            <w:pPr>
              <w:spacing w:line="400" w:lineRule="exact"/>
              <w:rPr>
                <w:rFonts w:asciiTheme="minorEastAsia" w:eastAsiaTheme="minorEastAsia" w:hAnsiTheme="minorEastAsia"/>
                <w:spacing w:val="10"/>
              </w:rPr>
            </w:pPr>
          </w:p>
          <w:p w14:paraId="673B21D1" w14:textId="77777777" w:rsidR="005333BA" w:rsidRPr="00006439" w:rsidRDefault="005333BA" w:rsidP="00E836A5">
            <w:pPr>
              <w:spacing w:line="400" w:lineRule="exact"/>
              <w:rPr>
                <w:rFonts w:asciiTheme="minorEastAsia" w:eastAsiaTheme="minorEastAsia" w:hAnsiTheme="minorEastAsia"/>
                <w:spacing w:val="10"/>
              </w:rPr>
            </w:pPr>
          </w:p>
          <w:p w14:paraId="628D4E4D" w14:textId="77777777" w:rsidR="005333BA" w:rsidRPr="00006439" w:rsidRDefault="005333BA" w:rsidP="00E836A5">
            <w:pPr>
              <w:spacing w:line="400" w:lineRule="exact"/>
              <w:rPr>
                <w:rFonts w:asciiTheme="minorEastAsia" w:eastAsiaTheme="minorEastAsia" w:hAnsiTheme="minorEastAsia"/>
                <w:spacing w:val="10"/>
              </w:rPr>
            </w:pPr>
          </w:p>
          <w:p w14:paraId="6201D815" w14:textId="77777777" w:rsidR="005333BA" w:rsidRPr="00006439" w:rsidRDefault="005333BA" w:rsidP="00E836A5">
            <w:pPr>
              <w:spacing w:line="400" w:lineRule="exact"/>
              <w:rPr>
                <w:rFonts w:asciiTheme="minorEastAsia" w:eastAsiaTheme="minorEastAsia" w:hAnsiTheme="minorEastAsia"/>
                <w:spacing w:val="10"/>
              </w:rPr>
            </w:pPr>
          </w:p>
          <w:p w14:paraId="7BCB7DFC" w14:textId="77777777" w:rsidR="005333BA" w:rsidRPr="00006439" w:rsidRDefault="005333BA" w:rsidP="00E836A5">
            <w:pPr>
              <w:spacing w:line="400" w:lineRule="exact"/>
              <w:rPr>
                <w:rFonts w:asciiTheme="minorEastAsia" w:eastAsiaTheme="minorEastAsia" w:hAnsiTheme="minorEastAsia"/>
                <w:spacing w:val="10"/>
              </w:rPr>
            </w:pPr>
          </w:p>
          <w:p w14:paraId="48AD1D04" w14:textId="77777777" w:rsidR="005333BA" w:rsidRPr="00006439" w:rsidRDefault="005333BA" w:rsidP="00E836A5">
            <w:pPr>
              <w:spacing w:line="400" w:lineRule="exact"/>
              <w:rPr>
                <w:rFonts w:asciiTheme="minorEastAsia" w:eastAsiaTheme="minorEastAsia" w:hAnsiTheme="minorEastAsia"/>
                <w:spacing w:val="10"/>
              </w:rPr>
            </w:pPr>
          </w:p>
          <w:p w14:paraId="343EEEA8" w14:textId="77777777" w:rsidR="005333BA" w:rsidRPr="00006439" w:rsidRDefault="005333BA" w:rsidP="00E836A5">
            <w:pPr>
              <w:spacing w:line="400" w:lineRule="exact"/>
              <w:rPr>
                <w:rFonts w:asciiTheme="minorEastAsia" w:eastAsiaTheme="minorEastAsia" w:hAnsiTheme="minorEastAsia"/>
                <w:spacing w:val="10"/>
              </w:rPr>
            </w:pPr>
          </w:p>
          <w:p w14:paraId="6D567274" w14:textId="77777777" w:rsidR="005333BA" w:rsidRPr="00006439" w:rsidRDefault="005333BA" w:rsidP="00E836A5">
            <w:pPr>
              <w:spacing w:line="400" w:lineRule="exact"/>
              <w:rPr>
                <w:rFonts w:asciiTheme="minorEastAsia" w:eastAsiaTheme="minorEastAsia" w:hAnsiTheme="minorEastAsia"/>
                <w:spacing w:val="10"/>
              </w:rPr>
            </w:pPr>
          </w:p>
          <w:p w14:paraId="2871BAA9" w14:textId="77777777" w:rsidR="005333BA" w:rsidRPr="00006439" w:rsidRDefault="005333BA" w:rsidP="00E836A5">
            <w:pPr>
              <w:spacing w:line="400" w:lineRule="exact"/>
              <w:rPr>
                <w:rFonts w:asciiTheme="minorEastAsia" w:eastAsiaTheme="minorEastAsia" w:hAnsiTheme="minorEastAsia"/>
                <w:spacing w:val="10"/>
              </w:rPr>
            </w:pPr>
          </w:p>
          <w:p w14:paraId="2E12BC3D" w14:textId="77777777" w:rsidR="005333BA" w:rsidRPr="00006439" w:rsidRDefault="005333BA" w:rsidP="00E836A5">
            <w:pPr>
              <w:spacing w:line="400" w:lineRule="exact"/>
              <w:rPr>
                <w:rFonts w:asciiTheme="minorEastAsia" w:eastAsiaTheme="minorEastAsia" w:hAnsiTheme="minorEastAsia"/>
                <w:spacing w:val="10"/>
              </w:rPr>
            </w:pPr>
          </w:p>
          <w:p w14:paraId="1FCC37A5"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787F735B" w14:textId="77777777" w:rsidR="005333BA" w:rsidRPr="00006439" w:rsidRDefault="005333BA" w:rsidP="00E836A5">
            <w:pPr>
              <w:spacing w:line="400" w:lineRule="exact"/>
              <w:rPr>
                <w:rFonts w:asciiTheme="minorEastAsia" w:eastAsiaTheme="minorEastAsia" w:hAnsiTheme="minorEastAsia"/>
                <w:spacing w:val="10"/>
              </w:rPr>
            </w:pPr>
          </w:p>
          <w:p w14:paraId="4C794FA9" w14:textId="77777777" w:rsidR="005333BA" w:rsidRPr="00006439" w:rsidRDefault="005333BA" w:rsidP="00E836A5">
            <w:pPr>
              <w:spacing w:line="400" w:lineRule="exact"/>
              <w:rPr>
                <w:rFonts w:asciiTheme="minorEastAsia" w:eastAsiaTheme="minorEastAsia" w:hAnsiTheme="minorEastAsia"/>
                <w:spacing w:val="10"/>
              </w:rPr>
            </w:pPr>
          </w:p>
          <w:p w14:paraId="64F1EBEC" w14:textId="77777777" w:rsidR="005333BA" w:rsidRPr="00006439" w:rsidRDefault="005333BA" w:rsidP="00E836A5">
            <w:pPr>
              <w:spacing w:line="400" w:lineRule="exact"/>
              <w:rPr>
                <w:rFonts w:asciiTheme="minorEastAsia" w:eastAsiaTheme="minorEastAsia" w:hAnsiTheme="minorEastAsia"/>
                <w:spacing w:val="10"/>
              </w:rPr>
            </w:pPr>
          </w:p>
          <w:p w14:paraId="2FF49B4C" w14:textId="77777777" w:rsidR="005333BA" w:rsidRPr="00006439" w:rsidRDefault="005333BA" w:rsidP="00E836A5">
            <w:pPr>
              <w:spacing w:line="400" w:lineRule="exact"/>
              <w:rPr>
                <w:rFonts w:asciiTheme="minorEastAsia" w:eastAsiaTheme="minorEastAsia" w:hAnsiTheme="minorEastAsia"/>
                <w:spacing w:val="10"/>
              </w:rPr>
            </w:pPr>
          </w:p>
          <w:p w14:paraId="55F66EED" w14:textId="77777777" w:rsidR="005333BA" w:rsidRPr="00006439" w:rsidRDefault="005333BA" w:rsidP="00E836A5">
            <w:pPr>
              <w:spacing w:line="400" w:lineRule="exact"/>
              <w:rPr>
                <w:rFonts w:asciiTheme="minorEastAsia" w:eastAsiaTheme="minorEastAsia" w:hAnsiTheme="minorEastAsia"/>
                <w:spacing w:val="10"/>
              </w:rPr>
            </w:pPr>
          </w:p>
          <w:p w14:paraId="6A0A5C67" w14:textId="77777777" w:rsidR="005333BA" w:rsidRPr="00006439" w:rsidRDefault="005333BA" w:rsidP="00E836A5">
            <w:pPr>
              <w:spacing w:line="400" w:lineRule="exact"/>
              <w:rPr>
                <w:rFonts w:asciiTheme="minorEastAsia" w:eastAsiaTheme="minorEastAsia" w:hAnsiTheme="minorEastAsia"/>
                <w:spacing w:val="10"/>
              </w:rPr>
            </w:pPr>
          </w:p>
          <w:p w14:paraId="2A87C13F" w14:textId="77777777" w:rsidR="005333BA" w:rsidRPr="00006439" w:rsidRDefault="005333BA" w:rsidP="00E836A5">
            <w:pPr>
              <w:spacing w:line="400" w:lineRule="exact"/>
              <w:rPr>
                <w:rFonts w:asciiTheme="minorEastAsia" w:eastAsiaTheme="minorEastAsia" w:hAnsiTheme="minorEastAsia"/>
                <w:spacing w:val="10"/>
              </w:rPr>
            </w:pPr>
          </w:p>
          <w:p w14:paraId="350D61F5" w14:textId="77777777" w:rsidR="005333BA" w:rsidRPr="00006439" w:rsidRDefault="005333BA" w:rsidP="00E836A5">
            <w:pPr>
              <w:spacing w:line="400" w:lineRule="exact"/>
              <w:rPr>
                <w:rFonts w:asciiTheme="minorEastAsia" w:eastAsiaTheme="minorEastAsia" w:hAnsiTheme="minorEastAsia"/>
                <w:spacing w:val="10"/>
              </w:rPr>
            </w:pPr>
          </w:p>
          <w:p w14:paraId="5D73C633" w14:textId="77777777" w:rsidR="005333BA" w:rsidRPr="00006439" w:rsidRDefault="005333BA" w:rsidP="00E836A5">
            <w:pPr>
              <w:spacing w:line="400" w:lineRule="exact"/>
              <w:rPr>
                <w:rFonts w:asciiTheme="minorEastAsia" w:eastAsiaTheme="minorEastAsia" w:hAnsiTheme="minorEastAsia"/>
                <w:spacing w:val="10"/>
              </w:rPr>
            </w:pPr>
          </w:p>
          <w:p w14:paraId="3D877655" w14:textId="77777777" w:rsidR="005333BA" w:rsidRPr="00006439" w:rsidRDefault="005333BA" w:rsidP="00E836A5">
            <w:pPr>
              <w:spacing w:line="400" w:lineRule="exact"/>
              <w:rPr>
                <w:rFonts w:asciiTheme="minorEastAsia" w:eastAsiaTheme="minorEastAsia" w:hAnsiTheme="minorEastAsia"/>
                <w:spacing w:val="10"/>
              </w:rPr>
            </w:pPr>
          </w:p>
          <w:p w14:paraId="10D372A0" w14:textId="77777777" w:rsidR="005333BA" w:rsidRPr="00006439" w:rsidRDefault="005333BA" w:rsidP="00E836A5">
            <w:pPr>
              <w:spacing w:line="400" w:lineRule="exact"/>
              <w:rPr>
                <w:rFonts w:asciiTheme="minorEastAsia" w:eastAsiaTheme="minorEastAsia" w:hAnsiTheme="minorEastAsia"/>
                <w:spacing w:val="10"/>
              </w:rPr>
            </w:pPr>
          </w:p>
          <w:p w14:paraId="1AE10C24" w14:textId="77777777" w:rsidR="005333BA" w:rsidRPr="00006439" w:rsidRDefault="005333BA" w:rsidP="00E836A5">
            <w:pPr>
              <w:spacing w:line="400" w:lineRule="exact"/>
              <w:rPr>
                <w:rFonts w:asciiTheme="minorEastAsia" w:eastAsiaTheme="minorEastAsia" w:hAnsiTheme="minorEastAsia"/>
                <w:spacing w:val="10"/>
              </w:rPr>
            </w:pPr>
          </w:p>
          <w:p w14:paraId="469B7467" w14:textId="77777777" w:rsidR="005333BA" w:rsidRPr="00006439" w:rsidRDefault="005333BA" w:rsidP="00E836A5">
            <w:pPr>
              <w:spacing w:line="400" w:lineRule="exact"/>
              <w:rPr>
                <w:rFonts w:asciiTheme="minorEastAsia" w:eastAsiaTheme="minorEastAsia" w:hAnsiTheme="minorEastAsia"/>
                <w:spacing w:val="10"/>
              </w:rPr>
            </w:pPr>
          </w:p>
          <w:p w14:paraId="54CD7D84" w14:textId="77777777" w:rsidR="005333BA" w:rsidRPr="00006439" w:rsidRDefault="005333BA" w:rsidP="00E836A5">
            <w:pPr>
              <w:spacing w:line="400" w:lineRule="exact"/>
              <w:rPr>
                <w:rFonts w:asciiTheme="minorEastAsia" w:eastAsiaTheme="minorEastAsia" w:hAnsiTheme="minorEastAsia"/>
                <w:spacing w:val="10"/>
              </w:rPr>
            </w:pPr>
          </w:p>
          <w:p w14:paraId="6A551295" w14:textId="77777777" w:rsidR="005333BA" w:rsidRPr="00006439" w:rsidRDefault="005333BA" w:rsidP="00E836A5">
            <w:pPr>
              <w:spacing w:line="400" w:lineRule="exact"/>
              <w:rPr>
                <w:rFonts w:asciiTheme="minorEastAsia" w:eastAsiaTheme="minorEastAsia" w:hAnsiTheme="minorEastAsia"/>
                <w:spacing w:val="10"/>
              </w:rPr>
            </w:pPr>
          </w:p>
          <w:p w14:paraId="5CB6D1F7" w14:textId="77777777" w:rsidR="005333BA" w:rsidRPr="00006439" w:rsidRDefault="005333BA" w:rsidP="00E836A5">
            <w:pPr>
              <w:spacing w:line="400" w:lineRule="exact"/>
              <w:rPr>
                <w:rFonts w:asciiTheme="minorEastAsia" w:eastAsiaTheme="minorEastAsia" w:hAnsiTheme="minorEastAsia"/>
                <w:spacing w:val="10"/>
              </w:rPr>
            </w:pPr>
          </w:p>
          <w:p w14:paraId="6CA1E9E3" w14:textId="77777777" w:rsidR="005333BA" w:rsidRPr="00006439" w:rsidRDefault="005333BA" w:rsidP="00E836A5">
            <w:pPr>
              <w:spacing w:line="400" w:lineRule="exact"/>
              <w:rPr>
                <w:rFonts w:asciiTheme="minorEastAsia" w:eastAsiaTheme="minorEastAsia" w:hAnsiTheme="minorEastAsia"/>
                <w:spacing w:val="10"/>
              </w:rPr>
            </w:pPr>
          </w:p>
          <w:p w14:paraId="1A969EA8"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1F5149CE" w14:textId="77777777" w:rsidR="005333BA" w:rsidRPr="00006439" w:rsidRDefault="005333BA" w:rsidP="00E836A5">
            <w:pPr>
              <w:spacing w:line="400" w:lineRule="exact"/>
              <w:rPr>
                <w:rFonts w:asciiTheme="minorEastAsia" w:eastAsiaTheme="minorEastAsia" w:hAnsiTheme="minorEastAsia"/>
                <w:spacing w:val="10"/>
              </w:rPr>
            </w:pPr>
          </w:p>
          <w:p w14:paraId="0C893536" w14:textId="77777777" w:rsidR="005333BA" w:rsidRPr="00006439" w:rsidRDefault="005333BA" w:rsidP="00E836A5">
            <w:pPr>
              <w:spacing w:line="400" w:lineRule="exact"/>
              <w:rPr>
                <w:rFonts w:asciiTheme="minorEastAsia" w:eastAsiaTheme="minorEastAsia" w:hAnsiTheme="minorEastAsia"/>
                <w:spacing w:val="10"/>
              </w:rPr>
            </w:pPr>
          </w:p>
          <w:p w14:paraId="06CB1623" w14:textId="77777777" w:rsidR="005333BA" w:rsidRPr="00006439" w:rsidRDefault="005333BA" w:rsidP="00E836A5">
            <w:pPr>
              <w:spacing w:line="400" w:lineRule="exact"/>
              <w:rPr>
                <w:rFonts w:asciiTheme="minorEastAsia" w:eastAsiaTheme="minorEastAsia" w:hAnsiTheme="minorEastAsia"/>
                <w:spacing w:val="10"/>
              </w:rPr>
            </w:pPr>
          </w:p>
          <w:p w14:paraId="381CF510" w14:textId="77777777" w:rsidR="005333BA" w:rsidRPr="00006439" w:rsidRDefault="005333BA" w:rsidP="00E836A5">
            <w:pPr>
              <w:spacing w:line="400" w:lineRule="exact"/>
              <w:rPr>
                <w:rFonts w:asciiTheme="minorEastAsia" w:eastAsiaTheme="minorEastAsia" w:hAnsiTheme="minorEastAsia"/>
                <w:spacing w:val="10"/>
              </w:rPr>
            </w:pPr>
          </w:p>
          <w:p w14:paraId="49F23111" w14:textId="77777777" w:rsidR="005333BA" w:rsidRPr="00006439" w:rsidRDefault="005333BA" w:rsidP="00E836A5">
            <w:pPr>
              <w:spacing w:line="400" w:lineRule="exact"/>
              <w:rPr>
                <w:rFonts w:asciiTheme="minorEastAsia" w:eastAsiaTheme="minorEastAsia" w:hAnsiTheme="minorEastAsia"/>
                <w:spacing w:val="10"/>
              </w:rPr>
            </w:pPr>
          </w:p>
          <w:p w14:paraId="6B51333D" w14:textId="77777777" w:rsidR="005333BA" w:rsidRPr="00006439" w:rsidRDefault="005333BA" w:rsidP="00E836A5">
            <w:pPr>
              <w:spacing w:line="400" w:lineRule="exact"/>
              <w:rPr>
                <w:rFonts w:asciiTheme="minorEastAsia" w:eastAsiaTheme="minorEastAsia" w:hAnsiTheme="minorEastAsia"/>
                <w:spacing w:val="10"/>
              </w:rPr>
            </w:pPr>
          </w:p>
          <w:p w14:paraId="252791BD" w14:textId="77777777" w:rsidR="005333BA" w:rsidRPr="00006439" w:rsidRDefault="005333BA" w:rsidP="00E836A5">
            <w:pPr>
              <w:spacing w:line="400" w:lineRule="exact"/>
              <w:rPr>
                <w:rFonts w:asciiTheme="minorEastAsia" w:eastAsiaTheme="minorEastAsia" w:hAnsiTheme="minorEastAsia"/>
                <w:spacing w:val="10"/>
              </w:rPr>
            </w:pPr>
          </w:p>
          <w:p w14:paraId="7A0ECCC2" w14:textId="77777777" w:rsidR="005333BA" w:rsidRPr="00006439" w:rsidRDefault="005333BA" w:rsidP="00E836A5">
            <w:pPr>
              <w:spacing w:line="400" w:lineRule="exact"/>
              <w:rPr>
                <w:rFonts w:asciiTheme="minorEastAsia" w:eastAsiaTheme="minorEastAsia" w:hAnsiTheme="minorEastAsia"/>
                <w:spacing w:val="10"/>
              </w:rPr>
            </w:pPr>
          </w:p>
          <w:p w14:paraId="24D22B29" w14:textId="77777777" w:rsidR="005333BA" w:rsidRPr="00006439" w:rsidRDefault="005333BA" w:rsidP="00E836A5">
            <w:pPr>
              <w:spacing w:line="400" w:lineRule="exact"/>
              <w:rPr>
                <w:rFonts w:asciiTheme="minorEastAsia" w:eastAsiaTheme="minorEastAsia" w:hAnsiTheme="minorEastAsia"/>
                <w:spacing w:val="10"/>
              </w:rPr>
            </w:pPr>
          </w:p>
          <w:p w14:paraId="2DCE80F6" w14:textId="77777777" w:rsidR="005333BA" w:rsidRPr="00006439" w:rsidRDefault="005333BA" w:rsidP="00E836A5">
            <w:pPr>
              <w:spacing w:line="400" w:lineRule="exact"/>
              <w:rPr>
                <w:rFonts w:asciiTheme="minorEastAsia" w:eastAsiaTheme="minorEastAsia" w:hAnsiTheme="minorEastAsia"/>
                <w:spacing w:val="10"/>
              </w:rPr>
            </w:pPr>
          </w:p>
          <w:p w14:paraId="663638A1" w14:textId="77777777" w:rsidR="005333BA" w:rsidRPr="00006439" w:rsidRDefault="005333BA" w:rsidP="00E836A5">
            <w:pPr>
              <w:spacing w:line="400" w:lineRule="exact"/>
              <w:rPr>
                <w:rFonts w:asciiTheme="minorEastAsia" w:eastAsiaTheme="minorEastAsia" w:hAnsiTheme="minorEastAsia"/>
                <w:spacing w:val="10"/>
              </w:rPr>
            </w:pPr>
          </w:p>
          <w:p w14:paraId="49275B78" w14:textId="77777777" w:rsidR="005333BA" w:rsidRPr="00006439" w:rsidRDefault="005333BA" w:rsidP="00E836A5">
            <w:pPr>
              <w:spacing w:line="400" w:lineRule="exact"/>
              <w:rPr>
                <w:rFonts w:asciiTheme="minorEastAsia" w:eastAsiaTheme="minorEastAsia" w:hAnsiTheme="minorEastAsia"/>
                <w:spacing w:val="10"/>
              </w:rPr>
            </w:pPr>
          </w:p>
          <w:p w14:paraId="05ECE26A" w14:textId="77777777" w:rsidR="005333BA" w:rsidRPr="00006439" w:rsidRDefault="005333BA" w:rsidP="00E836A5">
            <w:pPr>
              <w:spacing w:line="400" w:lineRule="exact"/>
              <w:rPr>
                <w:rFonts w:asciiTheme="minorEastAsia" w:eastAsiaTheme="minorEastAsia" w:hAnsiTheme="minorEastAsia"/>
                <w:spacing w:val="10"/>
              </w:rPr>
            </w:pPr>
          </w:p>
          <w:p w14:paraId="6BB6AB7C" w14:textId="77777777" w:rsidR="005333BA" w:rsidRPr="00006439" w:rsidRDefault="005333BA" w:rsidP="00E836A5">
            <w:pPr>
              <w:spacing w:line="400" w:lineRule="exact"/>
              <w:rPr>
                <w:rFonts w:asciiTheme="minorEastAsia" w:eastAsiaTheme="minorEastAsia" w:hAnsiTheme="minorEastAsia"/>
                <w:spacing w:val="10"/>
              </w:rPr>
            </w:pPr>
          </w:p>
          <w:p w14:paraId="59DDAFFA" w14:textId="77777777" w:rsidR="005333BA" w:rsidRPr="00006439" w:rsidRDefault="005333BA" w:rsidP="00E836A5">
            <w:pPr>
              <w:spacing w:line="400" w:lineRule="exact"/>
              <w:rPr>
                <w:rFonts w:asciiTheme="minorEastAsia" w:eastAsiaTheme="minorEastAsia" w:hAnsiTheme="minorEastAsia"/>
                <w:spacing w:val="10"/>
              </w:rPr>
            </w:pPr>
          </w:p>
          <w:p w14:paraId="28B4F472" w14:textId="77777777" w:rsidR="005333BA" w:rsidRPr="00006439" w:rsidRDefault="005333BA" w:rsidP="00E836A5">
            <w:pPr>
              <w:spacing w:line="400" w:lineRule="exact"/>
              <w:rPr>
                <w:rFonts w:asciiTheme="minorEastAsia" w:eastAsiaTheme="minorEastAsia" w:hAnsiTheme="minorEastAsia"/>
                <w:spacing w:val="10"/>
              </w:rPr>
            </w:pPr>
          </w:p>
          <w:p w14:paraId="41127F19" w14:textId="77777777" w:rsidR="005333BA" w:rsidRPr="00006439" w:rsidRDefault="005333BA" w:rsidP="00E836A5">
            <w:pPr>
              <w:spacing w:line="400" w:lineRule="exact"/>
              <w:rPr>
                <w:rFonts w:asciiTheme="minorEastAsia" w:eastAsiaTheme="minorEastAsia" w:hAnsiTheme="minorEastAsia"/>
                <w:spacing w:val="10"/>
              </w:rPr>
            </w:pPr>
          </w:p>
          <w:p w14:paraId="7DA2B912"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66A2E352" w14:textId="77777777" w:rsidR="005333BA" w:rsidRPr="00006439" w:rsidRDefault="005333BA" w:rsidP="00E836A5">
            <w:pPr>
              <w:spacing w:line="400" w:lineRule="exact"/>
              <w:rPr>
                <w:rFonts w:asciiTheme="minorEastAsia" w:eastAsiaTheme="minorEastAsia" w:hAnsiTheme="minorEastAsia"/>
                <w:spacing w:val="10"/>
              </w:rPr>
            </w:pPr>
          </w:p>
          <w:p w14:paraId="11F79D54" w14:textId="77777777" w:rsidR="005333BA" w:rsidRPr="00006439" w:rsidRDefault="005333BA" w:rsidP="00E836A5">
            <w:pPr>
              <w:spacing w:line="400" w:lineRule="exact"/>
              <w:rPr>
                <w:rFonts w:asciiTheme="minorEastAsia" w:eastAsiaTheme="minorEastAsia" w:hAnsiTheme="minorEastAsia"/>
                <w:spacing w:val="10"/>
              </w:rPr>
            </w:pPr>
          </w:p>
          <w:p w14:paraId="635B5F81" w14:textId="77777777" w:rsidR="005333BA" w:rsidRPr="00006439" w:rsidRDefault="005333BA" w:rsidP="00E836A5">
            <w:pPr>
              <w:spacing w:line="400" w:lineRule="exact"/>
              <w:rPr>
                <w:rFonts w:asciiTheme="minorEastAsia" w:eastAsiaTheme="minorEastAsia" w:hAnsiTheme="minorEastAsia"/>
                <w:spacing w:val="10"/>
              </w:rPr>
            </w:pPr>
          </w:p>
          <w:p w14:paraId="436BB659" w14:textId="77777777" w:rsidR="005333BA" w:rsidRPr="00006439" w:rsidRDefault="005333BA" w:rsidP="00E836A5">
            <w:pPr>
              <w:spacing w:line="400" w:lineRule="exact"/>
              <w:rPr>
                <w:rFonts w:asciiTheme="minorEastAsia" w:eastAsiaTheme="minorEastAsia" w:hAnsiTheme="minorEastAsia"/>
                <w:spacing w:val="10"/>
              </w:rPr>
            </w:pPr>
          </w:p>
          <w:p w14:paraId="163F500C" w14:textId="77777777" w:rsidR="005333BA" w:rsidRPr="00006439" w:rsidRDefault="005333BA" w:rsidP="00E836A5">
            <w:pPr>
              <w:spacing w:line="400" w:lineRule="exact"/>
              <w:rPr>
                <w:rFonts w:asciiTheme="minorEastAsia" w:eastAsiaTheme="minorEastAsia" w:hAnsiTheme="minorEastAsia"/>
                <w:spacing w:val="10"/>
              </w:rPr>
            </w:pPr>
          </w:p>
          <w:p w14:paraId="15EE9C6D" w14:textId="77777777" w:rsidR="005333BA" w:rsidRPr="00006439" w:rsidRDefault="005333BA" w:rsidP="00E836A5">
            <w:pPr>
              <w:spacing w:line="400" w:lineRule="exact"/>
              <w:rPr>
                <w:rFonts w:asciiTheme="minorEastAsia" w:eastAsiaTheme="minorEastAsia" w:hAnsiTheme="minorEastAsia"/>
                <w:spacing w:val="10"/>
              </w:rPr>
            </w:pPr>
          </w:p>
          <w:p w14:paraId="7DF3C0AF" w14:textId="77777777" w:rsidR="005333BA" w:rsidRPr="00006439" w:rsidRDefault="005333BA" w:rsidP="00E836A5">
            <w:pPr>
              <w:spacing w:line="400" w:lineRule="exact"/>
              <w:rPr>
                <w:rFonts w:asciiTheme="minorEastAsia" w:eastAsiaTheme="minorEastAsia" w:hAnsiTheme="minorEastAsia"/>
                <w:spacing w:val="10"/>
              </w:rPr>
            </w:pPr>
          </w:p>
          <w:p w14:paraId="0B33F788" w14:textId="77777777" w:rsidR="005333BA" w:rsidRPr="00006439" w:rsidRDefault="005333BA" w:rsidP="00E836A5">
            <w:pPr>
              <w:spacing w:line="400" w:lineRule="exact"/>
              <w:rPr>
                <w:rFonts w:asciiTheme="minorEastAsia" w:eastAsiaTheme="minorEastAsia" w:hAnsiTheme="minorEastAsia"/>
                <w:spacing w:val="10"/>
              </w:rPr>
            </w:pPr>
          </w:p>
          <w:p w14:paraId="63ABDCEB" w14:textId="77777777" w:rsidR="005333BA" w:rsidRPr="00006439" w:rsidRDefault="005333BA" w:rsidP="00E836A5">
            <w:pPr>
              <w:spacing w:line="400" w:lineRule="exact"/>
              <w:rPr>
                <w:rFonts w:asciiTheme="minorEastAsia" w:eastAsiaTheme="minorEastAsia" w:hAnsiTheme="minorEastAsia"/>
                <w:spacing w:val="10"/>
              </w:rPr>
            </w:pPr>
          </w:p>
          <w:p w14:paraId="53470C45" w14:textId="77777777" w:rsidR="005333BA" w:rsidRPr="00006439" w:rsidRDefault="005333BA" w:rsidP="00E836A5">
            <w:pPr>
              <w:spacing w:line="400" w:lineRule="exact"/>
              <w:rPr>
                <w:rFonts w:asciiTheme="minorEastAsia" w:eastAsiaTheme="minorEastAsia" w:hAnsiTheme="minorEastAsia"/>
                <w:spacing w:val="10"/>
              </w:rPr>
            </w:pPr>
          </w:p>
          <w:p w14:paraId="67AE984B" w14:textId="77777777" w:rsidR="005333BA" w:rsidRPr="00006439" w:rsidRDefault="005333BA" w:rsidP="00E836A5">
            <w:pPr>
              <w:spacing w:line="400" w:lineRule="exact"/>
              <w:rPr>
                <w:rFonts w:asciiTheme="minorEastAsia" w:eastAsiaTheme="minorEastAsia" w:hAnsiTheme="minorEastAsia"/>
                <w:spacing w:val="10"/>
              </w:rPr>
            </w:pPr>
          </w:p>
          <w:p w14:paraId="30155E4C" w14:textId="77777777" w:rsidR="005333BA" w:rsidRPr="00006439" w:rsidRDefault="005333BA" w:rsidP="00E836A5">
            <w:pPr>
              <w:spacing w:line="400" w:lineRule="exact"/>
              <w:rPr>
                <w:rFonts w:asciiTheme="minorEastAsia" w:eastAsiaTheme="minorEastAsia" w:hAnsiTheme="minorEastAsia"/>
                <w:spacing w:val="10"/>
              </w:rPr>
            </w:pPr>
          </w:p>
          <w:p w14:paraId="3ECF5669" w14:textId="77777777" w:rsidR="005333BA" w:rsidRPr="00006439" w:rsidRDefault="005333BA" w:rsidP="00E836A5">
            <w:pPr>
              <w:spacing w:line="400" w:lineRule="exact"/>
              <w:rPr>
                <w:rFonts w:asciiTheme="minorEastAsia" w:eastAsiaTheme="minorEastAsia" w:hAnsiTheme="minorEastAsia"/>
                <w:spacing w:val="10"/>
              </w:rPr>
            </w:pPr>
          </w:p>
          <w:p w14:paraId="3332DAF4" w14:textId="77777777" w:rsidR="005333BA" w:rsidRPr="00006439" w:rsidRDefault="005333BA" w:rsidP="00E836A5">
            <w:pPr>
              <w:spacing w:line="400" w:lineRule="exact"/>
              <w:rPr>
                <w:rFonts w:asciiTheme="minorEastAsia" w:eastAsiaTheme="minorEastAsia" w:hAnsiTheme="minorEastAsia"/>
                <w:spacing w:val="10"/>
              </w:rPr>
            </w:pPr>
          </w:p>
          <w:p w14:paraId="41069031" w14:textId="77777777" w:rsidR="005333BA" w:rsidRPr="00006439" w:rsidRDefault="005333BA" w:rsidP="00E836A5">
            <w:pPr>
              <w:spacing w:line="400" w:lineRule="exact"/>
              <w:rPr>
                <w:rFonts w:asciiTheme="minorEastAsia" w:eastAsiaTheme="minorEastAsia" w:hAnsiTheme="minorEastAsia"/>
                <w:spacing w:val="10"/>
              </w:rPr>
            </w:pPr>
          </w:p>
          <w:p w14:paraId="33D68191" w14:textId="77777777" w:rsidR="005333BA" w:rsidRPr="00006439" w:rsidRDefault="005333BA" w:rsidP="00E836A5">
            <w:pPr>
              <w:spacing w:line="400" w:lineRule="exact"/>
              <w:rPr>
                <w:rFonts w:asciiTheme="minorEastAsia" w:eastAsiaTheme="minorEastAsia" w:hAnsiTheme="minorEastAsia"/>
                <w:spacing w:val="10"/>
              </w:rPr>
            </w:pPr>
          </w:p>
          <w:p w14:paraId="47356261" w14:textId="77777777" w:rsidR="005333BA" w:rsidRPr="00006439" w:rsidRDefault="005333BA" w:rsidP="00E836A5">
            <w:pPr>
              <w:spacing w:line="400" w:lineRule="exact"/>
              <w:rPr>
                <w:rFonts w:asciiTheme="minorEastAsia" w:eastAsiaTheme="minorEastAsia" w:hAnsiTheme="minorEastAsia"/>
                <w:spacing w:val="10"/>
              </w:rPr>
            </w:pPr>
          </w:p>
          <w:p w14:paraId="660C00BF"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75859399" w14:textId="77777777" w:rsidR="005333BA" w:rsidRPr="00006439" w:rsidRDefault="005333BA" w:rsidP="00E836A5">
            <w:pPr>
              <w:spacing w:line="400" w:lineRule="exact"/>
              <w:rPr>
                <w:rFonts w:asciiTheme="minorEastAsia" w:eastAsiaTheme="minorEastAsia" w:hAnsiTheme="minorEastAsia"/>
                <w:spacing w:val="10"/>
              </w:rPr>
            </w:pPr>
          </w:p>
          <w:p w14:paraId="207C4A39" w14:textId="77777777" w:rsidR="005333BA" w:rsidRPr="00006439" w:rsidRDefault="005333BA" w:rsidP="00E836A5">
            <w:pPr>
              <w:spacing w:line="400" w:lineRule="exact"/>
              <w:rPr>
                <w:rFonts w:asciiTheme="minorEastAsia" w:eastAsiaTheme="minorEastAsia" w:hAnsiTheme="minorEastAsia"/>
                <w:spacing w:val="10"/>
              </w:rPr>
            </w:pPr>
          </w:p>
          <w:p w14:paraId="5B382713" w14:textId="77777777" w:rsidR="005333BA" w:rsidRPr="00006439" w:rsidRDefault="005333BA" w:rsidP="00E836A5">
            <w:pPr>
              <w:spacing w:line="400" w:lineRule="exact"/>
              <w:rPr>
                <w:rFonts w:asciiTheme="minorEastAsia" w:eastAsiaTheme="minorEastAsia" w:hAnsiTheme="minorEastAsia"/>
                <w:spacing w:val="10"/>
              </w:rPr>
            </w:pPr>
          </w:p>
          <w:p w14:paraId="143FF0DA" w14:textId="77777777" w:rsidR="005333BA" w:rsidRPr="00006439" w:rsidRDefault="005333BA" w:rsidP="00E836A5">
            <w:pPr>
              <w:spacing w:line="400" w:lineRule="exact"/>
              <w:rPr>
                <w:rFonts w:asciiTheme="minorEastAsia" w:eastAsiaTheme="minorEastAsia" w:hAnsiTheme="minorEastAsia"/>
                <w:spacing w:val="10"/>
              </w:rPr>
            </w:pPr>
          </w:p>
          <w:p w14:paraId="740792B7" w14:textId="77777777" w:rsidR="005333BA" w:rsidRPr="00006439" w:rsidRDefault="005333BA" w:rsidP="00E836A5">
            <w:pPr>
              <w:spacing w:line="400" w:lineRule="exact"/>
              <w:rPr>
                <w:rFonts w:asciiTheme="minorEastAsia" w:eastAsiaTheme="minorEastAsia" w:hAnsiTheme="minorEastAsia"/>
                <w:spacing w:val="10"/>
              </w:rPr>
            </w:pPr>
          </w:p>
          <w:p w14:paraId="6194672C" w14:textId="77777777" w:rsidR="005333BA" w:rsidRPr="00006439" w:rsidRDefault="005333BA" w:rsidP="00E836A5">
            <w:pPr>
              <w:spacing w:line="400" w:lineRule="exact"/>
              <w:rPr>
                <w:rFonts w:asciiTheme="minorEastAsia" w:eastAsiaTheme="minorEastAsia" w:hAnsiTheme="minorEastAsia"/>
                <w:spacing w:val="10"/>
              </w:rPr>
            </w:pPr>
          </w:p>
          <w:p w14:paraId="1546E405" w14:textId="77777777" w:rsidR="005333BA" w:rsidRPr="00006439" w:rsidRDefault="005333BA" w:rsidP="00E836A5">
            <w:pPr>
              <w:spacing w:line="400" w:lineRule="exact"/>
              <w:rPr>
                <w:rFonts w:asciiTheme="minorEastAsia" w:eastAsiaTheme="minorEastAsia" w:hAnsiTheme="minorEastAsia"/>
                <w:spacing w:val="10"/>
              </w:rPr>
            </w:pPr>
          </w:p>
          <w:p w14:paraId="5BA64FE8" w14:textId="77777777" w:rsidR="005333BA" w:rsidRPr="00006439" w:rsidRDefault="005333BA" w:rsidP="00E836A5">
            <w:pPr>
              <w:spacing w:line="400" w:lineRule="exact"/>
              <w:rPr>
                <w:rFonts w:asciiTheme="minorEastAsia" w:eastAsiaTheme="minorEastAsia" w:hAnsiTheme="minorEastAsia"/>
                <w:spacing w:val="10"/>
              </w:rPr>
            </w:pPr>
          </w:p>
          <w:p w14:paraId="16546B0C" w14:textId="77777777" w:rsidR="005333BA" w:rsidRPr="00006439" w:rsidRDefault="005333BA" w:rsidP="00E836A5">
            <w:pPr>
              <w:spacing w:line="400" w:lineRule="exact"/>
              <w:rPr>
                <w:rFonts w:asciiTheme="minorEastAsia" w:eastAsiaTheme="minorEastAsia" w:hAnsiTheme="minorEastAsia"/>
                <w:spacing w:val="10"/>
              </w:rPr>
            </w:pPr>
          </w:p>
          <w:p w14:paraId="3F9B7730" w14:textId="77777777" w:rsidR="005333BA" w:rsidRPr="00006439" w:rsidRDefault="005333BA" w:rsidP="00E836A5">
            <w:pPr>
              <w:spacing w:line="400" w:lineRule="exact"/>
              <w:rPr>
                <w:rFonts w:asciiTheme="minorEastAsia" w:eastAsiaTheme="minorEastAsia" w:hAnsiTheme="minorEastAsia"/>
                <w:spacing w:val="10"/>
              </w:rPr>
            </w:pPr>
          </w:p>
          <w:p w14:paraId="4A383F62" w14:textId="77777777" w:rsidR="005333BA" w:rsidRPr="00006439" w:rsidRDefault="005333BA" w:rsidP="00E836A5">
            <w:pPr>
              <w:spacing w:line="400" w:lineRule="exact"/>
              <w:rPr>
                <w:rFonts w:asciiTheme="minorEastAsia" w:eastAsiaTheme="minorEastAsia" w:hAnsiTheme="minorEastAsia"/>
                <w:spacing w:val="10"/>
              </w:rPr>
            </w:pPr>
          </w:p>
          <w:p w14:paraId="6AE46F5C" w14:textId="77777777" w:rsidR="005333BA" w:rsidRPr="00006439" w:rsidRDefault="005333BA" w:rsidP="00E836A5">
            <w:pPr>
              <w:spacing w:line="400" w:lineRule="exact"/>
              <w:rPr>
                <w:rFonts w:asciiTheme="minorEastAsia" w:eastAsiaTheme="minorEastAsia" w:hAnsiTheme="minorEastAsia"/>
                <w:spacing w:val="10"/>
              </w:rPr>
            </w:pPr>
          </w:p>
          <w:p w14:paraId="589117AE" w14:textId="77777777" w:rsidR="005333BA" w:rsidRPr="00006439" w:rsidRDefault="005333BA" w:rsidP="00E836A5">
            <w:pPr>
              <w:spacing w:line="400" w:lineRule="exact"/>
              <w:rPr>
                <w:rFonts w:asciiTheme="minorEastAsia" w:eastAsiaTheme="minorEastAsia" w:hAnsiTheme="minorEastAsia"/>
                <w:spacing w:val="10"/>
              </w:rPr>
            </w:pPr>
          </w:p>
          <w:p w14:paraId="51464068" w14:textId="77777777" w:rsidR="005333BA" w:rsidRPr="00006439" w:rsidRDefault="005333BA" w:rsidP="00E836A5">
            <w:pPr>
              <w:spacing w:line="400" w:lineRule="exact"/>
              <w:rPr>
                <w:rFonts w:asciiTheme="minorEastAsia" w:eastAsiaTheme="minorEastAsia" w:hAnsiTheme="minorEastAsia"/>
                <w:spacing w:val="10"/>
              </w:rPr>
            </w:pPr>
          </w:p>
          <w:p w14:paraId="0F21B997" w14:textId="77777777" w:rsidR="005333BA" w:rsidRPr="00006439" w:rsidRDefault="005333BA" w:rsidP="00E836A5">
            <w:pPr>
              <w:spacing w:line="400" w:lineRule="exact"/>
              <w:rPr>
                <w:rFonts w:asciiTheme="minorEastAsia" w:eastAsiaTheme="minorEastAsia" w:hAnsiTheme="minorEastAsia"/>
                <w:spacing w:val="10"/>
              </w:rPr>
            </w:pPr>
          </w:p>
          <w:p w14:paraId="1BD9873C" w14:textId="77777777" w:rsidR="005333BA" w:rsidRPr="00006439" w:rsidRDefault="005333BA" w:rsidP="00E836A5">
            <w:pPr>
              <w:spacing w:line="400" w:lineRule="exact"/>
              <w:rPr>
                <w:rFonts w:asciiTheme="minorEastAsia" w:eastAsiaTheme="minorEastAsia" w:hAnsiTheme="minorEastAsia"/>
                <w:spacing w:val="10"/>
              </w:rPr>
            </w:pPr>
          </w:p>
          <w:p w14:paraId="0325D72D" w14:textId="77777777" w:rsidR="005333BA" w:rsidRPr="00006439" w:rsidRDefault="005333BA" w:rsidP="00E836A5">
            <w:pPr>
              <w:spacing w:line="400" w:lineRule="exact"/>
              <w:rPr>
                <w:rFonts w:asciiTheme="minorEastAsia" w:eastAsiaTheme="minorEastAsia" w:hAnsiTheme="minorEastAsia"/>
                <w:spacing w:val="10"/>
              </w:rPr>
            </w:pPr>
          </w:p>
          <w:p w14:paraId="5DBC8CAC"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256D8C96" w14:textId="77777777" w:rsidR="005333BA" w:rsidRPr="00006439" w:rsidRDefault="005333BA" w:rsidP="00E836A5">
            <w:pPr>
              <w:spacing w:line="400" w:lineRule="exact"/>
              <w:rPr>
                <w:rFonts w:asciiTheme="minorEastAsia" w:eastAsiaTheme="minorEastAsia" w:hAnsiTheme="minorEastAsia"/>
                <w:spacing w:val="10"/>
              </w:rPr>
            </w:pPr>
          </w:p>
          <w:p w14:paraId="76B728C3" w14:textId="77777777" w:rsidR="005333BA" w:rsidRPr="00006439" w:rsidRDefault="005333BA" w:rsidP="00E836A5">
            <w:pPr>
              <w:spacing w:line="400" w:lineRule="exact"/>
              <w:rPr>
                <w:rFonts w:asciiTheme="minorEastAsia" w:eastAsiaTheme="minorEastAsia" w:hAnsiTheme="minorEastAsia"/>
                <w:spacing w:val="10"/>
              </w:rPr>
            </w:pPr>
          </w:p>
          <w:p w14:paraId="6BA3AB9C" w14:textId="77777777" w:rsidR="005333BA" w:rsidRPr="00006439" w:rsidRDefault="005333BA" w:rsidP="00E836A5">
            <w:pPr>
              <w:spacing w:line="400" w:lineRule="exact"/>
              <w:rPr>
                <w:rFonts w:asciiTheme="minorEastAsia" w:eastAsiaTheme="minorEastAsia" w:hAnsiTheme="minorEastAsia"/>
                <w:spacing w:val="10"/>
              </w:rPr>
            </w:pPr>
          </w:p>
          <w:p w14:paraId="00FB79BC" w14:textId="77777777" w:rsidR="005333BA" w:rsidRPr="00006439" w:rsidRDefault="005333BA" w:rsidP="00E836A5">
            <w:pPr>
              <w:spacing w:line="400" w:lineRule="exact"/>
              <w:rPr>
                <w:rFonts w:asciiTheme="minorEastAsia" w:eastAsiaTheme="minorEastAsia" w:hAnsiTheme="minorEastAsia"/>
                <w:spacing w:val="10"/>
              </w:rPr>
            </w:pPr>
          </w:p>
          <w:p w14:paraId="4A79D0BA" w14:textId="77777777" w:rsidR="005333BA" w:rsidRPr="00006439" w:rsidRDefault="005333BA" w:rsidP="00E836A5">
            <w:pPr>
              <w:spacing w:line="400" w:lineRule="exact"/>
              <w:rPr>
                <w:rFonts w:asciiTheme="minorEastAsia" w:eastAsiaTheme="minorEastAsia" w:hAnsiTheme="minorEastAsia"/>
                <w:spacing w:val="10"/>
              </w:rPr>
            </w:pPr>
          </w:p>
          <w:p w14:paraId="3E494896" w14:textId="77777777" w:rsidR="005333BA" w:rsidRPr="00006439" w:rsidRDefault="005333BA" w:rsidP="00E836A5">
            <w:pPr>
              <w:spacing w:line="400" w:lineRule="exact"/>
              <w:rPr>
                <w:rFonts w:asciiTheme="minorEastAsia" w:eastAsiaTheme="minorEastAsia" w:hAnsiTheme="minorEastAsia"/>
                <w:spacing w:val="10"/>
              </w:rPr>
            </w:pPr>
          </w:p>
          <w:p w14:paraId="1C727FB5" w14:textId="77777777" w:rsidR="005333BA" w:rsidRPr="00006439" w:rsidRDefault="005333BA" w:rsidP="00E836A5">
            <w:pPr>
              <w:spacing w:line="400" w:lineRule="exact"/>
              <w:rPr>
                <w:rFonts w:asciiTheme="minorEastAsia" w:eastAsiaTheme="minorEastAsia" w:hAnsiTheme="minorEastAsia"/>
                <w:spacing w:val="10"/>
              </w:rPr>
            </w:pPr>
          </w:p>
          <w:p w14:paraId="6F99F4BA" w14:textId="77777777" w:rsidR="005333BA" w:rsidRPr="00006439" w:rsidRDefault="005333BA" w:rsidP="00E836A5">
            <w:pPr>
              <w:spacing w:line="400" w:lineRule="exact"/>
              <w:rPr>
                <w:rFonts w:asciiTheme="minorEastAsia" w:eastAsiaTheme="minorEastAsia" w:hAnsiTheme="minorEastAsia"/>
                <w:spacing w:val="10"/>
              </w:rPr>
            </w:pPr>
          </w:p>
          <w:p w14:paraId="004E89B2" w14:textId="77777777" w:rsidR="005333BA" w:rsidRPr="00006439" w:rsidRDefault="005333BA" w:rsidP="00E836A5">
            <w:pPr>
              <w:spacing w:line="400" w:lineRule="exact"/>
              <w:rPr>
                <w:rFonts w:asciiTheme="minorEastAsia" w:eastAsiaTheme="minorEastAsia" w:hAnsiTheme="minorEastAsia"/>
                <w:spacing w:val="10"/>
              </w:rPr>
            </w:pPr>
          </w:p>
          <w:p w14:paraId="60052A88" w14:textId="77777777" w:rsidR="005333BA" w:rsidRPr="00006439" w:rsidRDefault="005333BA" w:rsidP="00E836A5">
            <w:pPr>
              <w:spacing w:line="400" w:lineRule="exact"/>
              <w:rPr>
                <w:rFonts w:asciiTheme="minorEastAsia" w:eastAsiaTheme="minorEastAsia" w:hAnsiTheme="minorEastAsia"/>
                <w:spacing w:val="10"/>
              </w:rPr>
            </w:pPr>
          </w:p>
          <w:p w14:paraId="413D9E71" w14:textId="77777777" w:rsidR="005333BA" w:rsidRPr="00006439" w:rsidRDefault="005333BA" w:rsidP="00E836A5">
            <w:pPr>
              <w:spacing w:line="400" w:lineRule="exact"/>
              <w:rPr>
                <w:rFonts w:asciiTheme="minorEastAsia" w:eastAsiaTheme="minorEastAsia" w:hAnsiTheme="minorEastAsia"/>
                <w:spacing w:val="10"/>
              </w:rPr>
            </w:pPr>
          </w:p>
          <w:p w14:paraId="73F420A7" w14:textId="77777777" w:rsidR="005333BA" w:rsidRPr="00006439" w:rsidRDefault="005333BA" w:rsidP="00E836A5">
            <w:pPr>
              <w:spacing w:line="400" w:lineRule="exact"/>
              <w:rPr>
                <w:rFonts w:asciiTheme="minorEastAsia" w:eastAsiaTheme="minorEastAsia" w:hAnsiTheme="minorEastAsia"/>
                <w:spacing w:val="10"/>
              </w:rPr>
            </w:pPr>
          </w:p>
          <w:p w14:paraId="77958B12" w14:textId="77777777" w:rsidR="005333BA" w:rsidRPr="00006439" w:rsidRDefault="005333BA" w:rsidP="00E836A5">
            <w:pPr>
              <w:spacing w:line="400" w:lineRule="exact"/>
              <w:rPr>
                <w:rFonts w:asciiTheme="minorEastAsia" w:eastAsiaTheme="minorEastAsia" w:hAnsiTheme="minorEastAsia"/>
                <w:spacing w:val="10"/>
              </w:rPr>
            </w:pPr>
          </w:p>
          <w:p w14:paraId="3F051AAA" w14:textId="77777777" w:rsidR="005333BA" w:rsidRPr="00006439" w:rsidRDefault="005333BA" w:rsidP="00E836A5">
            <w:pPr>
              <w:spacing w:line="400" w:lineRule="exact"/>
              <w:rPr>
                <w:rFonts w:asciiTheme="minorEastAsia" w:eastAsiaTheme="minorEastAsia" w:hAnsiTheme="minorEastAsia"/>
                <w:spacing w:val="10"/>
              </w:rPr>
            </w:pPr>
          </w:p>
          <w:p w14:paraId="41DCBF9A" w14:textId="77777777" w:rsidR="005333BA" w:rsidRPr="00006439" w:rsidRDefault="005333BA" w:rsidP="00E836A5">
            <w:pPr>
              <w:spacing w:line="400" w:lineRule="exact"/>
              <w:rPr>
                <w:rFonts w:asciiTheme="minorEastAsia" w:eastAsiaTheme="minorEastAsia" w:hAnsiTheme="minorEastAsia"/>
                <w:spacing w:val="10"/>
              </w:rPr>
            </w:pPr>
          </w:p>
          <w:p w14:paraId="4CAF5A99" w14:textId="77777777" w:rsidR="005333BA" w:rsidRPr="00006439" w:rsidRDefault="005333BA" w:rsidP="00E836A5">
            <w:pPr>
              <w:spacing w:line="400" w:lineRule="exact"/>
              <w:rPr>
                <w:rFonts w:asciiTheme="minorEastAsia" w:eastAsiaTheme="minorEastAsia" w:hAnsiTheme="minorEastAsia"/>
                <w:spacing w:val="10"/>
              </w:rPr>
            </w:pPr>
          </w:p>
          <w:p w14:paraId="7E338FBF" w14:textId="77777777" w:rsidR="005333BA" w:rsidRPr="00006439" w:rsidRDefault="005333BA" w:rsidP="00E836A5">
            <w:pPr>
              <w:spacing w:line="400" w:lineRule="exact"/>
              <w:rPr>
                <w:rFonts w:asciiTheme="minorEastAsia" w:eastAsiaTheme="minorEastAsia" w:hAnsiTheme="minorEastAsia"/>
                <w:spacing w:val="10"/>
              </w:rPr>
            </w:pPr>
          </w:p>
          <w:p w14:paraId="1B1E8F5F"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7E6EE216" w14:textId="77777777" w:rsidR="005333BA" w:rsidRPr="00006439" w:rsidRDefault="005333BA" w:rsidP="00E836A5">
            <w:pPr>
              <w:spacing w:line="400" w:lineRule="exact"/>
              <w:rPr>
                <w:rFonts w:asciiTheme="minorEastAsia" w:eastAsiaTheme="minorEastAsia" w:hAnsiTheme="minorEastAsia"/>
                <w:spacing w:val="10"/>
              </w:rPr>
            </w:pPr>
          </w:p>
          <w:p w14:paraId="7EE45721" w14:textId="77777777" w:rsidR="005333BA" w:rsidRPr="00006439" w:rsidRDefault="005333BA" w:rsidP="00E836A5">
            <w:pPr>
              <w:spacing w:line="400" w:lineRule="exact"/>
              <w:rPr>
                <w:rFonts w:asciiTheme="minorEastAsia" w:eastAsiaTheme="minorEastAsia" w:hAnsiTheme="minorEastAsia"/>
                <w:spacing w:val="10"/>
              </w:rPr>
            </w:pPr>
          </w:p>
          <w:p w14:paraId="18EF97FC" w14:textId="77777777" w:rsidR="005333BA" w:rsidRPr="00006439" w:rsidRDefault="005333BA" w:rsidP="00E836A5">
            <w:pPr>
              <w:spacing w:line="400" w:lineRule="exact"/>
              <w:rPr>
                <w:rFonts w:asciiTheme="minorEastAsia" w:eastAsiaTheme="minorEastAsia" w:hAnsiTheme="minorEastAsia"/>
                <w:spacing w:val="10"/>
              </w:rPr>
            </w:pPr>
          </w:p>
          <w:p w14:paraId="3AA64FED" w14:textId="77777777" w:rsidR="005333BA" w:rsidRPr="00006439" w:rsidRDefault="005333BA" w:rsidP="00E836A5">
            <w:pPr>
              <w:spacing w:line="400" w:lineRule="exact"/>
              <w:rPr>
                <w:rFonts w:asciiTheme="minorEastAsia" w:eastAsiaTheme="minorEastAsia" w:hAnsiTheme="minorEastAsia"/>
                <w:spacing w:val="10"/>
              </w:rPr>
            </w:pPr>
          </w:p>
          <w:p w14:paraId="1955057A" w14:textId="77777777" w:rsidR="005333BA" w:rsidRPr="00006439" w:rsidRDefault="005333BA" w:rsidP="00E836A5">
            <w:pPr>
              <w:spacing w:line="400" w:lineRule="exact"/>
              <w:rPr>
                <w:rFonts w:asciiTheme="minorEastAsia" w:eastAsiaTheme="minorEastAsia" w:hAnsiTheme="minorEastAsia"/>
                <w:spacing w:val="10"/>
              </w:rPr>
            </w:pPr>
          </w:p>
          <w:p w14:paraId="6DBFCCA5" w14:textId="77777777" w:rsidR="005333BA" w:rsidRPr="00006439" w:rsidRDefault="005333BA" w:rsidP="00E836A5">
            <w:pPr>
              <w:spacing w:line="400" w:lineRule="exact"/>
              <w:rPr>
                <w:rFonts w:asciiTheme="minorEastAsia" w:eastAsiaTheme="minorEastAsia" w:hAnsiTheme="minorEastAsia"/>
                <w:spacing w:val="10"/>
              </w:rPr>
            </w:pPr>
          </w:p>
          <w:p w14:paraId="721AC00A" w14:textId="77777777" w:rsidR="005333BA" w:rsidRPr="00006439" w:rsidRDefault="005333BA" w:rsidP="00E836A5">
            <w:pPr>
              <w:spacing w:line="400" w:lineRule="exact"/>
              <w:rPr>
                <w:rFonts w:asciiTheme="minorEastAsia" w:eastAsiaTheme="minorEastAsia" w:hAnsiTheme="minorEastAsia"/>
                <w:spacing w:val="10"/>
              </w:rPr>
            </w:pPr>
          </w:p>
          <w:p w14:paraId="07462145" w14:textId="77777777" w:rsidR="005333BA" w:rsidRPr="00006439" w:rsidRDefault="005333BA" w:rsidP="00E836A5">
            <w:pPr>
              <w:spacing w:line="400" w:lineRule="exact"/>
              <w:rPr>
                <w:rFonts w:asciiTheme="minorEastAsia" w:eastAsiaTheme="minorEastAsia" w:hAnsiTheme="minorEastAsia"/>
                <w:spacing w:val="10"/>
              </w:rPr>
            </w:pPr>
          </w:p>
          <w:p w14:paraId="2876FB41" w14:textId="77777777" w:rsidR="005333BA" w:rsidRPr="00006439" w:rsidRDefault="005333BA" w:rsidP="00E836A5">
            <w:pPr>
              <w:spacing w:line="400" w:lineRule="exact"/>
              <w:rPr>
                <w:rFonts w:asciiTheme="minorEastAsia" w:eastAsiaTheme="minorEastAsia" w:hAnsiTheme="minorEastAsia"/>
                <w:spacing w:val="10"/>
              </w:rPr>
            </w:pPr>
          </w:p>
          <w:p w14:paraId="7791C660" w14:textId="77777777" w:rsidR="005333BA" w:rsidRPr="00006439" w:rsidRDefault="005333BA" w:rsidP="00E836A5">
            <w:pPr>
              <w:spacing w:line="400" w:lineRule="exact"/>
              <w:rPr>
                <w:rFonts w:asciiTheme="minorEastAsia" w:eastAsiaTheme="minorEastAsia" w:hAnsiTheme="minorEastAsia"/>
                <w:spacing w:val="10"/>
              </w:rPr>
            </w:pPr>
          </w:p>
          <w:p w14:paraId="2E7441F1" w14:textId="77777777" w:rsidR="005333BA" w:rsidRPr="00006439" w:rsidRDefault="005333BA" w:rsidP="00E836A5">
            <w:pPr>
              <w:spacing w:line="400" w:lineRule="exact"/>
              <w:rPr>
                <w:rFonts w:asciiTheme="minorEastAsia" w:eastAsiaTheme="minorEastAsia" w:hAnsiTheme="minorEastAsia"/>
                <w:spacing w:val="10"/>
              </w:rPr>
            </w:pPr>
          </w:p>
          <w:p w14:paraId="3D129823" w14:textId="77777777" w:rsidR="005333BA" w:rsidRPr="00006439" w:rsidRDefault="005333BA" w:rsidP="00E836A5">
            <w:pPr>
              <w:spacing w:line="400" w:lineRule="exact"/>
              <w:rPr>
                <w:rFonts w:asciiTheme="minorEastAsia" w:eastAsiaTheme="minorEastAsia" w:hAnsiTheme="minorEastAsia"/>
                <w:spacing w:val="10"/>
              </w:rPr>
            </w:pPr>
          </w:p>
          <w:p w14:paraId="0D634B89" w14:textId="77777777" w:rsidR="005333BA" w:rsidRPr="00006439" w:rsidRDefault="005333BA" w:rsidP="00E836A5">
            <w:pPr>
              <w:spacing w:line="400" w:lineRule="exact"/>
              <w:rPr>
                <w:rFonts w:asciiTheme="minorEastAsia" w:eastAsiaTheme="minorEastAsia" w:hAnsiTheme="minorEastAsia"/>
                <w:spacing w:val="10"/>
              </w:rPr>
            </w:pPr>
          </w:p>
          <w:p w14:paraId="355591EC" w14:textId="77777777" w:rsidR="005333BA" w:rsidRPr="00006439" w:rsidRDefault="005333BA" w:rsidP="00E836A5">
            <w:pPr>
              <w:spacing w:line="400" w:lineRule="exact"/>
              <w:rPr>
                <w:rFonts w:asciiTheme="minorEastAsia" w:eastAsiaTheme="minorEastAsia" w:hAnsiTheme="minorEastAsia"/>
                <w:spacing w:val="10"/>
              </w:rPr>
            </w:pPr>
          </w:p>
          <w:p w14:paraId="2ECBEBB1" w14:textId="77777777" w:rsidR="005333BA" w:rsidRPr="00006439" w:rsidRDefault="005333BA" w:rsidP="00E836A5">
            <w:pPr>
              <w:spacing w:line="400" w:lineRule="exact"/>
              <w:rPr>
                <w:rFonts w:asciiTheme="minorEastAsia" w:eastAsiaTheme="minorEastAsia" w:hAnsiTheme="minorEastAsia"/>
                <w:spacing w:val="10"/>
              </w:rPr>
            </w:pPr>
          </w:p>
          <w:p w14:paraId="601DC0C9" w14:textId="77777777" w:rsidR="005333BA" w:rsidRPr="00006439" w:rsidRDefault="005333BA" w:rsidP="00E836A5">
            <w:pPr>
              <w:spacing w:line="400" w:lineRule="exact"/>
              <w:rPr>
                <w:rFonts w:asciiTheme="minorEastAsia" w:eastAsiaTheme="minorEastAsia" w:hAnsiTheme="minorEastAsia"/>
                <w:spacing w:val="10"/>
              </w:rPr>
            </w:pPr>
          </w:p>
          <w:p w14:paraId="7079D6E7" w14:textId="77777777" w:rsidR="005333BA" w:rsidRPr="00006439" w:rsidRDefault="005333BA" w:rsidP="00E836A5">
            <w:pPr>
              <w:spacing w:line="400" w:lineRule="exact"/>
              <w:rPr>
                <w:rFonts w:asciiTheme="minorEastAsia" w:eastAsiaTheme="minorEastAsia" w:hAnsiTheme="minorEastAsia"/>
                <w:spacing w:val="10"/>
              </w:rPr>
            </w:pPr>
          </w:p>
          <w:p w14:paraId="0D364DBD"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7750FBD6" w14:textId="77777777" w:rsidR="005333BA" w:rsidRPr="00006439" w:rsidRDefault="005333BA" w:rsidP="00E836A5">
            <w:pPr>
              <w:spacing w:line="400" w:lineRule="exact"/>
              <w:rPr>
                <w:rFonts w:asciiTheme="minorEastAsia" w:eastAsiaTheme="minorEastAsia" w:hAnsiTheme="minorEastAsia"/>
                <w:spacing w:val="10"/>
              </w:rPr>
            </w:pPr>
          </w:p>
          <w:p w14:paraId="78DA3913" w14:textId="77777777" w:rsidR="005333BA" w:rsidRPr="00006439" w:rsidRDefault="005333BA" w:rsidP="00E836A5">
            <w:pPr>
              <w:spacing w:line="400" w:lineRule="exact"/>
              <w:rPr>
                <w:rFonts w:asciiTheme="minorEastAsia" w:eastAsiaTheme="minorEastAsia" w:hAnsiTheme="minorEastAsia"/>
                <w:spacing w:val="10"/>
              </w:rPr>
            </w:pPr>
          </w:p>
          <w:p w14:paraId="66CC8350" w14:textId="77777777" w:rsidR="005333BA" w:rsidRPr="00006439" w:rsidRDefault="005333BA" w:rsidP="00E836A5">
            <w:pPr>
              <w:spacing w:line="400" w:lineRule="exact"/>
              <w:rPr>
                <w:rFonts w:asciiTheme="minorEastAsia" w:eastAsiaTheme="minorEastAsia" w:hAnsiTheme="minorEastAsia"/>
                <w:spacing w:val="10"/>
              </w:rPr>
            </w:pPr>
          </w:p>
          <w:p w14:paraId="4ED6862D" w14:textId="77777777" w:rsidR="005333BA" w:rsidRPr="00006439" w:rsidRDefault="005333BA" w:rsidP="00E836A5">
            <w:pPr>
              <w:spacing w:line="400" w:lineRule="exact"/>
              <w:rPr>
                <w:rFonts w:asciiTheme="minorEastAsia" w:eastAsiaTheme="minorEastAsia" w:hAnsiTheme="minorEastAsia"/>
                <w:spacing w:val="10"/>
              </w:rPr>
            </w:pPr>
          </w:p>
          <w:p w14:paraId="16E65EB1" w14:textId="77777777" w:rsidR="005333BA" w:rsidRPr="00006439" w:rsidRDefault="005333BA" w:rsidP="00E836A5">
            <w:pPr>
              <w:spacing w:line="400" w:lineRule="exact"/>
              <w:rPr>
                <w:rFonts w:asciiTheme="minorEastAsia" w:eastAsiaTheme="minorEastAsia" w:hAnsiTheme="minorEastAsia"/>
                <w:spacing w:val="10"/>
              </w:rPr>
            </w:pPr>
          </w:p>
          <w:p w14:paraId="1ECB66D2" w14:textId="77777777" w:rsidR="005333BA" w:rsidRPr="00006439" w:rsidRDefault="005333BA" w:rsidP="00E836A5">
            <w:pPr>
              <w:spacing w:line="400" w:lineRule="exact"/>
              <w:rPr>
                <w:rFonts w:asciiTheme="minorEastAsia" w:eastAsiaTheme="minorEastAsia" w:hAnsiTheme="minorEastAsia"/>
                <w:spacing w:val="10"/>
              </w:rPr>
            </w:pPr>
          </w:p>
          <w:p w14:paraId="7C345ACE" w14:textId="77777777" w:rsidR="005333BA" w:rsidRPr="00006439" w:rsidRDefault="005333BA" w:rsidP="00E836A5">
            <w:pPr>
              <w:spacing w:line="400" w:lineRule="exact"/>
              <w:rPr>
                <w:rFonts w:asciiTheme="minorEastAsia" w:eastAsiaTheme="minorEastAsia" w:hAnsiTheme="minorEastAsia"/>
                <w:spacing w:val="10"/>
              </w:rPr>
            </w:pPr>
          </w:p>
          <w:p w14:paraId="7F8C8CD7" w14:textId="77777777" w:rsidR="005333BA" w:rsidRPr="00006439" w:rsidRDefault="005333BA" w:rsidP="00E836A5">
            <w:pPr>
              <w:spacing w:line="400" w:lineRule="exact"/>
              <w:rPr>
                <w:rFonts w:asciiTheme="minorEastAsia" w:eastAsiaTheme="minorEastAsia" w:hAnsiTheme="minorEastAsia"/>
                <w:spacing w:val="10"/>
              </w:rPr>
            </w:pPr>
          </w:p>
          <w:p w14:paraId="4E04059F" w14:textId="77777777" w:rsidR="005333BA" w:rsidRPr="00006439" w:rsidRDefault="005333BA" w:rsidP="00E836A5">
            <w:pPr>
              <w:spacing w:line="400" w:lineRule="exact"/>
              <w:rPr>
                <w:rFonts w:asciiTheme="minorEastAsia" w:eastAsiaTheme="minorEastAsia" w:hAnsiTheme="minorEastAsia"/>
                <w:spacing w:val="10"/>
              </w:rPr>
            </w:pPr>
          </w:p>
          <w:p w14:paraId="0B5885CC" w14:textId="77777777" w:rsidR="005333BA" w:rsidRPr="00006439" w:rsidRDefault="005333BA" w:rsidP="00E836A5">
            <w:pPr>
              <w:spacing w:line="400" w:lineRule="exact"/>
              <w:rPr>
                <w:rFonts w:asciiTheme="minorEastAsia" w:eastAsiaTheme="minorEastAsia" w:hAnsiTheme="minorEastAsia"/>
                <w:spacing w:val="10"/>
              </w:rPr>
            </w:pPr>
          </w:p>
          <w:p w14:paraId="5E119F33" w14:textId="77777777" w:rsidR="005333BA" w:rsidRPr="00006439" w:rsidRDefault="005333BA" w:rsidP="00E836A5">
            <w:pPr>
              <w:spacing w:line="400" w:lineRule="exact"/>
              <w:rPr>
                <w:rFonts w:asciiTheme="minorEastAsia" w:eastAsiaTheme="minorEastAsia" w:hAnsiTheme="minorEastAsia"/>
                <w:spacing w:val="10"/>
              </w:rPr>
            </w:pPr>
          </w:p>
          <w:p w14:paraId="65155B4A" w14:textId="77777777" w:rsidR="005333BA" w:rsidRPr="00006439" w:rsidRDefault="005333BA" w:rsidP="00E836A5">
            <w:pPr>
              <w:spacing w:line="400" w:lineRule="exact"/>
              <w:rPr>
                <w:rFonts w:asciiTheme="minorEastAsia" w:eastAsiaTheme="minorEastAsia" w:hAnsiTheme="minorEastAsia"/>
                <w:spacing w:val="10"/>
              </w:rPr>
            </w:pPr>
          </w:p>
          <w:p w14:paraId="7F5C1812" w14:textId="77777777" w:rsidR="005333BA" w:rsidRPr="00006439" w:rsidRDefault="005333BA" w:rsidP="00E836A5">
            <w:pPr>
              <w:spacing w:line="400" w:lineRule="exact"/>
              <w:rPr>
                <w:rFonts w:asciiTheme="minorEastAsia" w:eastAsiaTheme="minorEastAsia" w:hAnsiTheme="minorEastAsia"/>
                <w:spacing w:val="10"/>
              </w:rPr>
            </w:pPr>
          </w:p>
          <w:p w14:paraId="0B1463DA" w14:textId="77777777" w:rsidR="005333BA" w:rsidRPr="00006439" w:rsidRDefault="005333BA" w:rsidP="00E836A5">
            <w:pPr>
              <w:spacing w:line="400" w:lineRule="exact"/>
              <w:rPr>
                <w:rFonts w:asciiTheme="minorEastAsia" w:eastAsiaTheme="minorEastAsia" w:hAnsiTheme="minorEastAsia"/>
                <w:spacing w:val="10"/>
              </w:rPr>
            </w:pPr>
          </w:p>
          <w:p w14:paraId="284758AC" w14:textId="77777777" w:rsidR="005333BA" w:rsidRPr="00006439" w:rsidRDefault="005333BA" w:rsidP="00E836A5">
            <w:pPr>
              <w:spacing w:line="400" w:lineRule="exact"/>
              <w:rPr>
                <w:rFonts w:asciiTheme="minorEastAsia" w:eastAsiaTheme="minorEastAsia" w:hAnsiTheme="minorEastAsia"/>
                <w:spacing w:val="10"/>
              </w:rPr>
            </w:pPr>
          </w:p>
          <w:p w14:paraId="542173FB" w14:textId="77777777" w:rsidR="005333BA" w:rsidRPr="00006439" w:rsidRDefault="005333BA" w:rsidP="00E836A5">
            <w:pPr>
              <w:spacing w:line="400" w:lineRule="exact"/>
              <w:rPr>
                <w:rFonts w:asciiTheme="minorEastAsia" w:eastAsiaTheme="minorEastAsia" w:hAnsiTheme="minorEastAsia"/>
                <w:spacing w:val="10"/>
              </w:rPr>
            </w:pPr>
          </w:p>
          <w:p w14:paraId="226B588D" w14:textId="77777777" w:rsidR="005333BA" w:rsidRPr="00006439" w:rsidRDefault="005333BA" w:rsidP="00E836A5">
            <w:pPr>
              <w:spacing w:line="400" w:lineRule="exact"/>
              <w:rPr>
                <w:rFonts w:asciiTheme="minorEastAsia" w:eastAsiaTheme="minorEastAsia" w:hAnsiTheme="minorEastAsia"/>
                <w:spacing w:val="10"/>
              </w:rPr>
            </w:pPr>
          </w:p>
          <w:p w14:paraId="0B30D013"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6AAB1AE1" w14:textId="77777777" w:rsidR="005333BA" w:rsidRPr="00006439" w:rsidRDefault="005333BA" w:rsidP="00E836A5">
            <w:pPr>
              <w:spacing w:line="400" w:lineRule="exact"/>
              <w:rPr>
                <w:rFonts w:asciiTheme="minorEastAsia" w:eastAsiaTheme="minorEastAsia" w:hAnsiTheme="minorEastAsia"/>
                <w:spacing w:val="10"/>
              </w:rPr>
            </w:pPr>
          </w:p>
          <w:p w14:paraId="4133097F" w14:textId="77777777" w:rsidR="005333BA" w:rsidRPr="00006439" w:rsidRDefault="005333BA" w:rsidP="00E836A5">
            <w:pPr>
              <w:spacing w:line="400" w:lineRule="exact"/>
              <w:rPr>
                <w:rFonts w:asciiTheme="minorEastAsia" w:eastAsiaTheme="minorEastAsia" w:hAnsiTheme="minorEastAsia"/>
                <w:spacing w:val="10"/>
              </w:rPr>
            </w:pPr>
          </w:p>
          <w:p w14:paraId="5E002C38" w14:textId="77777777" w:rsidR="005333BA" w:rsidRPr="00006439" w:rsidRDefault="005333BA" w:rsidP="00E836A5">
            <w:pPr>
              <w:spacing w:line="400" w:lineRule="exact"/>
              <w:rPr>
                <w:rFonts w:asciiTheme="minorEastAsia" w:eastAsiaTheme="minorEastAsia" w:hAnsiTheme="minorEastAsia"/>
                <w:spacing w:val="10"/>
              </w:rPr>
            </w:pPr>
          </w:p>
          <w:p w14:paraId="47AD4D70" w14:textId="77777777" w:rsidR="005333BA" w:rsidRPr="00006439" w:rsidRDefault="005333BA" w:rsidP="00E836A5">
            <w:pPr>
              <w:spacing w:line="400" w:lineRule="exact"/>
              <w:rPr>
                <w:rFonts w:asciiTheme="minorEastAsia" w:eastAsiaTheme="minorEastAsia" w:hAnsiTheme="minorEastAsia"/>
                <w:spacing w:val="10"/>
              </w:rPr>
            </w:pPr>
          </w:p>
          <w:p w14:paraId="5E80AD82" w14:textId="77777777" w:rsidR="005333BA" w:rsidRPr="00006439" w:rsidRDefault="005333BA" w:rsidP="00E836A5">
            <w:pPr>
              <w:spacing w:line="400" w:lineRule="exact"/>
              <w:rPr>
                <w:rFonts w:asciiTheme="minorEastAsia" w:eastAsiaTheme="minorEastAsia" w:hAnsiTheme="minorEastAsia"/>
                <w:spacing w:val="10"/>
              </w:rPr>
            </w:pPr>
          </w:p>
          <w:p w14:paraId="098D3CAE" w14:textId="77777777" w:rsidR="005333BA" w:rsidRPr="00006439" w:rsidRDefault="005333BA" w:rsidP="00E836A5">
            <w:pPr>
              <w:spacing w:line="400" w:lineRule="exact"/>
              <w:rPr>
                <w:rFonts w:asciiTheme="minorEastAsia" w:eastAsiaTheme="minorEastAsia" w:hAnsiTheme="minorEastAsia"/>
                <w:spacing w:val="10"/>
              </w:rPr>
            </w:pPr>
          </w:p>
          <w:p w14:paraId="0A5D9AA2" w14:textId="77777777" w:rsidR="005333BA" w:rsidRPr="00006439" w:rsidRDefault="005333BA" w:rsidP="00E836A5">
            <w:pPr>
              <w:spacing w:line="400" w:lineRule="exact"/>
              <w:rPr>
                <w:rFonts w:asciiTheme="minorEastAsia" w:eastAsiaTheme="minorEastAsia" w:hAnsiTheme="minorEastAsia"/>
                <w:spacing w:val="10"/>
              </w:rPr>
            </w:pPr>
          </w:p>
          <w:p w14:paraId="4401EDE7" w14:textId="77777777" w:rsidR="005333BA" w:rsidRPr="00006439" w:rsidRDefault="005333BA" w:rsidP="00E836A5">
            <w:pPr>
              <w:spacing w:line="400" w:lineRule="exact"/>
              <w:rPr>
                <w:rFonts w:asciiTheme="minorEastAsia" w:eastAsiaTheme="minorEastAsia" w:hAnsiTheme="minorEastAsia"/>
                <w:spacing w:val="10"/>
              </w:rPr>
            </w:pPr>
          </w:p>
          <w:p w14:paraId="19108179" w14:textId="77777777" w:rsidR="005333BA" w:rsidRPr="00006439" w:rsidRDefault="005333BA" w:rsidP="00E836A5">
            <w:pPr>
              <w:spacing w:line="400" w:lineRule="exact"/>
              <w:rPr>
                <w:rFonts w:asciiTheme="minorEastAsia" w:eastAsiaTheme="minorEastAsia" w:hAnsiTheme="minorEastAsia"/>
                <w:spacing w:val="10"/>
              </w:rPr>
            </w:pPr>
          </w:p>
          <w:p w14:paraId="2943CE88" w14:textId="77777777" w:rsidR="005333BA" w:rsidRPr="00006439" w:rsidRDefault="005333BA" w:rsidP="00E836A5">
            <w:pPr>
              <w:spacing w:line="400" w:lineRule="exact"/>
              <w:rPr>
                <w:rFonts w:asciiTheme="minorEastAsia" w:eastAsiaTheme="minorEastAsia" w:hAnsiTheme="minorEastAsia"/>
                <w:spacing w:val="10"/>
              </w:rPr>
            </w:pPr>
          </w:p>
          <w:p w14:paraId="29570D80" w14:textId="77777777" w:rsidR="005333BA" w:rsidRPr="00006439" w:rsidRDefault="005333BA" w:rsidP="00E836A5">
            <w:pPr>
              <w:spacing w:line="400" w:lineRule="exact"/>
              <w:rPr>
                <w:rFonts w:asciiTheme="minorEastAsia" w:eastAsiaTheme="minorEastAsia" w:hAnsiTheme="minorEastAsia"/>
                <w:spacing w:val="10"/>
              </w:rPr>
            </w:pPr>
          </w:p>
          <w:p w14:paraId="0BADB607" w14:textId="77777777" w:rsidR="005333BA" w:rsidRPr="00006439" w:rsidRDefault="005333BA" w:rsidP="00E836A5">
            <w:pPr>
              <w:spacing w:line="400" w:lineRule="exact"/>
              <w:rPr>
                <w:rFonts w:asciiTheme="minorEastAsia" w:eastAsiaTheme="minorEastAsia" w:hAnsiTheme="minorEastAsia"/>
                <w:spacing w:val="10"/>
              </w:rPr>
            </w:pPr>
          </w:p>
          <w:p w14:paraId="222CEBCF" w14:textId="77777777" w:rsidR="005333BA" w:rsidRPr="00006439" w:rsidRDefault="005333BA" w:rsidP="00E836A5">
            <w:pPr>
              <w:spacing w:line="400" w:lineRule="exact"/>
              <w:rPr>
                <w:rFonts w:asciiTheme="minorEastAsia" w:eastAsiaTheme="minorEastAsia" w:hAnsiTheme="minorEastAsia"/>
                <w:spacing w:val="10"/>
              </w:rPr>
            </w:pPr>
          </w:p>
          <w:p w14:paraId="305F1FB2" w14:textId="77777777" w:rsidR="005333BA" w:rsidRPr="00006439" w:rsidRDefault="005333BA" w:rsidP="00E836A5">
            <w:pPr>
              <w:spacing w:line="400" w:lineRule="exact"/>
              <w:rPr>
                <w:rFonts w:asciiTheme="minorEastAsia" w:eastAsiaTheme="minorEastAsia" w:hAnsiTheme="minorEastAsia"/>
                <w:spacing w:val="10"/>
              </w:rPr>
            </w:pPr>
          </w:p>
          <w:p w14:paraId="4C4FABAE" w14:textId="1C0B13FF" w:rsidR="005333BA" w:rsidRDefault="005333BA" w:rsidP="00E836A5">
            <w:pPr>
              <w:spacing w:line="400" w:lineRule="exact"/>
              <w:rPr>
                <w:rFonts w:asciiTheme="minorEastAsia" w:eastAsiaTheme="minorEastAsia" w:hAnsiTheme="minorEastAsia"/>
                <w:spacing w:val="10"/>
              </w:rPr>
            </w:pPr>
          </w:p>
          <w:p w14:paraId="700AD1B6" w14:textId="77777777" w:rsidR="005333BA" w:rsidRPr="00006439" w:rsidRDefault="005333BA" w:rsidP="00E836A5">
            <w:pPr>
              <w:spacing w:line="400" w:lineRule="exact"/>
              <w:rPr>
                <w:rFonts w:asciiTheme="minorEastAsia" w:eastAsiaTheme="minorEastAsia" w:hAnsiTheme="minorEastAsia"/>
                <w:spacing w:val="10"/>
              </w:rPr>
            </w:pPr>
          </w:p>
          <w:p w14:paraId="277A1F02" w14:textId="77777777" w:rsidR="005333BA" w:rsidRPr="00006439" w:rsidRDefault="005333BA" w:rsidP="00E836A5">
            <w:pPr>
              <w:spacing w:line="400" w:lineRule="exact"/>
              <w:rPr>
                <w:rFonts w:asciiTheme="minorEastAsia" w:eastAsiaTheme="minorEastAsia" w:hAnsiTheme="minorEastAsia"/>
                <w:spacing w:val="10"/>
              </w:rPr>
            </w:pPr>
          </w:p>
          <w:p w14:paraId="29D7426C"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421BE327" w14:textId="77777777" w:rsidR="005333BA" w:rsidRPr="00006439" w:rsidRDefault="005333BA" w:rsidP="00E836A5">
            <w:pPr>
              <w:spacing w:line="400" w:lineRule="exact"/>
              <w:rPr>
                <w:rFonts w:asciiTheme="minorEastAsia" w:eastAsiaTheme="minorEastAsia" w:hAnsiTheme="minorEastAsia"/>
                <w:spacing w:val="10"/>
              </w:rPr>
            </w:pPr>
          </w:p>
          <w:p w14:paraId="42E638AB" w14:textId="77777777" w:rsidR="005333BA" w:rsidRPr="00006439" w:rsidRDefault="005333BA" w:rsidP="00E836A5">
            <w:pPr>
              <w:spacing w:line="400" w:lineRule="exact"/>
              <w:rPr>
                <w:rFonts w:asciiTheme="minorEastAsia" w:eastAsiaTheme="minorEastAsia" w:hAnsiTheme="minorEastAsia"/>
                <w:spacing w:val="10"/>
              </w:rPr>
            </w:pPr>
          </w:p>
          <w:p w14:paraId="1518C85F" w14:textId="77777777" w:rsidR="005333BA" w:rsidRPr="00006439" w:rsidRDefault="005333BA" w:rsidP="00E836A5">
            <w:pPr>
              <w:spacing w:line="400" w:lineRule="exact"/>
              <w:rPr>
                <w:rFonts w:asciiTheme="minorEastAsia" w:eastAsiaTheme="minorEastAsia" w:hAnsiTheme="minorEastAsia"/>
                <w:spacing w:val="10"/>
              </w:rPr>
            </w:pPr>
          </w:p>
          <w:p w14:paraId="72CBAC97" w14:textId="77777777" w:rsidR="005333BA" w:rsidRPr="00006439" w:rsidRDefault="005333BA" w:rsidP="00E836A5">
            <w:pPr>
              <w:spacing w:line="400" w:lineRule="exact"/>
              <w:rPr>
                <w:rFonts w:asciiTheme="minorEastAsia" w:eastAsiaTheme="minorEastAsia" w:hAnsiTheme="minorEastAsia"/>
                <w:spacing w:val="10"/>
              </w:rPr>
            </w:pPr>
          </w:p>
          <w:p w14:paraId="0AA91305" w14:textId="77777777" w:rsidR="005333BA" w:rsidRPr="00006439" w:rsidRDefault="005333BA" w:rsidP="00E836A5">
            <w:pPr>
              <w:spacing w:line="400" w:lineRule="exact"/>
              <w:rPr>
                <w:rFonts w:asciiTheme="minorEastAsia" w:eastAsiaTheme="minorEastAsia" w:hAnsiTheme="minorEastAsia"/>
                <w:spacing w:val="10"/>
              </w:rPr>
            </w:pPr>
          </w:p>
          <w:p w14:paraId="134B6B87" w14:textId="77777777" w:rsidR="005333BA" w:rsidRPr="00006439" w:rsidRDefault="005333BA" w:rsidP="00E836A5">
            <w:pPr>
              <w:spacing w:line="400" w:lineRule="exact"/>
              <w:rPr>
                <w:rFonts w:asciiTheme="minorEastAsia" w:eastAsiaTheme="minorEastAsia" w:hAnsiTheme="minorEastAsia"/>
                <w:spacing w:val="10"/>
              </w:rPr>
            </w:pPr>
          </w:p>
          <w:p w14:paraId="4F68E32C" w14:textId="77777777" w:rsidR="005333BA" w:rsidRPr="00006439" w:rsidRDefault="005333BA" w:rsidP="00E836A5">
            <w:pPr>
              <w:spacing w:line="400" w:lineRule="exact"/>
              <w:rPr>
                <w:rFonts w:asciiTheme="minorEastAsia" w:eastAsiaTheme="minorEastAsia" w:hAnsiTheme="minorEastAsia"/>
                <w:spacing w:val="10"/>
              </w:rPr>
            </w:pPr>
          </w:p>
          <w:p w14:paraId="05DFF39E" w14:textId="77777777" w:rsidR="005333BA" w:rsidRPr="00006439" w:rsidRDefault="005333BA" w:rsidP="00E836A5">
            <w:pPr>
              <w:spacing w:line="400" w:lineRule="exact"/>
              <w:rPr>
                <w:rFonts w:asciiTheme="minorEastAsia" w:eastAsiaTheme="minorEastAsia" w:hAnsiTheme="minorEastAsia"/>
                <w:spacing w:val="10"/>
              </w:rPr>
            </w:pPr>
          </w:p>
          <w:p w14:paraId="7B91A5B3" w14:textId="77777777" w:rsidR="005333BA" w:rsidRPr="00006439" w:rsidRDefault="005333BA" w:rsidP="00E836A5">
            <w:pPr>
              <w:spacing w:line="400" w:lineRule="exact"/>
              <w:rPr>
                <w:rFonts w:asciiTheme="minorEastAsia" w:eastAsiaTheme="minorEastAsia" w:hAnsiTheme="minorEastAsia"/>
                <w:spacing w:val="10"/>
              </w:rPr>
            </w:pPr>
          </w:p>
          <w:p w14:paraId="1D8EB1CD" w14:textId="77777777" w:rsidR="005333BA" w:rsidRPr="00006439" w:rsidRDefault="005333BA" w:rsidP="00E836A5">
            <w:pPr>
              <w:spacing w:line="400" w:lineRule="exact"/>
              <w:rPr>
                <w:rFonts w:asciiTheme="minorEastAsia" w:eastAsiaTheme="minorEastAsia" w:hAnsiTheme="minorEastAsia"/>
                <w:spacing w:val="10"/>
              </w:rPr>
            </w:pPr>
          </w:p>
          <w:p w14:paraId="0647BD00" w14:textId="77777777" w:rsidR="005333BA" w:rsidRPr="00006439" w:rsidRDefault="005333BA" w:rsidP="00E836A5">
            <w:pPr>
              <w:spacing w:line="400" w:lineRule="exact"/>
              <w:rPr>
                <w:rFonts w:asciiTheme="minorEastAsia" w:eastAsiaTheme="minorEastAsia" w:hAnsiTheme="minorEastAsia"/>
                <w:spacing w:val="10"/>
              </w:rPr>
            </w:pPr>
          </w:p>
          <w:p w14:paraId="092A4CF8" w14:textId="77777777" w:rsidR="005333BA" w:rsidRPr="00006439" w:rsidRDefault="005333BA" w:rsidP="00E836A5">
            <w:pPr>
              <w:spacing w:line="400" w:lineRule="exact"/>
              <w:rPr>
                <w:rFonts w:asciiTheme="minorEastAsia" w:eastAsiaTheme="minorEastAsia" w:hAnsiTheme="minorEastAsia"/>
                <w:spacing w:val="10"/>
              </w:rPr>
            </w:pPr>
          </w:p>
          <w:p w14:paraId="36D780C3" w14:textId="77777777" w:rsidR="005333BA" w:rsidRPr="00006439" w:rsidRDefault="005333BA" w:rsidP="00E836A5">
            <w:pPr>
              <w:spacing w:line="400" w:lineRule="exact"/>
              <w:rPr>
                <w:rFonts w:asciiTheme="minorEastAsia" w:eastAsiaTheme="minorEastAsia" w:hAnsiTheme="minorEastAsia"/>
                <w:spacing w:val="10"/>
              </w:rPr>
            </w:pPr>
          </w:p>
          <w:p w14:paraId="04739B4D" w14:textId="77777777" w:rsidR="005333BA" w:rsidRPr="00006439" w:rsidRDefault="005333BA" w:rsidP="00E836A5">
            <w:pPr>
              <w:spacing w:line="400" w:lineRule="exact"/>
              <w:rPr>
                <w:rFonts w:asciiTheme="minorEastAsia" w:eastAsiaTheme="minorEastAsia" w:hAnsiTheme="minorEastAsia"/>
                <w:spacing w:val="10"/>
              </w:rPr>
            </w:pPr>
          </w:p>
          <w:p w14:paraId="62198002" w14:textId="51719082" w:rsidR="005333BA" w:rsidRDefault="005333BA" w:rsidP="00E836A5">
            <w:pPr>
              <w:spacing w:line="400" w:lineRule="exact"/>
              <w:rPr>
                <w:rFonts w:asciiTheme="minorEastAsia" w:eastAsiaTheme="minorEastAsia" w:hAnsiTheme="minorEastAsia"/>
                <w:spacing w:val="10"/>
              </w:rPr>
            </w:pPr>
          </w:p>
          <w:p w14:paraId="0CC1B40E" w14:textId="77777777" w:rsidR="005333BA" w:rsidRPr="00006439" w:rsidRDefault="005333BA" w:rsidP="00E836A5">
            <w:pPr>
              <w:spacing w:line="400" w:lineRule="exact"/>
              <w:rPr>
                <w:rFonts w:asciiTheme="minorEastAsia" w:eastAsiaTheme="minorEastAsia" w:hAnsiTheme="minorEastAsia"/>
                <w:spacing w:val="10"/>
              </w:rPr>
            </w:pPr>
          </w:p>
          <w:p w14:paraId="0750BEEC" w14:textId="77777777" w:rsidR="005333BA" w:rsidRPr="00006439" w:rsidRDefault="005333BA" w:rsidP="00E836A5">
            <w:pPr>
              <w:spacing w:line="400" w:lineRule="exact"/>
              <w:rPr>
                <w:rFonts w:asciiTheme="minorEastAsia" w:eastAsiaTheme="minorEastAsia" w:hAnsiTheme="minorEastAsia"/>
                <w:spacing w:val="10"/>
              </w:rPr>
            </w:pPr>
          </w:p>
          <w:p w14:paraId="39B3D030"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42469655" w14:textId="77777777" w:rsidR="005333BA" w:rsidRPr="00006439" w:rsidRDefault="005333BA" w:rsidP="00E836A5">
            <w:pPr>
              <w:spacing w:line="400" w:lineRule="exact"/>
              <w:rPr>
                <w:rFonts w:asciiTheme="minorEastAsia" w:eastAsiaTheme="minorEastAsia" w:hAnsiTheme="minorEastAsia"/>
                <w:spacing w:val="10"/>
              </w:rPr>
            </w:pPr>
          </w:p>
          <w:p w14:paraId="29020D01" w14:textId="77777777" w:rsidR="005333BA" w:rsidRPr="00006439" w:rsidRDefault="005333BA" w:rsidP="00E836A5">
            <w:pPr>
              <w:spacing w:line="400" w:lineRule="exact"/>
              <w:rPr>
                <w:rFonts w:asciiTheme="minorEastAsia" w:eastAsiaTheme="minorEastAsia" w:hAnsiTheme="minorEastAsia"/>
                <w:spacing w:val="10"/>
              </w:rPr>
            </w:pPr>
          </w:p>
          <w:p w14:paraId="4EB995D6" w14:textId="77777777" w:rsidR="005333BA" w:rsidRPr="00006439" w:rsidRDefault="005333BA" w:rsidP="00E836A5">
            <w:pPr>
              <w:spacing w:line="400" w:lineRule="exact"/>
              <w:rPr>
                <w:rFonts w:asciiTheme="minorEastAsia" w:eastAsiaTheme="minorEastAsia" w:hAnsiTheme="minorEastAsia"/>
                <w:spacing w:val="10"/>
              </w:rPr>
            </w:pPr>
          </w:p>
          <w:p w14:paraId="40B60E9B" w14:textId="77777777" w:rsidR="005333BA" w:rsidRPr="00006439" w:rsidRDefault="005333BA" w:rsidP="00E836A5">
            <w:pPr>
              <w:spacing w:line="400" w:lineRule="exact"/>
              <w:rPr>
                <w:rFonts w:asciiTheme="minorEastAsia" w:eastAsiaTheme="minorEastAsia" w:hAnsiTheme="minorEastAsia"/>
                <w:spacing w:val="10"/>
              </w:rPr>
            </w:pPr>
          </w:p>
          <w:p w14:paraId="235B1E50" w14:textId="77777777" w:rsidR="005333BA" w:rsidRPr="00006439" w:rsidRDefault="005333BA" w:rsidP="00E836A5">
            <w:pPr>
              <w:spacing w:line="400" w:lineRule="exact"/>
              <w:rPr>
                <w:rFonts w:asciiTheme="minorEastAsia" w:eastAsiaTheme="minorEastAsia" w:hAnsiTheme="minorEastAsia"/>
                <w:spacing w:val="10"/>
              </w:rPr>
            </w:pPr>
          </w:p>
          <w:p w14:paraId="79A699E8" w14:textId="77777777" w:rsidR="005333BA" w:rsidRPr="00006439" w:rsidRDefault="005333BA" w:rsidP="00E836A5">
            <w:pPr>
              <w:spacing w:line="400" w:lineRule="exact"/>
              <w:rPr>
                <w:rFonts w:asciiTheme="minorEastAsia" w:eastAsiaTheme="minorEastAsia" w:hAnsiTheme="minorEastAsia"/>
                <w:spacing w:val="10"/>
              </w:rPr>
            </w:pPr>
          </w:p>
          <w:p w14:paraId="076B57FD" w14:textId="77777777" w:rsidR="005333BA" w:rsidRPr="00006439" w:rsidRDefault="005333BA" w:rsidP="00E836A5">
            <w:pPr>
              <w:spacing w:line="400" w:lineRule="exact"/>
              <w:rPr>
                <w:rFonts w:asciiTheme="minorEastAsia" w:eastAsiaTheme="minorEastAsia" w:hAnsiTheme="minorEastAsia"/>
                <w:spacing w:val="10"/>
              </w:rPr>
            </w:pPr>
          </w:p>
          <w:p w14:paraId="3C1B3E61" w14:textId="77777777" w:rsidR="005333BA" w:rsidRPr="00006439" w:rsidRDefault="005333BA" w:rsidP="00E836A5">
            <w:pPr>
              <w:spacing w:line="400" w:lineRule="exact"/>
              <w:rPr>
                <w:rFonts w:asciiTheme="minorEastAsia" w:eastAsiaTheme="minorEastAsia" w:hAnsiTheme="minorEastAsia"/>
                <w:spacing w:val="10"/>
              </w:rPr>
            </w:pPr>
          </w:p>
          <w:p w14:paraId="7C34F54A" w14:textId="77777777" w:rsidR="005333BA" w:rsidRPr="00006439" w:rsidRDefault="005333BA" w:rsidP="00E836A5">
            <w:pPr>
              <w:spacing w:line="400" w:lineRule="exact"/>
              <w:rPr>
                <w:rFonts w:asciiTheme="minorEastAsia" w:eastAsiaTheme="minorEastAsia" w:hAnsiTheme="minorEastAsia"/>
                <w:spacing w:val="10"/>
              </w:rPr>
            </w:pPr>
          </w:p>
          <w:p w14:paraId="16B300DC" w14:textId="77777777" w:rsidR="005333BA" w:rsidRPr="00006439" w:rsidRDefault="005333BA" w:rsidP="00E836A5">
            <w:pPr>
              <w:spacing w:line="400" w:lineRule="exact"/>
              <w:rPr>
                <w:rFonts w:asciiTheme="minorEastAsia" w:eastAsiaTheme="minorEastAsia" w:hAnsiTheme="minorEastAsia"/>
                <w:spacing w:val="10"/>
              </w:rPr>
            </w:pPr>
          </w:p>
          <w:p w14:paraId="6C34BDD4" w14:textId="77777777" w:rsidR="005333BA" w:rsidRPr="00006439" w:rsidRDefault="005333BA" w:rsidP="00E836A5">
            <w:pPr>
              <w:spacing w:line="400" w:lineRule="exact"/>
              <w:rPr>
                <w:rFonts w:asciiTheme="minorEastAsia" w:eastAsiaTheme="minorEastAsia" w:hAnsiTheme="minorEastAsia"/>
                <w:spacing w:val="10"/>
              </w:rPr>
            </w:pPr>
          </w:p>
          <w:p w14:paraId="3E6359EA" w14:textId="77777777" w:rsidR="005333BA" w:rsidRPr="00006439" w:rsidRDefault="005333BA" w:rsidP="00E836A5">
            <w:pPr>
              <w:spacing w:line="400" w:lineRule="exact"/>
              <w:rPr>
                <w:rFonts w:asciiTheme="minorEastAsia" w:eastAsiaTheme="minorEastAsia" w:hAnsiTheme="minorEastAsia"/>
                <w:spacing w:val="10"/>
              </w:rPr>
            </w:pPr>
          </w:p>
          <w:p w14:paraId="047D2F11" w14:textId="77777777" w:rsidR="005333BA" w:rsidRPr="00006439" w:rsidRDefault="005333BA" w:rsidP="00E836A5">
            <w:pPr>
              <w:spacing w:line="400" w:lineRule="exact"/>
              <w:rPr>
                <w:rFonts w:asciiTheme="minorEastAsia" w:eastAsiaTheme="minorEastAsia" w:hAnsiTheme="minorEastAsia"/>
                <w:spacing w:val="10"/>
              </w:rPr>
            </w:pPr>
          </w:p>
          <w:p w14:paraId="51835679" w14:textId="77777777" w:rsidR="005333BA" w:rsidRPr="00006439" w:rsidRDefault="005333BA" w:rsidP="00E836A5">
            <w:pPr>
              <w:spacing w:line="400" w:lineRule="exact"/>
              <w:rPr>
                <w:rFonts w:asciiTheme="minorEastAsia" w:eastAsiaTheme="minorEastAsia" w:hAnsiTheme="minorEastAsia"/>
                <w:spacing w:val="10"/>
              </w:rPr>
            </w:pPr>
          </w:p>
          <w:p w14:paraId="36993BBF" w14:textId="77777777" w:rsidR="005333BA" w:rsidRPr="00006439" w:rsidRDefault="005333BA" w:rsidP="00E836A5">
            <w:pPr>
              <w:spacing w:line="400" w:lineRule="exact"/>
              <w:rPr>
                <w:rFonts w:asciiTheme="minorEastAsia" w:eastAsiaTheme="minorEastAsia" w:hAnsiTheme="minorEastAsia"/>
                <w:spacing w:val="10"/>
              </w:rPr>
            </w:pPr>
          </w:p>
          <w:p w14:paraId="2F95D56C" w14:textId="77777777" w:rsidR="005333BA" w:rsidRPr="00006439" w:rsidRDefault="005333BA" w:rsidP="00E836A5">
            <w:pPr>
              <w:spacing w:line="400" w:lineRule="exact"/>
              <w:rPr>
                <w:rFonts w:asciiTheme="minorEastAsia" w:eastAsiaTheme="minorEastAsia" w:hAnsiTheme="minorEastAsia"/>
                <w:spacing w:val="10"/>
              </w:rPr>
            </w:pPr>
          </w:p>
          <w:p w14:paraId="22294B35" w14:textId="77777777" w:rsidR="005333BA" w:rsidRPr="00006439" w:rsidRDefault="005333BA" w:rsidP="00E836A5">
            <w:pPr>
              <w:spacing w:line="400" w:lineRule="exact"/>
              <w:rPr>
                <w:rFonts w:asciiTheme="minorEastAsia" w:eastAsiaTheme="minorEastAsia" w:hAnsiTheme="minorEastAsia"/>
                <w:spacing w:val="10"/>
              </w:rPr>
            </w:pPr>
          </w:p>
          <w:p w14:paraId="2536E1DC"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458371D7" w14:textId="77777777" w:rsidR="005333BA" w:rsidRPr="00006439" w:rsidRDefault="005333BA" w:rsidP="00E836A5">
            <w:pPr>
              <w:spacing w:line="400" w:lineRule="exact"/>
              <w:rPr>
                <w:rFonts w:asciiTheme="minorEastAsia" w:eastAsiaTheme="minorEastAsia" w:hAnsiTheme="minorEastAsia"/>
                <w:spacing w:val="10"/>
              </w:rPr>
            </w:pPr>
          </w:p>
          <w:p w14:paraId="5EB3126E" w14:textId="77777777" w:rsidR="005333BA" w:rsidRPr="00006439" w:rsidRDefault="005333BA" w:rsidP="00E836A5">
            <w:pPr>
              <w:spacing w:line="400" w:lineRule="exact"/>
              <w:rPr>
                <w:rFonts w:asciiTheme="minorEastAsia" w:eastAsiaTheme="minorEastAsia" w:hAnsiTheme="minorEastAsia"/>
                <w:spacing w:val="10"/>
              </w:rPr>
            </w:pPr>
          </w:p>
          <w:p w14:paraId="16D6F130" w14:textId="77777777" w:rsidR="005333BA" w:rsidRPr="00006439" w:rsidRDefault="005333BA" w:rsidP="00E836A5">
            <w:pPr>
              <w:spacing w:line="400" w:lineRule="exact"/>
              <w:rPr>
                <w:rFonts w:asciiTheme="minorEastAsia" w:eastAsiaTheme="minorEastAsia" w:hAnsiTheme="minorEastAsia"/>
                <w:spacing w:val="10"/>
              </w:rPr>
            </w:pPr>
          </w:p>
          <w:p w14:paraId="4EEF6F24" w14:textId="77777777" w:rsidR="005333BA" w:rsidRPr="00006439" w:rsidRDefault="005333BA" w:rsidP="00E836A5">
            <w:pPr>
              <w:spacing w:line="400" w:lineRule="exact"/>
              <w:rPr>
                <w:rFonts w:asciiTheme="minorEastAsia" w:eastAsiaTheme="minorEastAsia" w:hAnsiTheme="minorEastAsia"/>
                <w:spacing w:val="10"/>
              </w:rPr>
            </w:pPr>
          </w:p>
          <w:p w14:paraId="52879477" w14:textId="77777777" w:rsidR="005333BA" w:rsidRPr="00006439" w:rsidRDefault="005333BA" w:rsidP="00E836A5">
            <w:pPr>
              <w:spacing w:line="400" w:lineRule="exact"/>
              <w:rPr>
                <w:rFonts w:asciiTheme="minorEastAsia" w:eastAsiaTheme="minorEastAsia" w:hAnsiTheme="minorEastAsia"/>
                <w:spacing w:val="10"/>
              </w:rPr>
            </w:pPr>
          </w:p>
          <w:p w14:paraId="365771A6" w14:textId="77777777" w:rsidR="005333BA" w:rsidRPr="00006439" w:rsidRDefault="005333BA" w:rsidP="00E836A5">
            <w:pPr>
              <w:spacing w:line="400" w:lineRule="exact"/>
              <w:rPr>
                <w:rFonts w:asciiTheme="minorEastAsia" w:eastAsiaTheme="minorEastAsia" w:hAnsiTheme="minorEastAsia"/>
                <w:spacing w:val="10"/>
              </w:rPr>
            </w:pPr>
          </w:p>
          <w:p w14:paraId="53AFADAB" w14:textId="77777777" w:rsidR="005333BA" w:rsidRPr="00006439" w:rsidRDefault="005333BA" w:rsidP="00E836A5">
            <w:pPr>
              <w:spacing w:line="400" w:lineRule="exact"/>
              <w:rPr>
                <w:rFonts w:asciiTheme="minorEastAsia" w:eastAsiaTheme="minorEastAsia" w:hAnsiTheme="minorEastAsia"/>
                <w:spacing w:val="10"/>
              </w:rPr>
            </w:pPr>
          </w:p>
          <w:p w14:paraId="15A65416" w14:textId="77777777" w:rsidR="005333BA" w:rsidRPr="00006439" w:rsidRDefault="005333BA" w:rsidP="00E836A5">
            <w:pPr>
              <w:spacing w:line="400" w:lineRule="exact"/>
              <w:rPr>
                <w:rFonts w:asciiTheme="minorEastAsia" w:eastAsiaTheme="minorEastAsia" w:hAnsiTheme="minorEastAsia"/>
                <w:spacing w:val="10"/>
              </w:rPr>
            </w:pPr>
          </w:p>
          <w:p w14:paraId="28F4971A" w14:textId="77777777" w:rsidR="005333BA" w:rsidRPr="00006439" w:rsidRDefault="005333BA" w:rsidP="00E836A5">
            <w:pPr>
              <w:spacing w:line="400" w:lineRule="exact"/>
              <w:rPr>
                <w:rFonts w:asciiTheme="minorEastAsia" w:eastAsiaTheme="minorEastAsia" w:hAnsiTheme="minorEastAsia"/>
                <w:spacing w:val="10"/>
              </w:rPr>
            </w:pPr>
          </w:p>
          <w:p w14:paraId="4A558262" w14:textId="77777777" w:rsidR="005333BA" w:rsidRPr="00006439" w:rsidRDefault="005333BA" w:rsidP="00E836A5">
            <w:pPr>
              <w:spacing w:line="400" w:lineRule="exact"/>
              <w:rPr>
                <w:rFonts w:asciiTheme="minorEastAsia" w:eastAsiaTheme="minorEastAsia" w:hAnsiTheme="minorEastAsia"/>
                <w:spacing w:val="10"/>
              </w:rPr>
            </w:pPr>
          </w:p>
          <w:p w14:paraId="4D77BD72" w14:textId="77777777" w:rsidR="005333BA" w:rsidRPr="00006439" w:rsidRDefault="005333BA" w:rsidP="00E836A5">
            <w:pPr>
              <w:spacing w:line="400" w:lineRule="exact"/>
              <w:rPr>
                <w:rFonts w:asciiTheme="minorEastAsia" w:eastAsiaTheme="minorEastAsia" w:hAnsiTheme="minorEastAsia"/>
                <w:spacing w:val="10"/>
              </w:rPr>
            </w:pPr>
          </w:p>
          <w:p w14:paraId="05ABA213" w14:textId="77777777" w:rsidR="005333BA" w:rsidRPr="00006439" w:rsidRDefault="005333BA" w:rsidP="00E836A5">
            <w:pPr>
              <w:spacing w:line="400" w:lineRule="exact"/>
              <w:rPr>
                <w:rFonts w:asciiTheme="minorEastAsia" w:eastAsiaTheme="minorEastAsia" w:hAnsiTheme="minorEastAsia"/>
                <w:spacing w:val="10"/>
              </w:rPr>
            </w:pPr>
          </w:p>
          <w:p w14:paraId="24755658" w14:textId="77777777" w:rsidR="005333BA" w:rsidRPr="00006439" w:rsidRDefault="005333BA" w:rsidP="00E836A5">
            <w:pPr>
              <w:spacing w:line="400" w:lineRule="exact"/>
              <w:rPr>
                <w:rFonts w:asciiTheme="minorEastAsia" w:eastAsiaTheme="minorEastAsia" w:hAnsiTheme="minorEastAsia"/>
                <w:spacing w:val="10"/>
              </w:rPr>
            </w:pPr>
          </w:p>
          <w:p w14:paraId="447E4496" w14:textId="77777777" w:rsidR="005333BA" w:rsidRPr="00006439" w:rsidRDefault="005333BA" w:rsidP="00E836A5">
            <w:pPr>
              <w:spacing w:line="400" w:lineRule="exact"/>
              <w:rPr>
                <w:rFonts w:asciiTheme="minorEastAsia" w:eastAsiaTheme="minorEastAsia" w:hAnsiTheme="minorEastAsia"/>
                <w:spacing w:val="10"/>
              </w:rPr>
            </w:pPr>
          </w:p>
          <w:p w14:paraId="3B1A076F" w14:textId="77777777" w:rsidR="005333BA" w:rsidRPr="00006439" w:rsidRDefault="005333BA" w:rsidP="00E836A5">
            <w:pPr>
              <w:spacing w:line="400" w:lineRule="exact"/>
              <w:rPr>
                <w:rFonts w:asciiTheme="minorEastAsia" w:eastAsiaTheme="minorEastAsia" w:hAnsiTheme="minorEastAsia"/>
                <w:spacing w:val="10"/>
              </w:rPr>
            </w:pPr>
          </w:p>
          <w:p w14:paraId="709BF81A" w14:textId="77777777" w:rsidR="005333BA" w:rsidRPr="00006439" w:rsidRDefault="005333BA" w:rsidP="00E836A5">
            <w:pPr>
              <w:spacing w:line="400" w:lineRule="exact"/>
              <w:rPr>
                <w:rFonts w:asciiTheme="minorEastAsia" w:eastAsiaTheme="minorEastAsia" w:hAnsiTheme="minorEastAsia"/>
                <w:spacing w:val="10"/>
              </w:rPr>
            </w:pPr>
          </w:p>
          <w:p w14:paraId="2A89E1ED" w14:textId="77777777" w:rsidR="005333BA" w:rsidRPr="00006439" w:rsidRDefault="005333BA" w:rsidP="00E836A5">
            <w:pPr>
              <w:spacing w:line="400" w:lineRule="exact"/>
              <w:rPr>
                <w:rFonts w:asciiTheme="minorEastAsia" w:eastAsiaTheme="minorEastAsia" w:hAnsiTheme="minorEastAsia"/>
                <w:spacing w:val="10"/>
              </w:rPr>
            </w:pPr>
          </w:p>
          <w:p w14:paraId="06AD0AE8"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37881689" w14:textId="77777777" w:rsidR="005333BA" w:rsidRPr="00006439" w:rsidRDefault="005333BA" w:rsidP="00E836A5">
            <w:pPr>
              <w:spacing w:line="400" w:lineRule="exact"/>
              <w:rPr>
                <w:rFonts w:asciiTheme="minorEastAsia" w:eastAsiaTheme="minorEastAsia" w:hAnsiTheme="minorEastAsia"/>
                <w:spacing w:val="10"/>
              </w:rPr>
            </w:pPr>
          </w:p>
          <w:p w14:paraId="7AD55EB5" w14:textId="77777777" w:rsidR="005333BA" w:rsidRPr="00006439" w:rsidRDefault="005333BA" w:rsidP="00E836A5">
            <w:pPr>
              <w:spacing w:line="400" w:lineRule="exact"/>
              <w:rPr>
                <w:rFonts w:asciiTheme="minorEastAsia" w:eastAsiaTheme="minorEastAsia" w:hAnsiTheme="minorEastAsia"/>
                <w:spacing w:val="10"/>
              </w:rPr>
            </w:pPr>
          </w:p>
          <w:p w14:paraId="669F36E5" w14:textId="77777777" w:rsidR="005333BA" w:rsidRPr="00006439" w:rsidRDefault="005333BA" w:rsidP="00E836A5">
            <w:pPr>
              <w:spacing w:line="400" w:lineRule="exact"/>
              <w:rPr>
                <w:rFonts w:asciiTheme="minorEastAsia" w:eastAsiaTheme="minorEastAsia" w:hAnsiTheme="minorEastAsia"/>
                <w:spacing w:val="10"/>
              </w:rPr>
            </w:pPr>
          </w:p>
          <w:p w14:paraId="0509D3D3" w14:textId="77777777" w:rsidR="005333BA" w:rsidRPr="00006439" w:rsidRDefault="005333BA" w:rsidP="00E836A5">
            <w:pPr>
              <w:spacing w:line="400" w:lineRule="exact"/>
              <w:rPr>
                <w:rFonts w:asciiTheme="minorEastAsia" w:eastAsiaTheme="minorEastAsia" w:hAnsiTheme="minorEastAsia"/>
                <w:spacing w:val="10"/>
              </w:rPr>
            </w:pPr>
          </w:p>
          <w:p w14:paraId="650FF6F4" w14:textId="77777777" w:rsidR="005333BA" w:rsidRPr="00006439" w:rsidRDefault="005333BA" w:rsidP="00E836A5">
            <w:pPr>
              <w:spacing w:line="400" w:lineRule="exact"/>
              <w:rPr>
                <w:rFonts w:asciiTheme="minorEastAsia" w:eastAsiaTheme="minorEastAsia" w:hAnsiTheme="minorEastAsia"/>
                <w:spacing w:val="10"/>
              </w:rPr>
            </w:pPr>
          </w:p>
          <w:p w14:paraId="3081DC69" w14:textId="77777777" w:rsidR="005333BA" w:rsidRPr="00006439" w:rsidRDefault="005333BA" w:rsidP="00E836A5">
            <w:pPr>
              <w:spacing w:line="400" w:lineRule="exact"/>
              <w:rPr>
                <w:rFonts w:asciiTheme="minorEastAsia" w:eastAsiaTheme="minorEastAsia" w:hAnsiTheme="minorEastAsia"/>
                <w:spacing w:val="10"/>
              </w:rPr>
            </w:pPr>
          </w:p>
          <w:p w14:paraId="00F185F5" w14:textId="77777777" w:rsidR="005333BA" w:rsidRPr="00006439" w:rsidRDefault="005333BA" w:rsidP="00E836A5">
            <w:pPr>
              <w:spacing w:line="400" w:lineRule="exact"/>
              <w:rPr>
                <w:rFonts w:asciiTheme="minorEastAsia" w:eastAsiaTheme="minorEastAsia" w:hAnsiTheme="minorEastAsia"/>
                <w:spacing w:val="10"/>
              </w:rPr>
            </w:pPr>
          </w:p>
          <w:p w14:paraId="4CACCB5D" w14:textId="77777777" w:rsidR="005333BA" w:rsidRPr="00006439" w:rsidRDefault="005333BA" w:rsidP="00E836A5">
            <w:pPr>
              <w:spacing w:line="400" w:lineRule="exact"/>
              <w:rPr>
                <w:rFonts w:asciiTheme="minorEastAsia" w:eastAsiaTheme="minorEastAsia" w:hAnsiTheme="minorEastAsia"/>
                <w:spacing w:val="10"/>
              </w:rPr>
            </w:pPr>
          </w:p>
          <w:p w14:paraId="1C0293F1" w14:textId="77777777" w:rsidR="005333BA" w:rsidRPr="00006439" w:rsidRDefault="005333BA" w:rsidP="00E836A5">
            <w:pPr>
              <w:spacing w:line="400" w:lineRule="exact"/>
              <w:rPr>
                <w:rFonts w:asciiTheme="minorEastAsia" w:eastAsiaTheme="minorEastAsia" w:hAnsiTheme="minorEastAsia"/>
                <w:spacing w:val="10"/>
              </w:rPr>
            </w:pPr>
          </w:p>
          <w:p w14:paraId="29F24BBC" w14:textId="77777777" w:rsidR="005333BA" w:rsidRPr="00006439" w:rsidRDefault="005333BA" w:rsidP="00E836A5">
            <w:pPr>
              <w:spacing w:line="400" w:lineRule="exact"/>
              <w:rPr>
                <w:rFonts w:asciiTheme="minorEastAsia" w:eastAsiaTheme="minorEastAsia" w:hAnsiTheme="minorEastAsia"/>
                <w:spacing w:val="10"/>
              </w:rPr>
            </w:pPr>
          </w:p>
          <w:p w14:paraId="4F503434" w14:textId="77777777" w:rsidR="005333BA" w:rsidRPr="00006439" w:rsidRDefault="005333BA" w:rsidP="00E836A5">
            <w:pPr>
              <w:spacing w:line="400" w:lineRule="exact"/>
              <w:rPr>
                <w:rFonts w:asciiTheme="minorEastAsia" w:eastAsiaTheme="minorEastAsia" w:hAnsiTheme="minorEastAsia"/>
                <w:spacing w:val="10"/>
              </w:rPr>
            </w:pPr>
          </w:p>
          <w:p w14:paraId="52EF7E9D" w14:textId="77777777" w:rsidR="005333BA" w:rsidRPr="00006439" w:rsidRDefault="005333BA" w:rsidP="00E836A5">
            <w:pPr>
              <w:spacing w:line="400" w:lineRule="exact"/>
              <w:rPr>
                <w:rFonts w:asciiTheme="minorEastAsia" w:eastAsiaTheme="minorEastAsia" w:hAnsiTheme="minorEastAsia"/>
                <w:spacing w:val="10"/>
              </w:rPr>
            </w:pPr>
          </w:p>
          <w:p w14:paraId="48D93110" w14:textId="77777777" w:rsidR="005333BA" w:rsidRPr="00006439" w:rsidRDefault="005333BA" w:rsidP="00E836A5">
            <w:pPr>
              <w:spacing w:line="400" w:lineRule="exact"/>
              <w:rPr>
                <w:rFonts w:asciiTheme="minorEastAsia" w:eastAsiaTheme="minorEastAsia" w:hAnsiTheme="minorEastAsia"/>
                <w:spacing w:val="10"/>
              </w:rPr>
            </w:pPr>
          </w:p>
          <w:p w14:paraId="4F3C1F75" w14:textId="77777777" w:rsidR="005333BA" w:rsidRPr="00006439" w:rsidRDefault="005333BA" w:rsidP="00E836A5">
            <w:pPr>
              <w:spacing w:line="400" w:lineRule="exact"/>
              <w:rPr>
                <w:rFonts w:asciiTheme="minorEastAsia" w:eastAsiaTheme="minorEastAsia" w:hAnsiTheme="minorEastAsia"/>
                <w:spacing w:val="10"/>
              </w:rPr>
            </w:pPr>
          </w:p>
          <w:p w14:paraId="508FB3E1" w14:textId="77777777" w:rsidR="005333BA" w:rsidRPr="00006439" w:rsidRDefault="005333BA" w:rsidP="00E836A5">
            <w:pPr>
              <w:spacing w:line="400" w:lineRule="exact"/>
              <w:rPr>
                <w:rFonts w:asciiTheme="minorEastAsia" w:eastAsiaTheme="minorEastAsia" w:hAnsiTheme="minorEastAsia"/>
                <w:spacing w:val="10"/>
              </w:rPr>
            </w:pPr>
          </w:p>
          <w:p w14:paraId="33F4998D" w14:textId="77777777" w:rsidR="005333BA" w:rsidRPr="00006439" w:rsidRDefault="005333BA" w:rsidP="00E836A5">
            <w:pPr>
              <w:spacing w:line="400" w:lineRule="exact"/>
              <w:rPr>
                <w:rFonts w:asciiTheme="minorEastAsia" w:eastAsiaTheme="minorEastAsia" w:hAnsiTheme="minorEastAsia"/>
                <w:spacing w:val="10"/>
              </w:rPr>
            </w:pPr>
          </w:p>
          <w:p w14:paraId="49B395C2" w14:textId="77777777" w:rsidR="005333BA" w:rsidRPr="00006439" w:rsidRDefault="005333BA" w:rsidP="00E836A5">
            <w:pPr>
              <w:spacing w:line="400" w:lineRule="exact"/>
              <w:rPr>
                <w:rFonts w:asciiTheme="minorEastAsia" w:eastAsiaTheme="minorEastAsia" w:hAnsiTheme="minorEastAsia"/>
                <w:spacing w:val="10"/>
              </w:rPr>
            </w:pPr>
          </w:p>
          <w:p w14:paraId="0984FDA9"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4E03E920" w14:textId="77777777" w:rsidR="005333BA" w:rsidRPr="00006439" w:rsidRDefault="005333BA" w:rsidP="00E836A5">
            <w:pPr>
              <w:spacing w:line="400" w:lineRule="exact"/>
              <w:rPr>
                <w:rFonts w:asciiTheme="minorEastAsia" w:eastAsiaTheme="minorEastAsia" w:hAnsiTheme="minorEastAsia"/>
                <w:spacing w:val="10"/>
              </w:rPr>
            </w:pPr>
          </w:p>
          <w:p w14:paraId="07135B54" w14:textId="77777777" w:rsidR="005333BA" w:rsidRPr="00006439" w:rsidRDefault="005333BA" w:rsidP="00E836A5">
            <w:pPr>
              <w:spacing w:line="400" w:lineRule="exact"/>
              <w:rPr>
                <w:rFonts w:asciiTheme="minorEastAsia" w:eastAsiaTheme="minorEastAsia" w:hAnsiTheme="minorEastAsia"/>
                <w:spacing w:val="10"/>
              </w:rPr>
            </w:pPr>
          </w:p>
          <w:p w14:paraId="0CA34BCF" w14:textId="77777777" w:rsidR="005333BA" w:rsidRPr="00006439" w:rsidRDefault="005333BA" w:rsidP="00E836A5">
            <w:pPr>
              <w:spacing w:line="400" w:lineRule="exact"/>
              <w:rPr>
                <w:rFonts w:asciiTheme="minorEastAsia" w:eastAsiaTheme="minorEastAsia" w:hAnsiTheme="minorEastAsia"/>
                <w:spacing w:val="10"/>
              </w:rPr>
            </w:pPr>
          </w:p>
          <w:p w14:paraId="6F9FF0B4" w14:textId="77777777" w:rsidR="005333BA" w:rsidRPr="00006439" w:rsidRDefault="005333BA" w:rsidP="00E836A5">
            <w:pPr>
              <w:spacing w:line="400" w:lineRule="exact"/>
              <w:rPr>
                <w:rFonts w:asciiTheme="minorEastAsia" w:eastAsiaTheme="minorEastAsia" w:hAnsiTheme="minorEastAsia"/>
                <w:spacing w:val="10"/>
              </w:rPr>
            </w:pPr>
          </w:p>
          <w:p w14:paraId="65E2258B" w14:textId="77777777" w:rsidR="005333BA" w:rsidRPr="00006439" w:rsidRDefault="005333BA" w:rsidP="00E836A5">
            <w:pPr>
              <w:spacing w:line="400" w:lineRule="exact"/>
              <w:rPr>
                <w:rFonts w:asciiTheme="minorEastAsia" w:eastAsiaTheme="minorEastAsia" w:hAnsiTheme="minorEastAsia"/>
                <w:spacing w:val="10"/>
              </w:rPr>
            </w:pPr>
          </w:p>
          <w:p w14:paraId="2FC744F3" w14:textId="77777777" w:rsidR="005333BA" w:rsidRPr="00006439" w:rsidRDefault="005333BA" w:rsidP="00E836A5">
            <w:pPr>
              <w:spacing w:line="400" w:lineRule="exact"/>
              <w:rPr>
                <w:rFonts w:asciiTheme="minorEastAsia" w:eastAsiaTheme="minorEastAsia" w:hAnsiTheme="minorEastAsia"/>
                <w:spacing w:val="10"/>
              </w:rPr>
            </w:pPr>
          </w:p>
          <w:p w14:paraId="3CEBA95A" w14:textId="1177337E" w:rsidR="005333BA" w:rsidRPr="00E836A5" w:rsidRDefault="005333BA" w:rsidP="00DD3246">
            <w:pPr>
              <w:spacing w:line="400" w:lineRule="exact"/>
              <w:rPr>
                <w:rFonts w:asciiTheme="minorEastAsia" w:eastAsiaTheme="minorEastAsia" w:hAnsiTheme="minorEastAsia"/>
                <w:spacing w:val="10"/>
              </w:rPr>
            </w:pPr>
          </w:p>
        </w:tc>
        <w:tc>
          <w:tcPr>
            <w:tcW w:w="7902" w:type="dxa"/>
            <w:tcBorders>
              <w:bottom w:val="single" w:sz="4" w:space="0" w:color="auto"/>
            </w:tcBorders>
          </w:tcPr>
          <w:p w14:paraId="37CCC2BA" w14:textId="77777777" w:rsidR="005333BA" w:rsidRPr="00006439" w:rsidRDefault="005333BA" w:rsidP="00E836A5">
            <w:pPr>
              <w:pStyle w:val="2"/>
              <w:rPr>
                <w:rFonts w:asciiTheme="minorEastAsia" w:eastAsiaTheme="minorEastAsia" w:hAnsiTheme="minorEastAsia"/>
              </w:rPr>
            </w:pPr>
            <w:bookmarkStart w:id="1" w:name="_Hlk9244684"/>
            <w:bookmarkStart w:id="2" w:name="_Toc167436103"/>
            <w:r w:rsidRPr="00006439">
              <w:rPr>
                <w:rFonts w:asciiTheme="minorEastAsia" w:eastAsiaTheme="minorEastAsia" w:hAnsiTheme="minorEastAsia" w:hint="eastAsia"/>
              </w:rPr>
              <w:lastRenderedPageBreak/>
              <w:t>整體規範</w:t>
            </w:r>
            <w:bookmarkEnd w:id="2"/>
          </w:p>
          <w:bookmarkEnd w:id="1"/>
          <w:p w14:paraId="45573C07" w14:textId="280ADC3B" w:rsidR="005333BA" w:rsidRPr="00E416A9" w:rsidRDefault="005333BA" w:rsidP="003D1557">
            <w:pPr>
              <w:pStyle w:val="a0"/>
              <w:numPr>
                <w:ilvl w:val="0"/>
                <w:numId w:val="4"/>
              </w:numPr>
              <w:adjustRightInd/>
              <w:snapToGrid w:val="0"/>
              <w:spacing w:line="400" w:lineRule="exact"/>
              <w:ind w:leftChars="0" w:left="822" w:hanging="567"/>
              <w:textAlignment w:val="auto"/>
              <w:rPr>
                <w:rFonts w:asciiTheme="minorEastAsia" w:eastAsiaTheme="minorEastAsia" w:hAnsiTheme="minorEastAsia" w:cs="標楷體"/>
                <w:spacing w:val="10"/>
                <w:kern w:val="2"/>
                <w:szCs w:val="24"/>
              </w:rPr>
            </w:pPr>
            <w:r w:rsidRPr="00E416A9">
              <w:rPr>
                <w:rFonts w:asciiTheme="minorEastAsia" w:eastAsiaTheme="minorEastAsia" w:hAnsiTheme="minorEastAsia" w:cs="標楷體" w:hint="eastAsia"/>
                <w:spacing w:val="10"/>
                <w:kern w:val="2"/>
                <w:szCs w:val="24"/>
              </w:rPr>
              <w:t>公司經營</w:t>
            </w:r>
            <w:r w:rsidRPr="00E416A9">
              <w:rPr>
                <w:rFonts w:asciiTheme="minorEastAsia" w:eastAsiaTheme="minorEastAsia" w:hAnsiTheme="minorEastAsia" w:hint="eastAsia"/>
                <w:spacing w:val="10"/>
              </w:rPr>
              <w:t>具</w:t>
            </w:r>
            <w:r w:rsidRPr="003D1557">
              <w:rPr>
                <w:rFonts w:asciiTheme="minorEastAsia" w:eastAsiaTheme="minorEastAsia" w:hAnsiTheme="minorEastAsia" w:cs="標楷體" w:hint="eastAsia"/>
                <w:spacing w:val="10"/>
                <w:kern w:val="2"/>
                <w:szCs w:val="24"/>
              </w:rPr>
              <w:t>證券性質之</w:t>
            </w:r>
            <w:r w:rsidRPr="00E416A9">
              <w:rPr>
                <w:rFonts w:asciiTheme="minorEastAsia" w:eastAsiaTheme="minorEastAsia" w:hAnsiTheme="minorEastAsia" w:cs="標楷體" w:hint="eastAsia"/>
                <w:spacing w:val="10"/>
                <w:kern w:val="2"/>
                <w:szCs w:val="24"/>
              </w:rPr>
              <w:t>虛擬通貨(以下簡稱虛擬通貨)業務應遵循「證券商經營自行買賣具證券性質之虛擬通貨業務管理辦法」(以下簡稱虛擬通貨管理辦法)、「證券商管理規則」、「證券商負責人及業務人員管理規則」、</w:t>
            </w:r>
            <w:r w:rsidRPr="003D1557">
              <w:rPr>
                <w:rFonts w:asciiTheme="minorEastAsia" w:eastAsiaTheme="minorEastAsia" w:hAnsiTheme="minorEastAsia" w:cs="標楷體" w:hint="eastAsia"/>
                <w:spacing w:val="10"/>
                <w:kern w:val="2"/>
                <w:szCs w:val="24"/>
              </w:rPr>
              <w:t>櫃檯買賣中心</w:t>
            </w:r>
            <w:r w:rsidRPr="00E416A9">
              <w:rPr>
                <w:rFonts w:asciiTheme="minorEastAsia" w:eastAsiaTheme="minorEastAsia" w:hAnsiTheme="minorEastAsia" w:cs="標楷體" w:hint="eastAsia"/>
                <w:spacing w:val="10"/>
                <w:kern w:val="2"/>
                <w:szCs w:val="24"/>
              </w:rPr>
              <w:t>「證券商及證券交易輔助人營業處所場地及設備標準」、</w:t>
            </w:r>
            <w:bookmarkStart w:id="3" w:name="_Hlk14444645"/>
            <w:r w:rsidRPr="00E416A9">
              <w:rPr>
                <w:rFonts w:asciiTheme="minorEastAsia" w:eastAsiaTheme="minorEastAsia" w:hAnsiTheme="minorEastAsia" w:cs="標楷體" w:hint="eastAsia"/>
                <w:spacing w:val="10"/>
                <w:kern w:val="2"/>
                <w:szCs w:val="24"/>
              </w:rPr>
              <w:t>「建立證券商資通安全檢查機制」</w:t>
            </w:r>
            <w:bookmarkEnd w:id="3"/>
            <w:r w:rsidRPr="00E416A9">
              <w:rPr>
                <w:rFonts w:asciiTheme="minorEastAsia" w:eastAsiaTheme="minorEastAsia" w:hAnsiTheme="minorEastAsia" w:cs="標楷體" w:hint="eastAsia"/>
                <w:spacing w:val="10"/>
                <w:kern w:val="2"/>
                <w:szCs w:val="24"/>
              </w:rPr>
              <w:t>等規範。</w:t>
            </w:r>
          </w:p>
          <w:p w14:paraId="4F9F7FC3" w14:textId="23D58E51" w:rsidR="005333BA" w:rsidRPr="00006439" w:rsidRDefault="005333BA" w:rsidP="003D1557">
            <w:pPr>
              <w:pStyle w:val="a0"/>
              <w:numPr>
                <w:ilvl w:val="0"/>
                <w:numId w:val="4"/>
              </w:numPr>
              <w:adjustRightInd/>
              <w:snapToGrid w:val="0"/>
              <w:spacing w:line="400" w:lineRule="exact"/>
              <w:ind w:leftChars="0" w:left="822" w:hanging="567"/>
              <w:textAlignment w:val="auto"/>
              <w:rPr>
                <w:rFonts w:asciiTheme="minorEastAsia" w:eastAsiaTheme="minorEastAsia" w:hAnsiTheme="minorEastAsia" w:cs="標楷體"/>
                <w:spacing w:val="10"/>
                <w:kern w:val="2"/>
                <w:szCs w:val="24"/>
              </w:rPr>
            </w:pPr>
            <w:r w:rsidRPr="003D1557">
              <w:rPr>
                <w:rFonts w:asciiTheme="minorEastAsia" w:eastAsiaTheme="minorEastAsia" w:hAnsiTheme="minorEastAsia" w:cs="標楷體" w:hint="eastAsia"/>
                <w:spacing w:val="10"/>
                <w:kern w:val="2"/>
                <w:szCs w:val="24"/>
              </w:rPr>
              <w:t>公司訂定內部</w:t>
            </w:r>
            <w:r w:rsidRPr="00006439">
              <w:rPr>
                <w:rFonts w:asciiTheme="minorEastAsia" w:eastAsiaTheme="minorEastAsia" w:hAnsiTheme="minorEastAsia" w:cs="標楷體" w:hint="eastAsia"/>
                <w:spacing w:val="10"/>
                <w:kern w:val="2"/>
                <w:szCs w:val="24"/>
              </w:rPr>
              <w:t>控制</w:t>
            </w:r>
            <w:r w:rsidRPr="00B4424D">
              <w:rPr>
                <w:rFonts w:asciiTheme="minorEastAsia" w:eastAsiaTheme="minorEastAsia" w:hAnsiTheme="minorEastAsia" w:cs="標楷體" w:hint="eastAsia"/>
                <w:spacing w:val="10"/>
                <w:kern w:val="2"/>
                <w:szCs w:val="24"/>
              </w:rPr>
              <w:t>制度時，須考量公司控制環境、風險評估、控制作業、資訊及溝通、監督等控制因素，並包含瞭解公司營運之效果及效率、報導具可靠、及時、透明及符合相關規範暨相關法令規章之遵循，其所訂之內部控制制度應報經董事會通過，並依證券暨期貨市場各服務事業建立內部控</w:t>
            </w:r>
            <w:r w:rsidRPr="00006439">
              <w:rPr>
                <w:rFonts w:asciiTheme="minorEastAsia" w:eastAsiaTheme="minorEastAsia" w:hAnsiTheme="minorEastAsia" w:cs="標楷體" w:hint="eastAsia"/>
                <w:spacing w:val="10"/>
                <w:kern w:val="2"/>
                <w:szCs w:val="24"/>
              </w:rPr>
              <w:t>制制度處理準則第二十一條至第二十四條及第三十六條之二第二項規定辦理。</w:t>
            </w:r>
          </w:p>
          <w:p w14:paraId="005007DA" w14:textId="4B0DF4FE" w:rsidR="005333BA" w:rsidRPr="003D1557" w:rsidRDefault="005333BA" w:rsidP="003D1557">
            <w:pPr>
              <w:pStyle w:val="a0"/>
              <w:numPr>
                <w:ilvl w:val="0"/>
                <w:numId w:val="4"/>
              </w:numPr>
              <w:adjustRightInd/>
              <w:snapToGrid w:val="0"/>
              <w:spacing w:line="400" w:lineRule="exact"/>
              <w:ind w:leftChars="0" w:left="822" w:hanging="567"/>
              <w:textAlignment w:val="auto"/>
              <w:rPr>
                <w:rFonts w:asciiTheme="minorEastAsia" w:eastAsiaTheme="minorEastAsia" w:hAnsiTheme="minorEastAsia" w:cs="標楷體"/>
                <w:spacing w:val="10"/>
                <w:kern w:val="2"/>
                <w:szCs w:val="24"/>
              </w:rPr>
            </w:pPr>
            <w:r w:rsidRPr="00B4424D">
              <w:rPr>
                <w:rFonts w:asciiTheme="minorEastAsia" w:eastAsiaTheme="minorEastAsia" w:hAnsiTheme="minorEastAsia" w:cs="標楷體" w:hint="eastAsia"/>
                <w:spacing w:val="10"/>
                <w:kern w:val="2"/>
                <w:szCs w:val="24"/>
              </w:rPr>
              <w:t>公司經營</w:t>
            </w:r>
            <w:r w:rsidRPr="003D1557">
              <w:rPr>
                <w:rFonts w:asciiTheme="minorEastAsia" w:eastAsiaTheme="minorEastAsia" w:hAnsiTheme="minorEastAsia" w:cs="標楷體" w:hint="eastAsia"/>
                <w:spacing w:val="10"/>
                <w:kern w:val="2"/>
                <w:szCs w:val="24"/>
              </w:rPr>
              <w:t>虛擬通貨業務，應依「洗錢防制法」、「</w:t>
            </w:r>
            <w:proofErr w:type="gramStart"/>
            <w:r w:rsidRPr="003D1557">
              <w:rPr>
                <w:rFonts w:asciiTheme="minorEastAsia" w:eastAsiaTheme="minorEastAsia" w:hAnsiTheme="minorEastAsia" w:cs="標楷體" w:hint="eastAsia"/>
                <w:spacing w:val="10"/>
                <w:kern w:val="2"/>
                <w:szCs w:val="24"/>
              </w:rPr>
              <w:t>資恐防</w:t>
            </w:r>
            <w:proofErr w:type="gramEnd"/>
            <w:r w:rsidRPr="003D1557">
              <w:rPr>
                <w:rFonts w:asciiTheme="minorEastAsia" w:eastAsiaTheme="minorEastAsia" w:hAnsiTheme="minorEastAsia" w:cs="標楷體" w:hint="eastAsia"/>
                <w:spacing w:val="10"/>
                <w:kern w:val="2"/>
                <w:szCs w:val="24"/>
              </w:rPr>
              <w:t>制</w:t>
            </w:r>
            <w:r w:rsidR="003D1557">
              <w:rPr>
                <w:rFonts w:asciiTheme="minorEastAsia" w:eastAsiaTheme="minorEastAsia" w:hAnsiTheme="minorEastAsia" w:cs="標楷體" w:hint="eastAsia"/>
                <w:spacing w:val="10"/>
                <w:kern w:val="2"/>
                <w:szCs w:val="24"/>
              </w:rPr>
              <w:t>法</w:t>
            </w:r>
            <w:r w:rsidRPr="003D1557">
              <w:rPr>
                <w:rFonts w:asciiTheme="minorEastAsia" w:eastAsiaTheme="minorEastAsia" w:hAnsiTheme="minorEastAsia" w:cs="標楷體" w:hint="eastAsia"/>
                <w:spacing w:val="10"/>
                <w:kern w:val="2"/>
                <w:szCs w:val="24"/>
              </w:rPr>
              <w:t>」、「金融機構防制洗錢辦法」及「證券期貨業及其他經金融監督管理委員會指定之金融機構防制洗錢及打擊</w:t>
            </w:r>
            <w:proofErr w:type="gramStart"/>
            <w:r w:rsidRPr="003D1557">
              <w:rPr>
                <w:rFonts w:asciiTheme="minorEastAsia" w:eastAsiaTheme="minorEastAsia" w:hAnsiTheme="minorEastAsia" w:cs="標楷體" w:hint="eastAsia"/>
                <w:spacing w:val="10"/>
                <w:kern w:val="2"/>
                <w:szCs w:val="24"/>
              </w:rPr>
              <w:t>資恐內部</w:t>
            </w:r>
            <w:proofErr w:type="gramEnd"/>
            <w:r w:rsidRPr="003D1557">
              <w:rPr>
                <w:rFonts w:asciiTheme="minorEastAsia" w:eastAsiaTheme="minorEastAsia" w:hAnsiTheme="minorEastAsia" w:cs="標楷體" w:hint="eastAsia"/>
                <w:spacing w:val="10"/>
                <w:kern w:val="2"/>
                <w:szCs w:val="24"/>
              </w:rPr>
              <w:t>控制與稽核制度實施辦法」規範，按風險基礎方法，辦理防制洗錢及</w:t>
            </w:r>
            <w:proofErr w:type="gramStart"/>
            <w:r w:rsidRPr="003D1557">
              <w:rPr>
                <w:rFonts w:asciiTheme="minorEastAsia" w:eastAsiaTheme="minorEastAsia" w:hAnsiTheme="minorEastAsia" w:cs="標楷體" w:hint="eastAsia"/>
                <w:spacing w:val="10"/>
                <w:kern w:val="2"/>
                <w:szCs w:val="24"/>
              </w:rPr>
              <w:t>打擊資恐作業</w:t>
            </w:r>
            <w:proofErr w:type="gramEnd"/>
            <w:r w:rsidRPr="003D1557">
              <w:rPr>
                <w:rFonts w:asciiTheme="minorEastAsia" w:eastAsiaTheme="minorEastAsia" w:hAnsiTheme="minorEastAsia" w:cs="標楷體" w:hint="eastAsia"/>
                <w:spacing w:val="10"/>
                <w:kern w:val="2"/>
                <w:szCs w:val="24"/>
              </w:rPr>
              <w:t>。</w:t>
            </w:r>
          </w:p>
          <w:p w14:paraId="3EA6A5F2" w14:textId="048BBFF7" w:rsidR="005333BA" w:rsidRPr="00006439" w:rsidRDefault="005333BA" w:rsidP="003D1557">
            <w:pPr>
              <w:pStyle w:val="a0"/>
              <w:numPr>
                <w:ilvl w:val="0"/>
                <w:numId w:val="4"/>
              </w:numPr>
              <w:adjustRightInd/>
              <w:snapToGrid w:val="0"/>
              <w:spacing w:line="400" w:lineRule="exact"/>
              <w:ind w:leftChars="0" w:left="822" w:hanging="567"/>
              <w:textAlignment w:val="auto"/>
              <w:rPr>
                <w:rFonts w:asciiTheme="minorEastAsia" w:eastAsiaTheme="minorEastAsia" w:hAnsiTheme="minorEastAsia" w:cs="標楷體"/>
                <w:spacing w:val="10"/>
                <w:kern w:val="2"/>
                <w:szCs w:val="24"/>
              </w:rPr>
            </w:pPr>
            <w:r w:rsidRPr="003D1557">
              <w:rPr>
                <w:rFonts w:asciiTheme="minorEastAsia" w:eastAsiaTheme="minorEastAsia" w:hAnsiTheme="minorEastAsia" w:cs="標楷體" w:hint="eastAsia"/>
                <w:spacing w:val="10"/>
                <w:kern w:val="2"/>
                <w:szCs w:val="24"/>
              </w:rPr>
              <w:t>公司應配合</w:t>
            </w:r>
            <w:r w:rsidRPr="00006439">
              <w:rPr>
                <w:rFonts w:asciiTheme="minorEastAsia" w:eastAsiaTheme="minorEastAsia" w:hAnsiTheme="minorEastAsia" w:cs="標楷體" w:hint="eastAsia"/>
                <w:spacing w:val="10"/>
                <w:kern w:val="2"/>
                <w:szCs w:val="24"/>
              </w:rPr>
              <w:t>業務發展及風險性複雜程度持續提升各項資訊系</w:t>
            </w:r>
            <w:r w:rsidRPr="00006439">
              <w:rPr>
                <w:rFonts w:asciiTheme="minorEastAsia" w:eastAsiaTheme="minorEastAsia" w:hAnsiTheme="minorEastAsia" w:cs="標楷體" w:hint="eastAsia"/>
                <w:spacing w:val="10"/>
                <w:kern w:val="2"/>
                <w:szCs w:val="24"/>
              </w:rPr>
              <w:lastRenderedPageBreak/>
              <w:t>統，以落實各項作業程序所訂之相關規定，包括即時建立、更新各項資料，控管不尋常及可疑之交易或系統活動等。各部門人員應積極參與系統功能設計與測試，以確保公司辦理虛擬通貨業務符合相關規定。</w:t>
            </w:r>
          </w:p>
          <w:p w14:paraId="1A3900BE" w14:textId="2EE00BFF" w:rsidR="005333BA" w:rsidRPr="00006439" w:rsidRDefault="005333BA" w:rsidP="00E836A5">
            <w:pPr>
              <w:pStyle w:val="a0"/>
              <w:numPr>
                <w:ilvl w:val="0"/>
                <w:numId w:val="4"/>
              </w:numPr>
              <w:adjustRightInd/>
              <w:snapToGrid w:val="0"/>
              <w:spacing w:line="400" w:lineRule="exact"/>
              <w:ind w:leftChars="0" w:left="822" w:hanging="567"/>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公司應建立適當之作業流程與控管機制，加強虛擬通貨業務之管理及資訊防火牆之建立，以維護客戶權益。</w:t>
            </w:r>
          </w:p>
          <w:p w14:paraId="0FA397B3" w14:textId="77777777" w:rsidR="005333BA" w:rsidRDefault="005333BA" w:rsidP="00E836A5">
            <w:pPr>
              <w:pStyle w:val="a0"/>
              <w:numPr>
                <w:ilvl w:val="0"/>
                <w:numId w:val="4"/>
              </w:numPr>
              <w:adjustRightInd/>
              <w:snapToGrid w:val="0"/>
              <w:spacing w:line="400" w:lineRule="exact"/>
              <w:ind w:leftChars="0" w:left="822" w:hanging="567"/>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表彰虛擬通貨以外之其他證券交易法第6條之有價證券，若其他法令已有規定者，不適用本辦法之規定。</w:t>
            </w:r>
          </w:p>
          <w:p w14:paraId="17DE4BF9" w14:textId="4386A603" w:rsidR="005333BA" w:rsidRPr="00006439" w:rsidRDefault="005333BA" w:rsidP="00E836A5">
            <w:pPr>
              <w:pStyle w:val="a0"/>
              <w:numPr>
                <w:ilvl w:val="0"/>
                <w:numId w:val="4"/>
              </w:numPr>
              <w:adjustRightInd/>
              <w:snapToGrid w:val="0"/>
              <w:spacing w:line="400" w:lineRule="exact"/>
              <w:ind w:leftChars="0" w:left="822" w:hanging="567"/>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公司財務報告之編製，應依有關法令辦理之，其未規定者，依一般公認會計原則</w:t>
            </w:r>
            <w:r w:rsidRPr="00B4424D">
              <w:rPr>
                <w:rFonts w:asciiTheme="minorEastAsia" w:eastAsiaTheme="minorEastAsia" w:hAnsiTheme="minorEastAsia" w:cs="標楷體" w:hint="eastAsia"/>
                <w:spacing w:val="10"/>
                <w:kern w:val="2"/>
                <w:szCs w:val="24"/>
              </w:rPr>
              <w:t>及</w:t>
            </w:r>
            <w:r w:rsidRPr="00006439">
              <w:rPr>
                <w:rFonts w:asciiTheme="minorEastAsia" w:eastAsiaTheme="minorEastAsia" w:hAnsiTheme="minorEastAsia" w:cs="標楷體" w:hint="eastAsia"/>
                <w:spacing w:val="10"/>
                <w:kern w:val="2"/>
                <w:szCs w:val="24"/>
              </w:rPr>
              <w:t>財團法人中華民國會計研究發展基金會所發布之指引辦理。公司受理發行人於交易平台辦理發行虛擬通貨前，應審慎評估募資項目與發行人所營事業項目之合法性、募資計畫及其效益具必要性、合理性及可行性。</w:t>
            </w:r>
          </w:p>
        </w:tc>
        <w:tc>
          <w:tcPr>
            <w:tcW w:w="3155" w:type="dxa"/>
            <w:vMerge w:val="restart"/>
          </w:tcPr>
          <w:p w14:paraId="461545DB" w14:textId="3F6988FF" w:rsidR="005333BA" w:rsidRPr="00006439" w:rsidRDefault="005333BA" w:rsidP="00E836A5">
            <w:pPr>
              <w:spacing w:line="400" w:lineRule="exact"/>
              <w:ind w:right="91"/>
              <w:jc w:val="both"/>
              <w:rPr>
                <w:rFonts w:asciiTheme="minorEastAsia" w:eastAsiaTheme="minorEastAsia" w:hAnsiTheme="minorEastAsia"/>
                <w:spacing w:val="10"/>
              </w:rPr>
            </w:pPr>
            <w:r w:rsidRPr="00AC5E47">
              <w:rPr>
                <w:rFonts w:asciiTheme="minorEastAsia" w:eastAsiaTheme="minorEastAsia" w:hAnsiTheme="minorEastAsia" w:hint="eastAsia"/>
                <w:spacing w:val="10"/>
              </w:rPr>
              <w:lastRenderedPageBreak/>
              <w:t>法令規章：</w:t>
            </w:r>
          </w:p>
          <w:p w14:paraId="3925B774" w14:textId="1F3027FF" w:rsidR="005333BA" w:rsidRPr="00AC5E47"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AC5E47">
              <w:rPr>
                <w:rFonts w:asciiTheme="minorEastAsia" w:eastAsiaTheme="minorEastAsia" w:hAnsiTheme="minorEastAsia" w:hint="eastAsia"/>
                <w:spacing w:val="10"/>
              </w:rPr>
              <w:t>證券商經營自行買賣具證券性質之虛擬通貨業務管理辦法</w:t>
            </w:r>
          </w:p>
          <w:p w14:paraId="0727DC04" w14:textId="4F30CFA4" w:rsidR="005333BA"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AC5E47">
              <w:rPr>
                <w:rFonts w:asciiTheme="minorEastAsia" w:eastAsiaTheme="minorEastAsia" w:hAnsiTheme="minorEastAsia" w:hint="eastAsia"/>
                <w:spacing w:val="10"/>
              </w:rPr>
              <w:t>證券商管理規則</w:t>
            </w:r>
          </w:p>
          <w:p w14:paraId="1E9A9961" w14:textId="2E02D407" w:rsidR="005333BA"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AC5E47">
              <w:rPr>
                <w:rFonts w:asciiTheme="minorEastAsia" w:eastAsiaTheme="minorEastAsia" w:hAnsiTheme="minorEastAsia" w:hint="eastAsia"/>
                <w:spacing w:val="10"/>
              </w:rPr>
              <w:t>證券商負責人及業務人員管理規則</w:t>
            </w:r>
          </w:p>
          <w:p w14:paraId="3D8CD747" w14:textId="67B6B0FF" w:rsidR="005333BA"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AC5E47">
              <w:rPr>
                <w:rFonts w:asciiTheme="minorEastAsia" w:eastAsiaTheme="minorEastAsia" w:hAnsiTheme="minorEastAsia" w:hint="eastAsia"/>
                <w:spacing w:val="10"/>
              </w:rPr>
              <w:t>櫃檯買賣中心證券商及證券交易輔助人營業處所場地及設備標準</w:t>
            </w:r>
          </w:p>
          <w:p w14:paraId="66B118E6" w14:textId="38C101D8" w:rsidR="005333BA"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AC5E47">
              <w:rPr>
                <w:rFonts w:asciiTheme="minorEastAsia" w:eastAsiaTheme="minorEastAsia" w:hAnsiTheme="minorEastAsia" w:hint="eastAsia"/>
                <w:spacing w:val="10"/>
              </w:rPr>
              <w:t>建立證券商資通安全檢查機制</w:t>
            </w:r>
          </w:p>
          <w:p w14:paraId="5F708AAB" w14:textId="7CE49F83" w:rsidR="005333BA"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D5676B">
              <w:rPr>
                <w:rFonts w:asciiTheme="minorEastAsia" w:eastAsiaTheme="minorEastAsia" w:hAnsiTheme="minorEastAsia" w:hint="eastAsia"/>
                <w:spacing w:val="10"/>
              </w:rPr>
              <w:t>洗錢防制法</w:t>
            </w:r>
          </w:p>
          <w:p w14:paraId="69C8586D" w14:textId="586D7B47" w:rsidR="005333BA" w:rsidRDefault="005333BA" w:rsidP="00AC5E47">
            <w:pPr>
              <w:pStyle w:val="a0"/>
              <w:numPr>
                <w:ilvl w:val="0"/>
                <w:numId w:val="57"/>
              </w:numPr>
              <w:spacing w:line="400" w:lineRule="exact"/>
              <w:ind w:leftChars="0" w:right="28"/>
              <w:rPr>
                <w:rFonts w:asciiTheme="minorEastAsia" w:eastAsiaTheme="minorEastAsia" w:hAnsiTheme="minorEastAsia"/>
                <w:spacing w:val="10"/>
              </w:rPr>
            </w:pPr>
            <w:proofErr w:type="gramStart"/>
            <w:r w:rsidRPr="00D5676B">
              <w:rPr>
                <w:rFonts w:asciiTheme="minorEastAsia" w:eastAsiaTheme="minorEastAsia" w:hAnsiTheme="minorEastAsia" w:hint="eastAsia"/>
                <w:spacing w:val="10"/>
              </w:rPr>
              <w:t>資恐防</w:t>
            </w:r>
            <w:proofErr w:type="gramEnd"/>
            <w:r w:rsidRPr="00D5676B">
              <w:rPr>
                <w:rFonts w:asciiTheme="minorEastAsia" w:eastAsiaTheme="minorEastAsia" w:hAnsiTheme="minorEastAsia" w:hint="eastAsia"/>
                <w:spacing w:val="10"/>
              </w:rPr>
              <w:t>制法</w:t>
            </w:r>
          </w:p>
          <w:p w14:paraId="7B1F25BC" w14:textId="318C6E6E" w:rsidR="005333BA"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D5676B">
              <w:rPr>
                <w:rFonts w:asciiTheme="minorEastAsia" w:eastAsiaTheme="minorEastAsia" w:hAnsiTheme="minorEastAsia" w:hint="eastAsia"/>
                <w:spacing w:val="10"/>
              </w:rPr>
              <w:t>金融機構防制洗錢辦法</w:t>
            </w:r>
          </w:p>
          <w:p w14:paraId="73753103" w14:textId="4CD132D8" w:rsidR="005333BA"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D5676B">
              <w:rPr>
                <w:rFonts w:asciiTheme="minorEastAsia" w:eastAsiaTheme="minorEastAsia" w:hAnsiTheme="minorEastAsia" w:hint="eastAsia"/>
                <w:spacing w:val="10"/>
              </w:rPr>
              <w:t>證券期貨業及其他經金融監督管理委員會指定之金融機構防制</w:t>
            </w:r>
            <w:r w:rsidRPr="00D5676B">
              <w:rPr>
                <w:rFonts w:asciiTheme="minorEastAsia" w:eastAsiaTheme="minorEastAsia" w:hAnsiTheme="minorEastAsia" w:hint="eastAsia"/>
                <w:spacing w:val="10"/>
              </w:rPr>
              <w:lastRenderedPageBreak/>
              <w:t>洗錢及打擊</w:t>
            </w:r>
            <w:proofErr w:type="gramStart"/>
            <w:r w:rsidRPr="00D5676B">
              <w:rPr>
                <w:rFonts w:asciiTheme="minorEastAsia" w:eastAsiaTheme="minorEastAsia" w:hAnsiTheme="minorEastAsia" w:hint="eastAsia"/>
                <w:spacing w:val="10"/>
              </w:rPr>
              <w:t>資恐內部</w:t>
            </w:r>
            <w:proofErr w:type="gramEnd"/>
            <w:r w:rsidRPr="00D5676B">
              <w:rPr>
                <w:rFonts w:asciiTheme="minorEastAsia" w:eastAsiaTheme="minorEastAsia" w:hAnsiTheme="minorEastAsia" w:hint="eastAsia"/>
                <w:spacing w:val="10"/>
              </w:rPr>
              <w:t>控制與稽核制度實施辦法</w:t>
            </w:r>
          </w:p>
          <w:p w14:paraId="7EFCE8B3" w14:textId="437B1F1A" w:rsidR="005333BA"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D64CCC">
              <w:rPr>
                <w:rFonts w:asciiTheme="minorEastAsia" w:eastAsiaTheme="minorEastAsia" w:hAnsiTheme="minorEastAsia" w:hint="eastAsia"/>
                <w:spacing w:val="10"/>
              </w:rPr>
              <w:t>證券商內部控制制度標準規範總則</w:t>
            </w:r>
          </w:p>
          <w:p w14:paraId="656503DB" w14:textId="79FB8E8C" w:rsidR="005333BA" w:rsidRPr="005F1860"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5F1860">
              <w:rPr>
                <w:rFonts w:asciiTheme="minorEastAsia" w:eastAsiaTheme="minorEastAsia" w:hAnsiTheme="minorEastAsia" w:hint="eastAsia"/>
                <w:spacing w:val="10"/>
              </w:rPr>
              <w:t>建立證券商資通安全檢查機制</w:t>
            </w:r>
          </w:p>
          <w:p w14:paraId="429896FB" w14:textId="18260EF4" w:rsidR="005333BA" w:rsidRPr="005F1860"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5F1860">
              <w:rPr>
                <w:rFonts w:asciiTheme="minorEastAsia" w:eastAsiaTheme="minorEastAsia" w:hAnsiTheme="minorEastAsia" w:hint="eastAsia"/>
                <w:spacing w:val="10"/>
              </w:rPr>
              <w:t>中華民國證券商業同業公會新興科技資訊安全自律規範</w:t>
            </w:r>
          </w:p>
          <w:p w14:paraId="071864AF" w14:textId="518A3D93" w:rsidR="005333BA" w:rsidRPr="005F1860"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5F1860">
              <w:rPr>
                <w:rFonts w:asciiTheme="minorEastAsia" w:eastAsiaTheme="minorEastAsia" w:hAnsiTheme="minorEastAsia" w:hint="eastAsia"/>
                <w:spacing w:val="10"/>
              </w:rPr>
              <w:t>證券期貨市場相關公會新興科技資訊安全管控指引</w:t>
            </w:r>
          </w:p>
          <w:p w14:paraId="6D40DB5D" w14:textId="77777777" w:rsidR="005333BA" w:rsidRPr="005F1860" w:rsidRDefault="005333BA" w:rsidP="00D5676B">
            <w:pPr>
              <w:pStyle w:val="a0"/>
              <w:numPr>
                <w:ilvl w:val="0"/>
                <w:numId w:val="57"/>
              </w:numPr>
              <w:spacing w:line="400" w:lineRule="exact"/>
              <w:ind w:leftChars="0" w:right="28"/>
              <w:rPr>
                <w:rFonts w:asciiTheme="minorEastAsia" w:eastAsiaTheme="minorEastAsia" w:hAnsiTheme="minorEastAsia"/>
                <w:spacing w:val="10"/>
              </w:rPr>
            </w:pPr>
            <w:r w:rsidRPr="005F1860">
              <w:rPr>
                <w:rFonts w:asciiTheme="minorEastAsia" w:eastAsiaTheme="minorEastAsia" w:hAnsiTheme="minorEastAsia" w:hint="eastAsia"/>
                <w:spacing w:val="10"/>
              </w:rPr>
              <w:t>中華民國證券商業同業公會分散式阻斷服務防禦與應變作業程序</w:t>
            </w:r>
          </w:p>
          <w:p w14:paraId="6C2C6A61"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7EFA0525"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58A44AA9"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31D116BA"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3D61B589"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687E2C0C"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4B6CBC0C"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25770395"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61D14232"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33E5548D"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7FE97DA2"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3B85BCF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4AE4497"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7C8A22ED" w14:textId="77777777" w:rsidR="005333BA" w:rsidRPr="00006439" w:rsidRDefault="005333BA" w:rsidP="00E836A5">
            <w:pPr>
              <w:spacing w:line="400" w:lineRule="exact"/>
              <w:ind w:left="28" w:right="28"/>
              <w:rPr>
                <w:rFonts w:asciiTheme="minorEastAsia" w:eastAsiaTheme="minorEastAsia" w:hAnsiTheme="minorEastAsia" w:cs="標楷體"/>
                <w:spacing w:val="10"/>
                <w:kern w:val="2"/>
                <w:szCs w:val="24"/>
              </w:rPr>
            </w:pPr>
          </w:p>
          <w:p w14:paraId="5A6AE8A4"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26BAFDF" w14:textId="77777777" w:rsidR="005333BA"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0846E51E"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22D060FB"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2F252FB0"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0A336BF"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507825FC"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2C562444"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FBA17D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2132B7AE"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1BD56D1"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7B86A24"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08CCB53B"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30515D38"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C71FD71"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C14B88E"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1F91DF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D005D3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20596F8"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B7D8F93"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AF9A7F5"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6AD4CA1"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161823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4CE88D9"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1264BE22"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DDED4E6"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289A5E63"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523C5D8"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869CD0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DEC66E7"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1349D6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A888C47"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137A81A6"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DCC6876" w14:textId="77777777" w:rsidR="005333BA" w:rsidRPr="00006439" w:rsidRDefault="005333BA" w:rsidP="00D64CCC">
            <w:pPr>
              <w:spacing w:line="400" w:lineRule="exact"/>
              <w:ind w:rightChars="47" w:right="113"/>
              <w:jc w:val="both"/>
              <w:rPr>
                <w:rFonts w:asciiTheme="minorEastAsia" w:eastAsiaTheme="minorEastAsia" w:hAnsiTheme="minorEastAsia"/>
                <w:spacing w:val="10"/>
              </w:rPr>
            </w:pPr>
          </w:p>
          <w:p w14:paraId="05D068B0"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274CD80B"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A08E900"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2DF7805"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20C3B8B"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A553AA3"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2B72B5A"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806CEA5"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8327D90"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407E430"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DC9EE56"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6C93E78"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16E6AA6"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3FE08B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3A241D5"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2C4616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2DA7369"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118A2A56"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C86D8A4"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C3213A6"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8289BC1"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18EBE36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2C809BCC"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CE5BAB9"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4392E56"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0B37EFE"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111BC9E4"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21CEDB7"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AD88708"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FC119FE"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E0F082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1B99D8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8DE507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3C2A792"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DA375EA"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2EF5EBC"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4122C22"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8340C62"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FCC0B80"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1E23019"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D5C1FF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2446F94"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167930A6"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24C0668"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99E93C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3991F60"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455821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F6D5D03"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1962B0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8FEB8A9"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EFF1FE9"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C77F26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09C360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13D2BE09"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16D117EB"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E8F5222"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B4ED24C"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9E66F78"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84F41D5"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239D7028"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9E477F5"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CDAF281"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6962C68"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A328132"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E935F42"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6BA702B"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96E11F0"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EB308D1"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5661197"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67BDBBA0"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74D3C702"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7B86886A"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732C51E7"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064EED74"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1CF82939"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77523E61"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293004CD"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3235062A"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373A3CFE"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5042BDE8"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2B7C3AC2"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57E6F745"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52A90741"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398825C0"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371D081F"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6FCD7123"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377A50CA"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6A7A1FA2"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6A1C8A47"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63F1AC5E"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96E858A"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005CE7C"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9CF2C3B"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BE0D4A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B4C2414"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310D954"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86E18A0"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2B372F0"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cs="標楷體"/>
                <w:spacing w:val="10"/>
                <w:kern w:val="2"/>
                <w:szCs w:val="24"/>
              </w:rPr>
            </w:pPr>
          </w:p>
          <w:p w14:paraId="694D569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7001DB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A80280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18B8F3E"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2033868"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097C36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930F7A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69A81D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073CE5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5C023D7"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72BE47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9E7B9AA"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9CA76D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73DE5E8"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CA9B9E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64E2E88"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05C002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47ED5D3"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0DDCA9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7B1822E"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FDC0690"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6F49E2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164F25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8B21D8C"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42435D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C323280"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CC83795"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8093C4E"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55B226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443876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DAD9CC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8639684"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F923033"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650041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6B9F85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7780EF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3E32E3C"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D71B47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E2474F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7A83C2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C18EA94"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2EC090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4225204"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3B1377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0A9020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EBEC84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8169654"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591C705"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48CCEA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8DFB8BA"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9BE80E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C64D744"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3A33D5F"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8762E1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8D40F1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A5499B0"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A98B9B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019BE4F"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6A696D8"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FF5B48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01AC97A"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EB016AC"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462BE04"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B20914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B71DA9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9DC64A4"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770DDCFD"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69E3C7F3"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627AA0CC"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1577A50D"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2A03AFA0"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6A756709"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34FEC34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C9629B3"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7CA86A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F9B96B8"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EF1EE95"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25A8685"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5E78598"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DFCD390"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74D0FC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2625427"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1432B5F"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8E38EC4"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CE8B1F8"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6005CD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6F6BDF0"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color w:val="FF0000"/>
                <w:spacing w:val="10"/>
              </w:rPr>
            </w:pPr>
          </w:p>
          <w:p w14:paraId="12E15025"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color w:val="FF0000"/>
                <w:spacing w:val="10"/>
              </w:rPr>
            </w:pPr>
          </w:p>
          <w:p w14:paraId="68CC588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26C4E7E"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00BF465"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5AB782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E2D0FC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1C384E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4CDBD65"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3E7D018"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F26DAB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0A0BE6C"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1B6145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1365487"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C555E24"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2094D2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9E2318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593653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29DFA2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191A6BE"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BB6B04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A963550"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F8838DE"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57FA91C3"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42B6BC15"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775A4E16"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5E72A7BD"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6F99E057"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7D404BE8"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6AD0F7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837691A"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0C7E39C"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F73B75A"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54DF62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AE9E733"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A577AF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9158E6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B05E1F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BBB5A1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D7BDA3A"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36FD3EA"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421809E"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44FE13F"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781226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0118E33"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C8930FE"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6293A6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6B2F2EA"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A1DBEE5"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2312067"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1B4AE4A"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B8F206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CDBFABF"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5E2F42AF"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561E107C"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5A6B47E0"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0B14C9E"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CD526F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845665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974EF4D"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260D3DEF"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650DAEF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cs="標楷體"/>
                <w:spacing w:val="10"/>
                <w:kern w:val="2"/>
                <w:szCs w:val="24"/>
              </w:rPr>
            </w:pPr>
          </w:p>
          <w:p w14:paraId="58FD71CC"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color w:val="000000" w:themeColor="text1"/>
                <w:spacing w:val="10"/>
              </w:rPr>
            </w:pPr>
          </w:p>
          <w:p w14:paraId="0E0390EE"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trike/>
                <w:color w:val="FF0000"/>
                <w:spacing w:val="10"/>
              </w:rPr>
            </w:pPr>
          </w:p>
          <w:p w14:paraId="39DBAA91" w14:textId="77777777" w:rsidR="005333BA" w:rsidRPr="00006439" w:rsidRDefault="005333BA" w:rsidP="00E836A5">
            <w:pPr>
              <w:overflowPunct w:val="0"/>
              <w:autoSpaceDE w:val="0"/>
              <w:autoSpaceDN w:val="0"/>
              <w:adjustRightInd/>
              <w:snapToGrid w:val="0"/>
              <w:spacing w:beforeLines="50" w:before="120" w:line="400" w:lineRule="exact"/>
              <w:ind w:leftChars="21" w:left="50" w:rightChars="33" w:right="79"/>
              <w:jc w:val="both"/>
              <w:textAlignment w:val="auto"/>
              <w:rPr>
                <w:rFonts w:asciiTheme="minorEastAsia" w:eastAsiaTheme="minorEastAsia" w:hAnsiTheme="minorEastAsia"/>
                <w:spacing w:val="10"/>
              </w:rPr>
            </w:pPr>
          </w:p>
          <w:p w14:paraId="3B2B47AE" w14:textId="77777777" w:rsidR="005333BA" w:rsidRPr="00006439" w:rsidRDefault="005333BA" w:rsidP="00E836A5">
            <w:pPr>
              <w:overflowPunct w:val="0"/>
              <w:autoSpaceDE w:val="0"/>
              <w:autoSpaceDN w:val="0"/>
              <w:adjustRightInd/>
              <w:snapToGrid w:val="0"/>
              <w:spacing w:beforeLines="50" w:before="120" w:line="400" w:lineRule="exact"/>
              <w:ind w:leftChars="21" w:left="50" w:rightChars="33" w:right="79"/>
              <w:jc w:val="both"/>
              <w:textAlignment w:val="auto"/>
              <w:rPr>
                <w:rFonts w:asciiTheme="minorEastAsia" w:eastAsiaTheme="minorEastAsia" w:hAnsiTheme="minorEastAsia"/>
                <w:spacing w:val="10"/>
              </w:rPr>
            </w:pPr>
          </w:p>
          <w:p w14:paraId="0669B13C" w14:textId="77777777" w:rsidR="005333BA" w:rsidRPr="00006439" w:rsidRDefault="005333BA" w:rsidP="00E836A5">
            <w:pPr>
              <w:overflowPunct w:val="0"/>
              <w:autoSpaceDE w:val="0"/>
              <w:autoSpaceDN w:val="0"/>
              <w:adjustRightInd/>
              <w:snapToGrid w:val="0"/>
              <w:spacing w:beforeLines="50" w:before="120" w:line="400" w:lineRule="exact"/>
              <w:ind w:leftChars="21" w:left="50" w:rightChars="33" w:right="79"/>
              <w:jc w:val="both"/>
              <w:textAlignment w:val="auto"/>
              <w:rPr>
                <w:rFonts w:asciiTheme="minorEastAsia" w:eastAsiaTheme="minorEastAsia" w:hAnsiTheme="minorEastAsia"/>
                <w:spacing w:val="10"/>
              </w:rPr>
            </w:pPr>
          </w:p>
          <w:p w14:paraId="1FC1082A" w14:textId="77777777" w:rsidR="005333BA" w:rsidRPr="00006439" w:rsidRDefault="005333BA" w:rsidP="00E836A5">
            <w:pPr>
              <w:overflowPunct w:val="0"/>
              <w:autoSpaceDE w:val="0"/>
              <w:autoSpaceDN w:val="0"/>
              <w:adjustRightInd/>
              <w:snapToGrid w:val="0"/>
              <w:spacing w:beforeLines="50" w:before="120" w:line="400" w:lineRule="exact"/>
              <w:ind w:leftChars="21" w:left="50" w:rightChars="33" w:right="79"/>
              <w:jc w:val="both"/>
              <w:textAlignment w:val="auto"/>
              <w:rPr>
                <w:rFonts w:asciiTheme="minorEastAsia" w:eastAsiaTheme="minorEastAsia" w:hAnsiTheme="minorEastAsia"/>
                <w:spacing w:val="10"/>
              </w:rPr>
            </w:pPr>
          </w:p>
          <w:p w14:paraId="4B630408"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309E7967"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4AA43DBB"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19E11C8E"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6C114375"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6D55D178"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1051CD13"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2D351BB5"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6974C55E"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3FC4A674"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76327AEB"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09A26DDB"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375D0E00"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07EEEC9F"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73F84256"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1615CE63"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5D9B6A3B"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2E47311A"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7C3379D9"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5DD67E01"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08ACD617"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699DEF25"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6AEC4085"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0474259B"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76D36560"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26E50B50"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3BEFC438" w14:textId="77777777" w:rsidR="005333BA" w:rsidRPr="00006439" w:rsidRDefault="005333BA" w:rsidP="00E836A5">
            <w:pPr>
              <w:overflowPunct w:val="0"/>
              <w:autoSpaceDE w:val="0"/>
              <w:autoSpaceDN w:val="0"/>
              <w:adjustRightInd/>
              <w:snapToGrid w:val="0"/>
              <w:spacing w:line="400" w:lineRule="exact"/>
              <w:ind w:rightChars="33" w:right="79"/>
              <w:textAlignment w:val="auto"/>
              <w:rPr>
                <w:rFonts w:asciiTheme="minorEastAsia" w:eastAsiaTheme="minorEastAsia" w:hAnsiTheme="minorEastAsia"/>
                <w:spacing w:val="10"/>
              </w:rPr>
            </w:pPr>
          </w:p>
          <w:p w14:paraId="78476F1C" w14:textId="77777777" w:rsidR="005333BA" w:rsidRPr="00006439" w:rsidRDefault="005333BA" w:rsidP="00E836A5">
            <w:pPr>
              <w:overflowPunct w:val="0"/>
              <w:autoSpaceDE w:val="0"/>
              <w:autoSpaceDN w:val="0"/>
              <w:adjustRightInd/>
              <w:snapToGrid w:val="0"/>
              <w:spacing w:line="400" w:lineRule="exact"/>
              <w:ind w:rightChars="33" w:right="79"/>
              <w:textAlignment w:val="auto"/>
              <w:rPr>
                <w:rFonts w:asciiTheme="minorEastAsia" w:eastAsiaTheme="minorEastAsia" w:hAnsiTheme="minorEastAsia"/>
                <w:spacing w:val="10"/>
              </w:rPr>
            </w:pPr>
          </w:p>
          <w:p w14:paraId="677E6C0C"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7803F155"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4A4E3613"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57D5BD5"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2538C78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E4C6FE0"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256C9D53"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2DC2E6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3EDEB0E"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395F61A9"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1B32679D"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77BDB5FE"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43FBC7CF"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2D2D37D4"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3AC37B82"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78660C9B"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7DFE831A"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27F872C2"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01574F20"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0D833F84"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7F2869F7"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2E37180" w14:textId="51EC9216" w:rsidR="005333BA" w:rsidRPr="00006439" w:rsidRDefault="005333BA" w:rsidP="00B4424D">
            <w:pPr>
              <w:spacing w:line="400" w:lineRule="exact"/>
              <w:ind w:rightChars="47" w:right="113"/>
              <w:jc w:val="both"/>
              <w:rPr>
                <w:rFonts w:asciiTheme="minorEastAsia" w:eastAsiaTheme="minorEastAsia" w:hAnsiTheme="minorEastAsia"/>
                <w:spacing w:val="10"/>
              </w:rPr>
            </w:pPr>
          </w:p>
        </w:tc>
      </w:tr>
      <w:tr w:rsidR="005333BA" w:rsidRPr="00006439" w14:paraId="64D734DE" w14:textId="77777777" w:rsidTr="003D1557">
        <w:tc>
          <w:tcPr>
            <w:tcW w:w="1410" w:type="dxa"/>
            <w:vMerge/>
          </w:tcPr>
          <w:p w14:paraId="64C25E37"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2304" w:type="dxa"/>
            <w:vMerge/>
          </w:tcPr>
          <w:p w14:paraId="0FA554D3"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7902" w:type="dxa"/>
            <w:tcBorders>
              <w:top w:val="single" w:sz="4" w:space="0" w:color="auto"/>
              <w:bottom w:val="single" w:sz="4" w:space="0" w:color="auto"/>
            </w:tcBorders>
          </w:tcPr>
          <w:p w14:paraId="54B3EB42" w14:textId="77777777" w:rsidR="005333BA" w:rsidRPr="00006439" w:rsidRDefault="005333BA" w:rsidP="00E836A5">
            <w:pPr>
              <w:pStyle w:val="2"/>
              <w:rPr>
                <w:rFonts w:asciiTheme="minorEastAsia" w:eastAsiaTheme="minorEastAsia" w:hAnsiTheme="minorEastAsia"/>
              </w:rPr>
            </w:pPr>
            <w:bookmarkStart w:id="4" w:name="_Hlk9244697"/>
            <w:bookmarkStart w:id="5" w:name="_Toc167436104"/>
            <w:r w:rsidRPr="00006439">
              <w:rPr>
                <w:rFonts w:asciiTheme="minorEastAsia" w:eastAsiaTheme="minorEastAsia" w:hAnsiTheme="minorEastAsia" w:hint="eastAsia"/>
              </w:rPr>
              <w:t>組織與人員管理</w:t>
            </w:r>
            <w:bookmarkEnd w:id="4"/>
            <w:bookmarkEnd w:id="5"/>
          </w:p>
          <w:p w14:paraId="7D4DAEF3" w14:textId="7ACECD42" w:rsidR="005333BA" w:rsidRPr="00D5676B" w:rsidRDefault="005333BA" w:rsidP="003D1557">
            <w:pPr>
              <w:pStyle w:val="a0"/>
              <w:numPr>
                <w:ilvl w:val="0"/>
                <w:numId w:val="3"/>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D5676B">
              <w:rPr>
                <w:rFonts w:asciiTheme="minorEastAsia" w:eastAsiaTheme="minorEastAsia" w:hAnsiTheme="minorEastAsia" w:hint="eastAsia"/>
                <w:spacing w:val="10"/>
              </w:rPr>
              <w:t>公司經營自行買賣虛擬通貨業務之辦公處所，應與其他部門或業務作明顯之區隔。</w:t>
            </w:r>
          </w:p>
          <w:p w14:paraId="283D8B6D" w14:textId="7C986E99" w:rsidR="005333BA" w:rsidRPr="00006439" w:rsidRDefault="005333BA" w:rsidP="00E836A5">
            <w:pPr>
              <w:pStyle w:val="a0"/>
              <w:numPr>
                <w:ilvl w:val="0"/>
                <w:numId w:val="3"/>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訂定自行買賣虛擬通貨業務人員之人事管理辦法（內容至少應包括人員之資格條件、專業訓練與資格、職業道德規範、薪資獎酬及考核制度等），並依各項作業程序規範訂定業務執行之標準作業程序，提供予業務人員。(</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:請公司自訂人事管理</w:t>
            </w:r>
            <w:r w:rsidRPr="00006439">
              <w:rPr>
                <w:rFonts w:asciiTheme="minorEastAsia" w:eastAsiaTheme="minorEastAsia" w:hAnsiTheme="minorEastAsia" w:hint="eastAsia"/>
                <w:spacing w:val="10"/>
              </w:rPr>
              <w:lastRenderedPageBreak/>
              <w:t>辦法)</w:t>
            </w:r>
          </w:p>
          <w:p w14:paraId="5C1AA4D8" w14:textId="77777777" w:rsidR="005333BA" w:rsidRPr="00006439" w:rsidRDefault="005333BA" w:rsidP="00E836A5">
            <w:pPr>
              <w:pStyle w:val="a0"/>
              <w:numPr>
                <w:ilvl w:val="0"/>
                <w:numId w:val="3"/>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公司之負責人與業務人員應符合下列規定：</w:t>
            </w:r>
          </w:p>
          <w:p w14:paraId="0532E0EB" w14:textId="0EB23753" w:rsidR="005333BA" w:rsidRPr="00006439" w:rsidRDefault="005333BA" w:rsidP="00E836A5">
            <w:pPr>
              <w:pStyle w:val="a0"/>
              <w:numPr>
                <w:ilvl w:val="2"/>
                <w:numId w:val="2"/>
              </w:numPr>
              <w:tabs>
                <w:tab w:val="clear" w:pos="1588"/>
                <w:tab w:val="num" w:pos="959"/>
              </w:tabs>
              <w:adjustRightInd/>
              <w:snapToGrid w:val="0"/>
              <w:spacing w:line="400" w:lineRule="exact"/>
              <w:ind w:leftChars="0" w:left="959" w:hanging="283"/>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公司應設置總經理一人，負責綜理全公司之業務，且應符合證券商負責人與業務人員管理規則第九條之資格，經櫃檯買賣中心審查合格後，始得充任。(證券商僅經營自行買賣虛擬通貨業務者適用)</w:t>
            </w:r>
          </w:p>
          <w:p w14:paraId="0BEB40CF" w14:textId="77777777" w:rsidR="005333BA" w:rsidRPr="00006439" w:rsidRDefault="005333BA" w:rsidP="00E836A5">
            <w:pPr>
              <w:pStyle w:val="a0"/>
              <w:numPr>
                <w:ilvl w:val="2"/>
                <w:numId w:val="2"/>
              </w:numPr>
              <w:tabs>
                <w:tab w:val="clear" w:pos="1588"/>
                <w:tab w:val="num" w:pos="959"/>
              </w:tabs>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執行虛擬通貨業務之自行買賣主管及內部稽核主管應具證券商高級業務員之資格條件，並符合證券商負責人與業務人員管理規則第十條之資格。</w:t>
            </w:r>
          </w:p>
          <w:p w14:paraId="5B2209D5" w14:textId="77777777" w:rsidR="005333BA" w:rsidRPr="00006439" w:rsidRDefault="005333BA" w:rsidP="00E836A5">
            <w:pPr>
              <w:pStyle w:val="a0"/>
              <w:numPr>
                <w:ilvl w:val="2"/>
                <w:numId w:val="2"/>
              </w:numPr>
              <w:tabs>
                <w:tab w:val="clear" w:pos="1588"/>
                <w:tab w:val="num" w:pos="959"/>
              </w:tabs>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執行虛擬通貨業務之人員與內部稽核人員應具備證券商業務員以上之資格，且內部稽核人員應至少一人具備下列資格條件之</w:t>
            </w:r>
            <w:proofErr w:type="gramStart"/>
            <w:r w:rsidRPr="00006439">
              <w:rPr>
                <w:rFonts w:asciiTheme="minorEastAsia" w:eastAsiaTheme="minorEastAsia" w:hAnsiTheme="minorEastAsia" w:hint="eastAsia"/>
                <w:spacing w:val="10"/>
              </w:rPr>
              <w:t>一</w:t>
            </w:r>
            <w:proofErr w:type="gramEnd"/>
            <w:r w:rsidRPr="00006439">
              <w:rPr>
                <w:rFonts w:asciiTheme="minorEastAsia" w:eastAsiaTheme="minorEastAsia" w:hAnsiTheme="minorEastAsia" w:hint="eastAsia"/>
                <w:spacing w:val="10"/>
              </w:rPr>
              <w:t>：</w:t>
            </w:r>
          </w:p>
          <w:p w14:paraId="43E018E7" w14:textId="77777777" w:rsidR="005333BA" w:rsidRPr="00006439" w:rsidRDefault="005333BA" w:rsidP="00E836A5">
            <w:pPr>
              <w:pStyle w:val="a0"/>
              <w:numPr>
                <w:ilvl w:val="3"/>
                <w:numId w:val="24"/>
              </w:numPr>
              <w:tabs>
                <w:tab w:val="clear" w:pos="2126"/>
              </w:tabs>
              <w:adjustRightInd/>
              <w:snapToGrid w:val="0"/>
              <w:spacing w:line="400" w:lineRule="exact"/>
              <w:ind w:leftChars="0" w:left="1340" w:hanging="369"/>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電腦程式設計師或系統分析師等專業工作經驗滿三年以上。</w:t>
            </w:r>
          </w:p>
          <w:p w14:paraId="07283EAC" w14:textId="77777777" w:rsidR="005333BA" w:rsidRPr="00006439" w:rsidRDefault="005333BA" w:rsidP="00E836A5">
            <w:pPr>
              <w:pStyle w:val="a0"/>
              <w:numPr>
                <w:ilvl w:val="3"/>
                <w:numId w:val="24"/>
              </w:numPr>
              <w:tabs>
                <w:tab w:val="clear" w:pos="2126"/>
              </w:tabs>
              <w:adjustRightInd/>
              <w:snapToGrid w:val="0"/>
              <w:spacing w:line="400" w:lineRule="exact"/>
              <w:ind w:leftChars="0" w:left="1340" w:hanging="369"/>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曾任會計師事務所從事電腦審計工作滿二年以上。</w:t>
            </w:r>
          </w:p>
          <w:p w14:paraId="2DF8FD6A" w14:textId="77777777" w:rsidR="005333BA" w:rsidRPr="00006439" w:rsidRDefault="005333BA" w:rsidP="00E836A5">
            <w:pPr>
              <w:pStyle w:val="a0"/>
              <w:numPr>
                <w:ilvl w:val="3"/>
                <w:numId w:val="24"/>
              </w:numPr>
              <w:tabs>
                <w:tab w:val="clear" w:pos="2126"/>
              </w:tabs>
              <w:adjustRightInd/>
              <w:snapToGrid w:val="0"/>
              <w:spacing w:line="400" w:lineRule="exact"/>
              <w:ind w:leftChars="0" w:left="1340" w:hanging="369"/>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取得國際電腦稽核協會所核發之國際電腦稽核師證書。</w:t>
            </w:r>
          </w:p>
          <w:p w14:paraId="441E9670" w14:textId="77777777" w:rsidR="005333BA" w:rsidRPr="00006439" w:rsidRDefault="005333BA" w:rsidP="00E836A5">
            <w:pPr>
              <w:pStyle w:val="a0"/>
              <w:numPr>
                <w:ilvl w:val="2"/>
                <w:numId w:val="2"/>
              </w:numPr>
              <w:tabs>
                <w:tab w:val="clear" w:pos="1588"/>
                <w:tab w:val="num" w:pos="959"/>
              </w:tabs>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2、3之人員應依櫃檯買賣中心規定接受職前及在職訓練。</w:t>
            </w:r>
          </w:p>
          <w:p w14:paraId="647E12BD" w14:textId="2346E121" w:rsidR="005333BA" w:rsidRPr="00006439" w:rsidRDefault="005333BA" w:rsidP="00E836A5">
            <w:pPr>
              <w:pStyle w:val="a0"/>
              <w:numPr>
                <w:ilvl w:val="2"/>
                <w:numId w:val="2"/>
              </w:numPr>
              <w:tabs>
                <w:tab w:val="clear" w:pos="1588"/>
                <w:tab w:val="num" w:pos="959"/>
              </w:tabs>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公司應指派</w:t>
            </w:r>
            <w:proofErr w:type="gramStart"/>
            <w:r w:rsidRPr="00006439">
              <w:rPr>
                <w:rFonts w:asciiTheme="minorEastAsia" w:eastAsiaTheme="minorEastAsia" w:hAnsiTheme="minorEastAsia" w:hint="eastAsia"/>
                <w:spacing w:val="10"/>
              </w:rPr>
              <w:t>一</w:t>
            </w:r>
            <w:proofErr w:type="gramEnd"/>
            <w:r w:rsidRPr="00006439">
              <w:rPr>
                <w:rFonts w:asciiTheme="minorEastAsia" w:eastAsiaTheme="minorEastAsia" w:hAnsiTheme="minorEastAsia" w:hint="eastAsia"/>
                <w:spacing w:val="10"/>
              </w:rPr>
              <w:t>人為主管，負責資訊安全之協調督導事宜，並設置至少一名經營自行買賣虛擬通貨業務之資訊安全專責人員，專門負責資訊安全相關工作或職務。前揭資訊安全專責</w:t>
            </w:r>
            <w:r w:rsidRPr="00006439">
              <w:rPr>
                <w:rFonts w:asciiTheme="minorEastAsia" w:eastAsiaTheme="minorEastAsia" w:hAnsiTheme="minorEastAsia" w:hint="eastAsia"/>
                <w:spacing w:val="10"/>
              </w:rPr>
              <w:lastRenderedPageBreak/>
              <w:t>人員應取得二張以上資通安全專業證照並持續維持證照之有效。</w:t>
            </w:r>
          </w:p>
          <w:p w14:paraId="7FFCA5FC" w14:textId="0203D2EF" w:rsidR="005333BA" w:rsidRPr="00006439" w:rsidRDefault="005333BA" w:rsidP="00E836A5">
            <w:pPr>
              <w:pStyle w:val="a0"/>
              <w:numPr>
                <w:ilvl w:val="0"/>
                <w:numId w:val="3"/>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公司之內部稽核人員應定期或不定期稽核財務、業務及資訊安全，並作成稽核報告，備供查核</w:t>
            </w:r>
            <w:r w:rsidRPr="00006439">
              <w:rPr>
                <w:rFonts w:asciiTheme="minorEastAsia" w:eastAsiaTheme="minorEastAsia" w:hAnsiTheme="minorEastAsia"/>
                <w:spacing w:val="10"/>
              </w:rPr>
              <w:t>。</w:t>
            </w:r>
            <w:r w:rsidRPr="00006439">
              <w:rPr>
                <w:rFonts w:asciiTheme="minorEastAsia" w:eastAsiaTheme="minorEastAsia" w:hAnsiTheme="minorEastAsia" w:hint="eastAsia"/>
                <w:spacing w:val="10"/>
              </w:rPr>
              <w:t>稽核報告應依規定格式填寫，包括查核日期、查核項目、查核經過內容(所見事實、違反何種規章、所</w:t>
            </w:r>
            <w:proofErr w:type="gramStart"/>
            <w:r w:rsidRPr="00006439">
              <w:rPr>
                <w:rFonts w:asciiTheme="minorEastAsia" w:eastAsiaTheme="minorEastAsia" w:hAnsiTheme="minorEastAsia" w:hint="eastAsia"/>
                <w:spacing w:val="10"/>
              </w:rPr>
              <w:t>採</w:t>
            </w:r>
            <w:proofErr w:type="gramEnd"/>
            <w:r w:rsidRPr="00006439">
              <w:rPr>
                <w:rFonts w:asciiTheme="minorEastAsia" w:eastAsiaTheme="minorEastAsia" w:hAnsiTheme="minorEastAsia" w:hint="eastAsia"/>
                <w:spacing w:val="10"/>
              </w:rPr>
              <w:t>措施如何)及改進建議等，且裝訂</w:t>
            </w:r>
            <w:proofErr w:type="gramStart"/>
            <w:r w:rsidRPr="00006439">
              <w:rPr>
                <w:rFonts w:asciiTheme="minorEastAsia" w:eastAsiaTheme="minorEastAsia" w:hAnsiTheme="minorEastAsia" w:hint="eastAsia"/>
                <w:spacing w:val="10"/>
              </w:rPr>
              <w:t>成冊並於</w:t>
            </w:r>
            <w:proofErr w:type="gramEnd"/>
            <w:r w:rsidRPr="00006439">
              <w:rPr>
                <w:rFonts w:asciiTheme="minorEastAsia" w:eastAsiaTheme="minorEastAsia" w:hAnsiTheme="minorEastAsia" w:hint="eastAsia"/>
                <w:spacing w:val="10"/>
              </w:rPr>
              <w:t>封面註明</w:t>
            </w:r>
            <w:proofErr w:type="gramStart"/>
            <w:r w:rsidRPr="00006439">
              <w:rPr>
                <w:rFonts w:asciiTheme="minorEastAsia" w:eastAsiaTheme="minorEastAsia" w:hAnsiTheme="minorEastAsia" w:hint="eastAsia"/>
                <w:spacing w:val="10"/>
              </w:rPr>
              <w:t>起迄</w:t>
            </w:r>
            <w:proofErr w:type="gramEnd"/>
            <w:r w:rsidRPr="00006439">
              <w:rPr>
                <w:rFonts w:asciiTheme="minorEastAsia" w:eastAsiaTheme="minorEastAsia" w:hAnsiTheme="minorEastAsia" w:hint="eastAsia"/>
                <w:spacing w:val="10"/>
              </w:rPr>
              <w:t>時間，妥為保管。</w:t>
            </w:r>
          </w:p>
          <w:p w14:paraId="1A78B0EE" w14:textId="77777777" w:rsidR="005333BA" w:rsidRPr="00006439" w:rsidRDefault="005333BA" w:rsidP="00E836A5">
            <w:pPr>
              <w:pStyle w:val="a0"/>
              <w:numPr>
                <w:ilvl w:val="0"/>
                <w:numId w:val="3"/>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前揭人員應辦理人員登記作</w:t>
            </w:r>
            <w:r w:rsidRPr="00006439">
              <w:rPr>
                <w:rFonts w:asciiTheme="minorEastAsia" w:eastAsiaTheme="minorEastAsia" w:hAnsiTheme="minorEastAsia"/>
                <w:spacing w:val="10"/>
              </w:rPr>
              <w:t>業後始得執行職務</w:t>
            </w:r>
            <w:r w:rsidRPr="00006439">
              <w:rPr>
                <w:rFonts w:asciiTheme="minorEastAsia" w:eastAsiaTheme="minorEastAsia" w:hAnsiTheme="minorEastAsia" w:hint="eastAsia"/>
                <w:spacing w:val="10"/>
              </w:rPr>
              <w:t>。</w:t>
            </w:r>
            <w:r w:rsidRPr="00006439">
              <w:rPr>
                <w:rFonts w:asciiTheme="minorEastAsia" w:eastAsiaTheme="minorEastAsia" w:hAnsiTheme="minorEastAsia" w:cs="細明體"/>
                <w:szCs w:val="24"/>
              </w:rPr>
              <w:t>內部稽核人員</w:t>
            </w:r>
            <w:r w:rsidRPr="00006439">
              <w:rPr>
                <w:rFonts w:asciiTheme="minorEastAsia" w:eastAsiaTheme="minorEastAsia" w:hAnsiTheme="minorEastAsia" w:cs="細明體" w:hint="eastAsia"/>
                <w:szCs w:val="24"/>
              </w:rPr>
              <w:t>有</w:t>
            </w:r>
            <w:r w:rsidRPr="00006439">
              <w:rPr>
                <w:rFonts w:asciiTheme="minorEastAsia" w:eastAsiaTheme="minorEastAsia" w:hAnsiTheme="minorEastAsia" w:cs="細明體"/>
                <w:szCs w:val="24"/>
              </w:rPr>
              <w:t>異動</w:t>
            </w:r>
            <w:r w:rsidRPr="00006439">
              <w:rPr>
                <w:rFonts w:asciiTheme="minorEastAsia" w:eastAsiaTheme="minorEastAsia" w:hAnsiTheme="minorEastAsia" w:cs="細明體" w:hint="eastAsia"/>
                <w:szCs w:val="24"/>
              </w:rPr>
              <w:t>者</w:t>
            </w:r>
            <w:r w:rsidRPr="00006439">
              <w:rPr>
                <w:rFonts w:asciiTheme="minorEastAsia" w:eastAsiaTheme="minorEastAsia" w:hAnsiTheme="minorEastAsia" w:cs="細明體"/>
                <w:szCs w:val="24"/>
              </w:rPr>
              <w:t>，</w:t>
            </w:r>
            <w:r w:rsidRPr="00006439">
              <w:rPr>
                <w:rFonts w:asciiTheme="minorEastAsia" w:eastAsiaTheme="minorEastAsia" w:hAnsiTheme="minorEastAsia" w:cs="細明體" w:hint="eastAsia"/>
                <w:szCs w:val="24"/>
              </w:rPr>
              <w:t>公</w:t>
            </w:r>
            <w:r w:rsidRPr="00006439">
              <w:rPr>
                <w:rFonts w:asciiTheme="minorEastAsia" w:eastAsiaTheme="minorEastAsia" w:hAnsiTheme="minorEastAsia" w:cs="細明體"/>
                <w:szCs w:val="24"/>
              </w:rPr>
              <w:t>司</w:t>
            </w:r>
            <w:proofErr w:type="gramStart"/>
            <w:r w:rsidRPr="00006439">
              <w:rPr>
                <w:rFonts w:asciiTheme="minorEastAsia" w:eastAsiaTheme="minorEastAsia" w:hAnsiTheme="minorEastAsia" w:cs="細明體"/>
                <w:szCs w:val="24"/>
              </w:rPr>
              <w:t>應於異動</w:t>
            </w:r>
            <w:proofErr w:type="gramEnd"/>
            <w:r w:rsidRPr="00006439">
              <w:rPr>
                <w:rFonts w:asciiTheme="minorEastAsia" w:eastAsiaTheme="minorEastAsia" w:hAnsiTheme="minorEastAsia" w:cs="細明體"/>
                <w:szCs w:val="24"/>
              </w:rPr>
              <w:t>前，先申請</w:t>
            </w:r>
            <w:r w:rsidRPr="00006439">
              <w:rPr>
                <w:rFonts w:asciiTheme="minorEastAsia" w:eastAsiaTheme="minorEastAsia" w:hAnsiTheme="minorEastAsia" w:cs="細明體" w:hint="eastAsia"/>
                <w:szCs w:val="24"/>
              </w:rPr>
              <w:t>櫃</w:t>
            </w:r>
            <w:r w:rsidRPr="00006439">
              <w:rPr>
                <w:rFonts w:asciiTheme="minorEastAsia" w:eastAsiaTheme="minorEastAsia" w:hAnsiTheme="minorEastAsia" w:cs="細明體"/>
                <w:szCs w:val="24"/>
              </w:rPr>
              <w:t>檯買賣中心核備後，</w:t>
            </w:r>
            <w:proofErr w:type="gramStart"/>
            <w:r w:rsidRPr="00006439">
              <w:rPr>
                <w:rFonts w:asciiTheme="minorEastAsia" w:eastAsiaTheme="minorEastAsia" w:hAnsiTheme="minorEastAsia" w:cs="細明體"/>
                <w:szCs w:val="24"/>
              </w:rPr>
              <w:t>始得異動</w:t>
            </w:r>
            <w:proofErr w:type="gramEnd"/>
            <w:r w:rsidRPr="00006439">
              <w:rPr>
                <w:rFonts w:asciiTheme="minorEastAsia" w:eastAsiaTheme="minorEastAsia" w:hAnsiTheme="minorEastAsia" w:cs="細明體"/>
                <w:szCs w:val="24"/>
              </w:rPr>
              <w:t>之</w:t>
            </w:r>
            <w:r w:rsidRPr="00006439">
              <w:rPr>
                <w:rFonts w:asciiTheme="minorEastAsia" w:eastAsiaTheme="minorEastAsia" w:hAnsiTheme="minorEastAsia" w:hint="eastAsia"/>
                <w:spacing w:val="10"/>
              </w:rPr>
              <w:t>；其他</w:t>
            </w:r>
            <w:r w:rsidRPr="00006439">
              <w:rPr>
                <w:rFonts w:asciiTheme="minorEastAsia" w:eastAsiaTheme="minorEastAsia" w:hAnsiTheme="minorEastAsia"/>
                <w:spacing w:val="10"/>
              </w:rPr>
              <w:t>人員</w:t>
            </w:r>
            <w:r w:rsidRPr="00006439">
              <w:rPr>
                <w:rFonts w:asciiTheme="minorEastAsia" w:eastAsiaTheme="minorEastAsia" w:hAnsiTheme="minorEastAsia" w:hint="eastAsia"/>
              </w:rPr>
              <w:t>有</w:t>
            </w:r>
            <w:r w:rsidRPr="00006439">
              <w:rPr>
                <w:rFonts w:asciiTheme="minorEastAsia" w:eastAsiaTheme="minorEastAsia" w:hAnsiTheme="minorEastAsia"/>
              </w:rPr>
              <w:t>異動者，</w:t>
            </w:r>
            <w:r w:rsidRPr="00006439">
              <w:rPr>
                <w:rFonts w:asciiTheme="minorEastAsia" w:eastAsiaTheme="minorEastAsia" w:hAnsiTheme="minorEastAsia" w:hint="eastAsia"/>
              </w:rPr>
              <w:t>公司</w:t>
            </w:r>
            <w:proofErr w:type="gramStart"/>
            <w:r w:rsidRPr="00006439">
              <w:rPr>
                <w:rFonts w:asciiTheme="minorEastAsia" w:eastAsiaTheme="minorEastAsia" w:hAnsiTheme="minorEastAsia"/>
              </w:rPr>
              <w:t>應於異動</w:t>
            </w:r>
            <w:proofErr w:type="gramEnd"/>
            <w:r w:rsidRPr="00006439">
              <w:rPr>
                <w:rFonts w:asciiTheme="minorEastAsia" w:eastAsiaTheme="minorEastAsia" w:hAnsiTheme="minorEastAsia"/>
              </w:rPr>
              <w:t>後五日</w:t>
            </w:r>
            <w:r w:rsidRPr="00006439">
              <w:rPr>
                <w:rFonts w:asciiTheme="minorEastAsia" w:eastAsiaTheme="minorEastAsia" w:hAnsiTheme="minorEastAsia" w:hint="eastAsia"/>
              </w:rPr>
              <w:t>內</w:t>
            </w:r>
            <w:r w:rsidRPr="00006439">
              <w:rPr>
                <w:rFonts w:asciiTheme="minorEastAsia" w:eastAsiaTheme="minorEastAsia" w:hAnsiTheme="minorEastAsia"/>
              </w:rPr>
              <w:t>向櫃檯買賣中心申報</w:t>
            </w:r>
            <w:r w:rsidRPr="00006439">
              <w:rPr>
                <w:rFonts w:asciiTheme="minorEastAsia" w:eastAsiaTheme="minorEastAsia" w:hAnsiTheme="minorEastAsia" w:hint="eastAsia"/>
              </w:rPr>
              <w:t>登</w:t>
            </w:r>
            <w:r w:rsidRPr="00006439">
              <w:rPr>
                <w:rFonts w:asciiTheme="minorEastAsia" w:eastAsiaTheme="minorEastAsia" w:hAnsiTheme="minorEastAsia"/>
              </w:rPr>
              <w:t>記</w:t>
            </w:r>
            <w:r w:rsidRPr="00006439">
              <w:rPr>
                <w:rFonts w:asciiTheme="minorEastAsia" w:eastAsiaTheme="minorEastAsia" w:hAnsiTheme="minorEastAsia" w:hint="eastAsia"/>
              </w:rPr>
              <w:t>。</w:t>
            </w:r>
          </w:p>
          <w:p w14:paraId="23286205" w14:textId="00FBEE23" w:rsidR="005333BA" w:rsidRPr="00006439" w:rsidRDefault="005333BA" w:rsidP="00E836A5">
            <w:pPr>
              <w:pStyle w:val="a0"/>
              <w:numPr>
                <w:ilvl w:val="0"/>
                <w:numId w:val="3"/>
              </w:numPr>
              <w:tabs>
                <w:tab w:val="num" w:pos="959"/>
              </w:tabs>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自行買賣虛擬通貨之人員、內部稽核人員與資訊安全專責人員不得辦理登記範圍以外之業務或由其他業務人員兼辦，但其他法令另有規定者，從其規定。</w:t>
            </w:r>
          </w:p>
        </w:tc>
        <w:tc>
          <w:tcPr>
            <w:tcW w:w="3155" w:type="dxa"/>
            <w:vMerge/>
          </w:tcPr>
          <w:p w14:paraId="3D9DABDE" w14:textId="7CC83183" w:rsidR="005333BA" w:rsidRPr="00006439" w:rsidRDefault="005333BA" w:rsidP="00B4424D">
            <w:pPr>
              <w:spacing w:line="400" w:lineRule="exact"/>
              <w:ind w:rightChars="47" w:right="113"/>
              <w:jc w:val="both"/>
              <w:rPr>
                <w:rFonts w:asciiTheme="minorEastAsia" w:eastAsiaTheme="minorEastAsia" w:hAnsiTheme="minorEastAsia"/>
                <w:spacing w:val="10"/>
              </w:rPr>
            </w:pPr>
          </w:p>
        </w:tc>
      </w:tr>
      <w:tr w:rsidR="005333BA" w:rsidRPr="00006439" w14:paraId="075A25AC" w14:textId="77777777" w:rsidTr="003D1557">
        <w:tc>
          <w:tcPr>
            <w:tcW w:w="1410" w:type="dxa"/>
            <w:vMerge/>
          </w:tcPr>
          <w:p w14:paraId="2F1424F5"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2304" w:type="dxa"/>
            <w:vMerge/>
          </w:tcPr>
          <w:p w14:paraId="32DA8B98"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7902" w:type="dxa"/>
            <w:tcBorders>
              <w:top w:val="single" w:sz="4" w:space="0" w:color="auto"/>
              <w:bottom w:val="single" w:sz="4" w:space="0" w:color="auto"/>
            </w:tcBorders>
          </w:tcPr>
          <w:p w14:paraId="052A0FBA" w14:textId="546F4D5D" w:rsidR="005333BA" w:rsidRPr="00006439" w:rsidRDefault="005333BA" w:rsidP="00E836A5">
            <w:pPr>
              <w:pStyle w:val="2"/>
              <w:rPr>
                <w:rFonts w:asciiTheme="minorEastAsia" w:eastAsiaTheme="minorEastAsia" w:hAnsiTheme="minorEastAsia"/>
              </w:rPr>
            </w:pPr>
            <w:bookmarkStart w:id="6" w:name="_Toc167436105"/>
            <w:r w:rsidRPr="00006439">
              <w:rPr>
                <w:rFonts w:asciiTheme="minorEastAsia" w:eastAsiaTheme="minorEastAsia" w:hAnsiTheme="minorEastAsia" w:hint="eastAsia"/>
              </w:rPr>
              <w:t>財務、業務管</w:t>
            </w:r>
            <w:r w:rsidRPr="00006439">
              <w:rPr>
                <w:rFonts w:asciiTheme="minorEastAsia" w:eastAsiaTheme="minorEastAsia" w:hAnsiTheme="minorEastAsia"/>
              </w:rPr>
              <w:t>理及</w:t>
            </w:r>
            <w:r w:rsidRPr="00006439">
              <w:rPr>
                <w:rFonts w:asciiTheme="minorEastAsia" w:eastAsiaTheme="minorEastAsia" w:hAnsiTheme="minorEastAsia" w:hint="eastAsia"/>
              </w:rPr>
              <w:t>資訊申報</w:t>
            </w:r>
            <w:bookmarkEnd w:id="6"/>
          </w:p>
          <w:p w14:paraId="39AA0D51" w14:textId="648018A7"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公司應於每會計年度終了後三</w:t>
            </w:r>
            <w:proofErr w:type="gramStart"/>
            <w:r w:rsidRPr="00006439">
              <w:rPr>
                <w:rFonts w:asciiTheme="minorEastAsia" w:eastAsiaTheme="minorEastAsia" w:hAnsiTheme="minorEastAsia" w:hint="eastAsia"/>
                <w:spacing w:val="10"/>
              </w:rPr>
              <w:t>個</w:t>
            </w:r>
            <w:proofErr w:type="gramEnd"/>
            <w:r w:rsidRPr="00006439">
              <w:rPr>
                <w:rFonts w:asciiTheme="minorEastAsia" w:eastAsiaTheme="minorEastAsia" w:hAnsiTheme="minorEastAsia" w:hint="eastAsia"/>
                <w:spacing w:val="10"/>
              </w:rPr>
              <w:t>月內，向櫃檯買賣中心申報經會計師查核簽證之年度財務報告</w:t>
            </w:r>
            <w:r w:rsidRPr="00B4424D">
              <w:rPr>
                <w:rFonts w:asciiTheme="minorEastAsia" w:eastAsiaTheme="minorEastAsia" w:hAnsiTheme="minorEastAsia" w:hint="eastAsia"/>
                <w:spacing w:val="10"/>
              </w:rPr>
              <w:t>，並辦理公告</w:t>
            </w:r>
            <w:r w:rsidRPr="00006439">
              <w:rPr>
                <w:rFonts w:asciiTheme="minorEastAsia" w:eastAsiaTheme="minorEastAsia" w:hAnsiTheme="minorEastAsia" w:hint="eastAsia"/>
                <w:spacing w:val="10"/>
              </w:rPr>
              <w:t>。(證券商僅經營自行買賣虛擬通貨業務者適用)</w:t>
            </w:r>
          </w:p>
          <w:p w14:paraId="4BCD9F7C" w14:textId="74FAC1BE"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公司應於每月七日以前，依規定格式向櫃檯買賣中心申報上月份會計科目月計表及收支概況表。(證券商僅經營自行買賣虛擬</w:t>
            </w:r>
            <w:r w:rsidRPr="00006439">
              <w:rPr>
                <w:rFonts w:asciiTheme="minorEastAsia" w:eastAsiaTheme="minorEastAsia" w:hAnsiTheme="minorEastAsia" w:hint="eastAsia"/>
                <w:spacing w:val="10"/>
              </w:rPr>
              <w:lastRenderedPageBreak/>
              <w:t>通貨業務者適用)</w:t>
            </w:r>
          </w:p>
          <w:p w14:paraId="2A6C47B1" w14:textId="7A0FAE64"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公司應於完成募資案件後之次月十日以前，將受理發行人或自行發行虛擬通貨之相關資料，彙</w:t>
            </w:r>
            <w:proofErr w:type="gramStart"/>
            <w:r w:rsidRPr="00006439">
              <w:rPr>
                <w:rFonts w:asciiTheme="minorEastAsia" w:eastAsiaTheme="minorEastAsia" w:hAnsiTheme="minorEastAsia" w:hint="eastAsia"/>
                <w:spacing w:val="10"/>
              </w:rPr>
              <w:t>總向</w:t>
            </w:r>
            <w:proofErr w:type="gramEnd"/>
            <w:r w:rsidRPr="00006439">
              <w:rPr>
                <w:rFonts w:asciiTheme="minorEastAsia" w:eastAsiaTheme="minorEastAsia" w:hAnsiTheme="minorEastAsia" w:hint="eastAsia"/>
                <w:spacing w:val="10"/>
              </w:rPr>
              <w:t>櫃檯買賣中心申報。</w:t>
            </w:r>
          </w:p>
          <w:p w14:paraId="17071D81" w14:textId="581B8B1E" w:rsidR="005333BA"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公司向櫃檯買賣中心申請設置或遷移營業處所時及每會計年度終了後三</w:t>
            </w:r>
            <w:proofErr w:type="gramStart"/>
            <w:r w:rsidRPr="00006439">
              <w:rPr>
                <w:rFonts w:asciiTheme="minorEastAsia" w:eastAsiaTheme="minorEastAsia" w:hAnsiTheme="minorEastAsia" w:hint="eastAsia"/>
                <w:spacing w:val="10"/>
              </w:rPr>
              <w:t>個</w:t>
            </w:r>
            <w:proofErr w:type="gramEnd"/>
            <w:r w:rsidRPr="00006439">
              <w:rPr>
                <w:rFonts w:asciiTheme="minorEastAsia" w:eastAsiaTheme="minorEastAsia" w:hAnsiTheme="minorEastAsia" w:hint="eastAsia"/>
                <w:spacing w:val="10"/>
              </w:rPr>
              <w:t>月內，應由會計師依本中心所公告之「會計師出具資訊系統及安全控管作業評估報告原則性規範」，出具資訊系統及安全控管作業評估報告。</w:t>
            </w:r>
          </w:p>
          <w:p w14:paraId="33B4F0EA" w14:textId="41310A34" w:rsidR="005333BA" w:rsidRPr="00B4424D"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B4424D">
              <w:rPr>
                <w:rFonts w:asciiTheme="minorEastAsia" w:eastAsiaTheme="minorEastAsia" w:hAnsiTheme="minorEastAsia" w:hint="eastAsia"/>
                <w:spacing w:val="10"/>
              </w:rPr>
              <w:t>公司委託會計師辦理資訊系統及安全控管作業評估時，其契約應明定主管機關或櫃檯買賣中心於必要時，得洽請會計師說明或調閱評估報告之工作底稿，會計師須配合辦理。</w:t>
            </w:r>
          </w:p>
          <w:p w14:paraId="0703AD4B" w14:textId="77777777"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公司資料之保存年限應依下列規定辦理:</w:t>
            </w:r>
          </w:p>
          <w:p w14:paraId="331BB80A" w14:textId="588D50BD" w:rsidR="005333BA" w:rsidRPr="00006439" w:rsidRDefault="005333BA" w:rsidP="00E836A5">
            <w:pPr>
              <w:pStyle w:val="a0"/>
              <w:numPr>
                <w:ilvl w:val="2"/>
                <w:numId w:val="2"/>
              </w:numPr>
              <w:tabs>
                <w:tab w:val="clear" w:pos="1588"/>
              </w:tabs>
              <w:adjustRightInd/>
              <w:spacing w:line="400" w:lineRule="exact"/>
              <w:ind w:leftChars="0" w:left="906" w:hanging="230"/>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辦理虛擬通貨業務之相關紀錄應至少留存十年，但遇有爭議者，應保存至爭議消除為止。</w:t>
            </w:r>
          </w:p>
          <w:p w14:paraId="49702E66" w14:textId="33397ED2" w:rsidR="005333BA" w:rsidRPr="00006439" w:rsidRDefault="005333BA" w:rsidP="00E836A5">
            <w:pPr>
              <w:pStyle w:val="a0"/>
              <w:numPr>
                <w:ilvl w:val="2"/>
                <w:numId w:val="2"/>
              </w:numPr>
              <w:tabs>
                <w:tab w:val="clear" w:pos="1588"/>
              </w:tabs>
              <w:adjustRightInd/>
              <w:spacing w:line="400" w:lineRule="exact"/>
              <w:ind w:leftChars="0" w:left="906" w:hanging="230"/>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會計報告、會計簿籍及會計憑證之保存年限除依商業會計法規定外，應依櫃檯買賣中心訂定之櫃檯買賣證券商帳表憑證保存年限表辦理。</w:t>
            </w:r>
          </w:p>
          <w:p w14:paraId="3FC2FE34" w14:textId="4845ECF2" w:rsidR="005333BA" w:rsidRPr="00006439" w:rsidRDefault="005333BA" w:rsidP="00E836A5">
            <w:pPr>
              <w:pStyle w:val="a0"/>
              <w:numPr>
                <w:ilvl w:val="2"/>
                <w:numId w:val="2"/>
              </w:numPr>
              <w:tabs>
                <w:tab w:val="clear" w:pos="1588"/>
              </w:tabs>
              <w:adjustRightInd/>
              <w:spacing w:line="400" w:lineRule="exact"/>
              <w:ind w:leftChars="0" w:left="906" w:hanging="230"/>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稽核報告(含查核明細表)、工作底稿及相關資料至少應保存五年。</w:t>
            </w:r>
          </w:p>
          <w:p w14:paraId="6FB0E5EE" w14:textId="16676441"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rPr>
              <w:t>公司之財務比率、資金運用及投資應符合下列規定：(證券商僅經營自行買賣虛擬通貨業務者適用)</w:t>
            </w:r>
          </w:p>
          <w:p w14:paraId="7071C45C" w14:textId="77777777" w:rsidR="005333BA" w:rsidRPr="00006439" w:rsidRDefault="005333BA" w:rsidP="00E836A5">
            <w:pPr>
              <w:pStyle w:val="a0"/>
              <w:numPr>
                <w:ilvl w:val="2"/>
                <w:numId w:val="25"/>
              </w:numPr>
              <w:tabs>
                <w:tab w:val="clear" w:pos="1588"/>
              </w:tabs>
              <w:adjustRightInd/>
              <w:spacing w:line="400" w:lineRule="exact"/>
              <w:ind w:leftChars="0" w:left="906" w:hanging="230"/>
              <w:textAlignment w:val="auto"/>
              <w:rPr>
                <w:rFonts w:asciiTheme="minorEastAsia" w:eastAsiaTheme="minorEastAsia" w:hAnsiTheme="minorEastAsia"/>
                <w:spacing w:val="10"/>
              </w:rPr>
            </w:pPr>
            <w:r w:rsidRPr="00006439">
              <w:rPr>
                <w:rFonts w:asciiTheme="minorEastAsia" w:eastAsiaTheme="minorEastAsia" w:hAnsiTheme="minorEastAsia" w:hint="eastAsia"/>
              </w:rPr>
              <w:lastRenderedPageBreak/>
              <w:t>對外</w:t>
            </w:r>
            <w:r w:rsidRPr="00006439">
              <w:rPr>
                <w:rFonts w:asciiTheme="minorEastAsia" w:eastAsiaTheme="minorEastAsia" w:hAnsiTheme="minorEastAsia" w:hint="eastAsia"/>
                <w:spacing w:val="10"/>
              </w:rPr>
              <w:t>負債總額不得超過淨值。</w:t>
            </w:r>
          </w:p>
          <w:p w14:paraId="5786E2A6" w14:textId="4699D826" w:rsidR="005333BA" w:rsidRPr="00006439" w:rsidRDefault="005333BA" w:rsidP="00E836A5">
            <w:pPr>
              <w:pStyle w:val="a0"/>
              <w:numPr>
                <w:ilvl w:val="2"/>
                <w:numId w:val="25"/>
              </w:numPr>
              <w:tabs>
                <w:tab w:val="clear" w:pos="1588"/>
              </w:tabs>
              <w:adjustRightInd/>
              <w:spacing w:line="400" w:lineRule="exact"/>
              <w:ind w:leftChars="0" w:left="906" w:hanging="230"/>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資金不得貸與他人或移作他項用途，資金之運用，以下列為限：</w:t>
            </w:r>
          </w:p>
          <w:p w14:paraId="6440A789" w14:textId="704A271F" w:rsidR="005333BA" w:rsidRPr="00006439" w:rsidRDefault="002B70DA" w:rsidP="00E836A5">
            <w:pPr>
              <w:pStyle w:val="a0"/>
              <w:numPr>
                <w:ilvl w:val="3"/>
                <w:numId w:val="25"/>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2B70DA">
              <w:rPr>
                <w:rFonts w:asciiTheme="minorEastAsia" w:eastAsiaTheme="minorEastAsia" w:hAnsiTheme="minorEastAsia" w:hint="eastAsia"/>
                <w:spacing w:val="10"/>
              </w:rPr>
              <w:t>新臺幣</w:t>
            </w:r>
            <w:r w:rsidR="005333BA" w:rsidRPr="00006439">
              <w:rPr>
                <w:rFonts w:asciiTheme="minorEastAsia" w:eastAsiaTheme="minorEastAsia" w:hAnsiTheme="minorEastAsia" w:hint="eastAsia"/>
                <w:spacing w:val="10"/>
              </w:rPr>
              <w:t>銀行存款。</w:t>
            </w:r>
          </w:p>
          <w:p w14:paraId="5285EC6E" w14:textId="18FD57DA" w:rsidR="005333BA" w:rsidRPr="00006439" w:rsidRDefault="005333BA" w:rsidP="00E836A5">
            <w:pPr>
              <w:pStyle w:val="a0"/>
              <w:numPr>
                <w:ilvl w:val="3"/>
                <w:numId w:val="25"/>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購買政府債券或金融債券。</w:t>
            </w:r>
          </w:p>
          <w:p w14:paraId="4A1FFD44" w14:textId="1593D3AD" w:rsidR="005333BA" w:rsidRPr="00006439" w:rsidRDefault="005333BA" w:rsidP="00E836A5">
            <w:pPr>
              <w:pStyle w:val="a0"/>
              <w:numPr>
                <w:ilvl w:val="3"/>
                <w:numId w:val="25"/>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購買國庫券、可轉讓之銀行定期存單或商業票據。</w:t>
            </w:r>
          </w:p>
          <w:p w14:paraId="170609B7" w14:textId="59953ACE" w:rsidR="005333BA" w:rsidRPr="00006439" w:rsidRDefault="005333BA" w:rsidP="00E836A5">
            <w:pPr>
              <w:pStyle w:val="a0"/>
              <w:numPr>
                <w:ilvl w:val="3"/>
                <w:numId w:val="25"/>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其他經櫃檯買賣中心核准之用途。</w:t>
            </w:r>
          </w:p>
          <w:p w14:paraId="6CB1E36D" w14:textId="77777777" w:rsidR="005333BA" w:rsidRPr="00006439" w:rsidRDefault="005333BA" w:rsidP="00E836A5">
            <w:pPr>
              <w:pStyle w:val="a0"/>
              <w:numPr>
                <w:ilvl w:val="2"/>
                <w:numId w:val="25"/>
              </w:numPr>
              <w:tabs>
                <w:tab w:val="clear" w:pos="1588"/>
              </w:tabs>
              <w:adjustRightInd/>
              <w:spacing w:line="400" w:lineRule="exact"/>
              <w:ind w:leftChars="0" w:left="906" w:hanging="230"/>
              <w:textAlignment w:val="auto"/>
              <w:rPr>
                <w:rFonts w:asciiTheme="minorEastAsia" w:eastAsiaTheme="minorEastAsia" w:hAnsiTheme="minorEastAsia"/>
              </w:rPr>
            </w:pPr>
            <w:r w:rsidRPr="00006439">
              <w:rPr>
                <w:rFonts w:asciiTheme="minorEastAsia" w:eastAsiaTheme="minorEastAsia" w:hAnsiTheme="minorEastAsia" w:hint="eastAsia"/>
                <w:spacing w:val="10"/>
              </w:rPr>
              <w:t>不得轉投資證券、期貨、金融及其他事業。</w:t>
            </w:r>
          </w:p>
          <w:p w14:paraId="57CAD0C5" w14:textId="3565E7E2"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rPr>
            </w:pPr>
            <w:r w:rsidRPr="00006439">
              <w:rPr>
                <w:rFonts w:asciiTheme="minorEastAsia" w:eastAsiaTheme="minorEastAsia" w:hAnsiTheme="minorEastAsia" w:hint="eastAsia"/>
              </w:rPr>
              <w:t>公司不得投資非於公司交易平台辦理發行之虛擬通貨。</w:t>
            </w:r>
          </w:p>
          <w:p w14:paraId="1AB7F182" w14:textId="63065787"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rPr>
            </w:pPr>
            <w:r w:rsidRPr="00006439">
              <w:rPr>
                <w:rFonts w:asciiTheme="minorEastAsia" w:eastAsiaTheme="minorEastAsia" w:hAnsiTheme="minorEastAsia" w:hint="eastAsia"/>
              </w:rPr>
              <w:t>公司得</w:t>
            </w:r>
            <w:r w:rsidRPr="00006439">
              <w:rPr>
                <w:rFonts w:asciiTheme="minorEastAsia" w:eastAsiaTheme="minorEastAsia" w:hAnsiTheme="minorEastAsia" w:hint="eastAsia"/>
                <w:spacing w:val="10"/>
              </w:rPr>
              <w:t>投資於公司交易平台辦理發行之虛擬通貨，且持有任一發行人虛擬通貨成本總額不得超過</w:t>
            </w:r>
            <w:r w:rsidRPr="00006439">
              <w:rPr>
                <w:rFonts w:asciiTheme="minorEastAsia" w:eastAsiaTheme="minorEastAsia" w:hAnsiTheme="minorEastAsia" w:hint="eastAsia"/>
              </w:rPr>
              <w:t>證券商管理規則第十九條規定之限額</w:t>
            </w:r>
            <w:r w:rsidRPr="00006439">
              <w:rPr>
                <w:rFonts w:asciiTheme="minorEastAsia" w:eastAsiaTheme="minorEastAsia" w:hAnsiTheme="minorEastAsia" w:hint="eastAsia"/>
                <w:spacing w:val="10"/>
              </w:rPr>
              <w:t>，並訂定買賣政策及相關處理程序，包含買賣之分析、決策、執行、變更及檢討等作業，並納入內部控制制度(</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:請公司自訂買賣政策及相關處理程序並納入內部控制制度)。有關前開限額之計算，應注意下列事項:</w:t>
            </w:r>
          </w:p>
          <w:p w14:paraId="13543BD3" w14:textId="6F2B6902" w:rsidR="005333BA" w:rsidRPr="00006439" w:rsidRDefault="005333BA" w:rsidP="00E836A5">
            <w:pPr>
              <w:pStyle w:val="a0"/>
              <w:numPr>
                <w:ilvl w:val="2"/>
                <w:numId w:val="26"/>
              </w:numPr>
              <w:tabs>
                <w:tab w:val="clear" w:pos="1588"/>
              </w:tabs>
              <w:adjustRightInd/>
              <w:spacing w:line="400" w:lineRule="exact"/>
              <w:ind w:leftChars="0" w:left="959" w:hanging="283"/>
              <w:textAlignment w:val="auto"/>
              <w:rPr>
                <w:rFonts w:asciiTheme="minorEastAsia" w:eastAsiaTheme="minorEastAsia" w:hAnsiTheme="minorEastAsia"/>
              </w:rPr>
            </w:pPr>
            <w:r w:rsidRPr="00006439">
              <w:rPr>
                <w:rFonts w:asciiTheme="minorEastAsia" w:eastAsiaTheme="minorEastAsia" w:hAnsiTheme="minorEastAsia" w:hint="eastAsia"/>
              </w:rPr>
              <w:t>公司持有任一發行人發行之虛擬通貨成本總額，加計持有該發行人之其他有價證券成本總額，不得超過公司淨值之百分之二十。</w:t>
            </w:r>
          </w:p>
          <w:p w14:paraId="34E50C63" w14:textId="77777777" w:rsidR="005333BA" w:rsidRPr="00006439" w:rsidRDefault="005333BA" w:rsidP="00E836A5">
            <w:pPr>
              <w:pStyle w:val="a0"/>
              <w:numPr>
                <w:ilvl w:val="2"/>
                <w:numId w:val="26"/>
              </w:numPr>
              <w:tabs>
                <w:tab w:val="clear" w:pos="1588"/>
              </w:tabs>
              <w:adjustRightInd/>
              <w:spacing w:line="400" w:lineRule="exact"/>
              <w:ind w:leftChars="0" w:left="959" w:hanging="283"/>
              <w:textAlignment w:val="auto"/>
              <w:rPr>
                <w:rFonts w:asciiTheme="minorEastAsia" w:eastAsiaTheme="minorEastAsia" w:hAnsiTheme="minorEastAsia"/>
              </w:rPr>
            </w:pPr>
            <w:r w:rsidRPr="00006439">
              <w:rPr>
                <w:rFonts w:asciiTheme="minorEastAsia" w:eastAsiaTheme="minorEastAsia" w:hAnsiTheme="minorEastAsia" w:hint="eastAsia"/>
              </w:rPr>
              <w:t>公司依虛擬通貨管理辦法第三十六第一項買回自行發行之虛擬通貨，不列入該限額計算。</w:t>
            </w:r>
          </w:p>
          <w:p w14:paraId="6F68548E" w14:textId="148813AD" w:rsidR="005333BA" w:rsidRPr="00006439" w:rsidRDefault="005333BA" w:rsidP="00E836A5">
            <w:pPr>
              <w:pStyle w:val="a0"/>
              <w:numPr>
                <w:ilvl w:val="2"/>
                <w:numId w:val="26"/>
              </w:numPr>
              <w:tabs>
                <w:tab w:val="clear" w:pos="1588"/>
              </w:tabs>
              <w:adjustRightInd/>
              <w:spacing w:line="400" w:lineRule="exact"/>
              <w:ind w:leftChars="0" w:left="959" w:hanging="283"/>
              <w:textAlignment w:val="auto"/>
              <w:rPr>
                <w:rFonts w:asciiTheme="minorEastAsia" w:eastAsiaTheme="minorEastAsia" w:hAnsiTheme="minorEastAsia"/>
              </w:rPr>
            </w:pPr>
            <w:r w:rsidRPr="00006439">
              <w:rPr>
                <w:rFonts w:asciiTheme="minorEastAsia" w:eastAsiaTheme="minorEastAsia" w:hAnsiTheme="minorEastAsia" w:hint="eastAsia"/>
              </w:rPr>
              <w:t>公司議價買賣自行發行之虛擬通貨，每日庫存餘額不得超過流通</w:t>
            </w:r>
            <w:r w:rsidRPr="00006439">
              <w:rPr>
                <w:rFonts w:asciiTheme="minorEastAsia" w:eastAsiaTheme="minorEastAsia" w:hAnsiTheme="minorEastAsia" w:hint="eastAsia"/>
              </w:rPr>
              <w:lastRenderedPageBreak/>
              <w:t>在外數量之百分之三。</w:t>
            </w:r>
          </w:p>
          <w:p w14:paraId="1DDEEE50" w14:textId="52770D11"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rPr>
            </w:pPr>
            <w:r w:rsidRPr="00006439">
              <w:rPr>
                <w:rFonts w:asciiTheme="minorEastAsia" w:eastAsiaTheme="minorEastAsia" w:hAnsiTheme="minorEastAsia" w:hint="eastAsia"/>
              </w:rPr>
              <w:t>公司經營自行買賣虛擬通貨業務應</w:t>
            </w:r>
            <w:proofErr w:type="gramStart"/>
            <w:r w:rsidRPr="00006439">
              <w:rPr>
                <w:rFonts w:asciiTheme="minorEastAsia" w:eastAsiaTheme="minorEastAsia" w:hAnsiTheme="minorEastAsia" w:hint="eastAsia"/>
              </w:rPr>
              <w:t>採</w:t>
            </w:r>
            <w:proofErr w:type="gramEnd"/>
            <w:r w:rsidRPr="00006439">
              <w:rPr>
                <w:rFonts w:asciiTheme="minorEastAsia" w:eastAsiaTheme="minorEastAsia" w:hAnsiTheme="minorEastAsia" w:hint="eastAsia"/>
              </w:rPr>
              <w:t>單一交易平台方式為之。</w:t>
            </w:r>
          </w:p>
          <w:p w14:paraId="0C6928F0" w14:textId="0EADDBB5"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公司經營自行買賣虛擬通貨業務，應依誠實及信用原則</w:t>
            </w:r>
            <w:r w:rsidRPr="00006439">
              <w:rPr>
                <w:rFonts w:asciiTheme="minorEastAsia" w:eastAsiaTheme="minorEastAsia" w:hAnsiTheme="minorEastAsia" w:hint="eastAsia"/>
              </w:rPr>
              <w:t>，且不得有下列行為：</w:t>
            </w:r>
          </w:p>
          <w:p w14:paraId="395449AB" w14:textId="462B4CB6" w:rsidR="005333BA" w:rsidRPr="00006439" w:rsidRDefault="005333BA" w:rsidP="00E836A5">
            <w:pPr>
              <w:pStyle w:val="a0"/>
              <w:numPr>
                <w:ilvl w:val="2"/>
                <w:numId w:val="49"/>
              </w:numPr>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rPr>
              <w:t>受理發行人發行虛擬通貨未依規定善盡盡職調查義務</w:t>
            </w:r>
            <w:r w:rsidRPr="00006439">
              <w:rPr>
                <w:rFonts w:asciiTheme="minorEastAsia" w:eastAsiaTheme="minorEastAsia" w:hAnsiTheme="minorEastAsia" w:hint="eastAsia"/>
                <w:spacing w:val="10"/>
              </w:rPr>
              <w:t>。</w:t>
            </w:r>
          </w:p>
          <w:p w14:paraId="719AEDB9" w14:textId="68DB30CF" w:rsidR="005333BA" w:rsidRPr="00006439" w:rsidRDefault="005333BA" w:rsidP="00E836A5">
            <w:pPr>
              <w:pStyle w:val="a0"/>
              <w:numPr>
                <w:ilvl w:val="2"/>
                <w:numId w:val="49"/>
              </w:numPr>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約定或提供特定利益、負擔損失，或提供某種虛擬通貨將上漲或下跌之判斷，或提供投資建議、投資顧問服務，以勸誘投資人買賣。</w:t>
            </w:r>
          </w:p>
          <w:p w14:paraId="5F9ED2C8" w14:textId="7515ADEA" w:rsidR="005333BA" w:rsidRPr="00006439" w:rsidRDefault="005333BA" w:rsidP="00E836A5">
            <w:pPr>
              <w:pStyle w:val="a0"/>
              <w:numPr>
                <w:ilvl w:val="2"/>
                <w:numId w:val="49"/>
              </w:numPr>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挪用屬於客戶所有或因業務關係而留存於證券商之虛擬通貨或款項。</w:t>
            </w:r>
          </w:p>
          <w:p w14:paraId="6B09372B" w14:textId="6BB775D3" w:rsidR="005333BA" w:rsidRPr="00006439" w:rsidRDefault="005333BA" w:rsidP="00E836A5">
            <w:pPr>
              <w:pStyle w:val="a0"/>
              <w:numPr>
                <w:ilvl w:val="2"/>
                <w:numId w:val="49"/>
              </w:numPr>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公司或公司內部人與發行人或其相關人員有不當利益之約定。</w:t>
            </w:r>
          </w:p>
          <w:p w14:paraId="5B9657C4" w14:textId="412693D2" w:rsidR="005333BA" w:rsidRPr="00006439" w:rsidRDefault="005333BA" w:rsidP="00E836A5">
            <w:pPr>
              <w:pStyle w:val="a0"/>
              <w:numPr>
                <w:ilvl w:val="2"/>
                <w:numId w:val="49"/>
              </w:numPr>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公司或公司內部人於公司交易平台發行虛擬通貨之發行人擔任董事、監察人或經理人等職務，但公司自行於公司交易平台發行者，不在此限。</w:t>
            </w:r>
          </w:p>
          <w:p w14:paraId="31B1F0D1" w14:textId="3369CD50" w:rsidR="005333BA" w:rsidRPr="00006439" w:rsidRDefault="005333BA" w:rsidP="00E836A5">
            <w:pPr>
              <w:pStyle w:val="a0"/>
              <w:numPr>
                <w:ilvl w:val="2"/>
                <w:numId w:val="49"/>
              </w:numPr>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隱匿或遺漏於公司交易平台發行虛擬通貨之發行人之重要財務業務資訊。</w:t>
            </w:r>
          </w:p>
          <w:p w14:paraId="12704A03" w14:textId="2280456E" w:rsidR="005333BA" w:rsidRPr="00006439" w:rsidRDefault="005333BA" w:rsidP="00E836A5">
            <w:pPr>
              <w:pStyle w:val="a0"/>
              <w:numPr>
                <w:ilvl w:val="2"/>
                <w:numId w:val="49"/>
              </w:numPr>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透過公司交易平台以外之通路為發行人辦理發行虛擬通貨。</w:t>
            </w:r>
          </w:p>
          <w:p w14:paraId="2DF44412" w14:textId="35FA8544" w:rsidR="005333BA" w:rsidRPr="00006439" w:rsidRDefault="005333BA" w:rsidP="00E836A5">
            <w:pPr>
              <w:pStyle w:val="a0"/>
              <w:numPr>
                <w:ilvl w:val="2"/>
                <w:numId w:val="49"/>
              </w:numPr>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保管非於</w:t>
            </w:r>
            <w:r w:rsidR="002B70DA" w:rsidRPr="00006439">
              <w:rPr>
                <w:rFonts w:asciiTheme="minorEastAsia" w:eastAsiaTheme="minorEastAsia" w:hAnsiTheme="minorEastAsia" w:hint="eastAsia"/>
                <w:spacing w:val="10"/>
              </w:rPr>
              <w:t>公司</w:t>
            </w:r>
            <w:r w:rsidRPr="00006439">
              <w:rPr>
                <w:rFonts w:asciiTheme="minorEastAsia" w:eastAsiaTheme="minorEastAsia" w:hAnsiTheme="minorEastAsia" w:hint="eastAsia"/>
                <w:spacing w:val="10"/>
              </w:rPr>
              <w:t>交易平台發行或議價買賣之虛擬通貨。</w:t>
            </w:r>
          </w:p>
          <w:p w14:paraId="78C610A0" w14:textId="713779B0" w:rsidR="005333BA" w:rsidRPr="00006439" w:rsidRDefault="005333BA" w:rsidP="00E836A5">
            <w:pPr>
              <w:pStyle w:val="a0"/>
              <w:numPr>
                <w:ilvl w:val="2"/>
                <w:numId w:val="49"/>
              </w:numPr>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隱匿或登載不實之虛擬通貨異動資訊。</w:t>
            </w:r>
          </w:p>
          <w:p w14:paraId="78D3FE86" w14:textId="745194CA" w:rsidR="005333BA" w:rsidRPr="00006439" w:rsidRDefault="005333BA" w:rsidP="00E836A5">
            <w:pPr>
              <w:pStyle w:val="a0"/>
              <w:numPr>
                <w:ilvl w:val="2"/>
                <w:numId w:val="49"/>
              </w:numPr>
              <w:tabs>
                <w:tab w:val="clear" w:pos="1588"/>
              </w:tabs>
              <w:adjustRightInd/>
              <w:spacing w:line="400" w:lineRule="exact"/>
              <w:ind w:leftChars="0" w:left="92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其他損</w:t>
            </w:r>
            <w:r w:rsidRPr="00006439">
              <w:rPr>
                <w:rFonts w:asciiTheme="minorEastAsia" w:eastAsiaTheme="minorEastAsia" w:hAnsiTheme="minorEastAsia" w:hint="eastAsia"/>
              </w:rPr>
              <w:t>及投資人權益或違反相關法令規定之情事。</w:t>
            </w:r>
          </w:p>
          <w:p w14:paraId="77D845AD" w14:textId="0130C8B8"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公司辦理虛擬通貨業務過程所知悉發行人財務業務上之未公開訊息，應善盡保密義務，並落實公司各單位間防火牆機制。(</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:請公司自訂防火牆機制)</w:t>
            </w:r>
          </w:p>
          <w:p w14:paraId="3EF5E65F" w14:textId="77777777"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公司除由金融機構兼營者另依有關法令規定外，非經主管機關核准，不得為任何保證人、票據轉讓之背書或提供財產供他人設定擔保。</w:t>
            </w:r>
          </w:p>
          <w:p w14:paraId="7A93B355" w14:textId="77777777"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除由金融機構兼營者另依有關法令規定外，不得購置非營業用之不動產。但公司因合併、受讓、裁撤分支機構、營業處所變更或縮減、因經營業務或經主管機關核准而持有非營業用不動產者，不在此限；所持有營業用不動產及設備總額及非營業用不動產總額合計不得超過公司資產總額之百分之六十。</w:t>
            </w:r>
          </w:p>
          <w:p w14:paraId="0F53C881" w14:textId="77777777"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公司除由金融機構兼營者外，不得向非金融保險機構借款，但發</w:t>
            </w:r>
            <w:r w:rsidRPr="00006439">
              <w:rPr>
                <w:rFonts w:asciiTheme="minorEastAsia" w:eastAsiaTheme="minorEastAsia" w:hAnsiTheme="minorEastAsia"/>
                <w:spacing w:val="10"/>
              </w:rPr>
              <w:t>行商業本票、發行公司債、為因應公司緊急資金週轉等</w:t>
            </w:r>
            <w:r w:rsidRPr="00006439">
              <w:rPr>
                <w:rFonts w:asciiTheme="minorEastAsia" w:eastAsiaTheme="minorEastAsia" w:hAnsiTheme="minorEastAsia" w:hint="eastAsia"/>
                <w:spacing w:val="10"/>
              </w:rPr>
              <w:t>情事不在此限；公司為因應緊急資金週轉而向非金融保險機構借款，應於事實發生之日起二日內向主管機關申報。</w:t>
            </w:r>
          </w:p>
        </w:tc>
        <w:tc>
          <w:tcPr>
            <w:tcW w:w="3155" w:type="dxa"/>
            <w:vMerge/>
          </w:tcPr>
          <w:p w14:paraId="07E8C1A9" w14:textId="77777777" w:rsidR="005333BA" w:rsidRPr="00006439" w:rsidRDefault="005333BA" w:rsidP="00B4424D">
            <w:pPr>
              <w:spacing w:line="400" w:lineRule="exact"/>
              <w:ind w:rightChars="47" w:right="113"/>
              <w:jc w:val="both"/>
              <w:rPr>
                <w:rFonts w:asciiTheme="minorEastAsia" w:eastAsiaTheme="minorEastAsia" w:hAnsiTheme="minorEastAsia"/>
                <w:spacing w:val="10"/>
              </w:rPr>
            </w:pPr>
          </w:p>
        </w:tc>
      </w:tr>
      <w:tr w:rsidR="005333BA" w:rsidRPr="00006439" w14:paraId="49FB0FAD" w14:textId="77777777" w:rsidTr="003D1557">
        <w:tc>
          <w:tcPr>
            <w:tcW w:w="1410" w:type="dxa"/>
            <w:vMerge/>
          </w:tcPr>
          <w:p w14:paraId="2863F09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tc>
        <w:tc>
          <w:tcPr>
            <w:tcW w:w="2304" w:type="dxa"/>
            <w:vMerge/>
          </w:tcPr>
          <w:p w14:paraId="1D114758"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7902" w:type="dxa"/>
            <w:tcBorders>
              <w:top w:val="single" w:sz="4" w:space="0" w:color="auto"/>
            </w:tcBorders>
          </w:tcPr>
          <w:p w14:paraId="3AEAABD3" w14:textId="77777777" w:rsidR="005333BA" w:rsidRPr="00006439" w:rsidRDefault="005333BA" w:rsidP="00E836A5">
            <w:pPr>
              <w:pStyle w:val="2"/>
              <w:rPr>
                <w:rFonts w:asciiTheme="minorEastAsia" w:eastAsiaTheme="minorEastAsia" w:hAnsiTheme="minorEastAsia"/>
              </w:rPr>
            </w:pPr>
            <w:bookmarkStart w:id="7" w:name="_Toc167436106"/>
            <w:r w:rsidRPr="00006439">
              <w:rPr>
                <w:rFonts w:asciiTheme="minorEastAsia" w:eastAsiaTheme="minorEastAsia" w:hAnsiTheme="minorEastAsia" w:hint="eastAsia"/>
              </w:rPr>
              <w:t>客戶註冊程序、契約簽訂及身分驗證</w:t>
            </w:r>
            <w:bookmarkEnd w:id="7"/>
          </w:p>
          <w:p w14:paraId="75F7E284" w14:textId="5282029F" w:rsidR="005333BA" w:rsidRPr="00006439" w:rsidRDefault="005333BA" w:rsidP="00E836A5">
            <w:pPr>
              <w:pStyle w:val="a0"/>
              <w:numPr>
                <w:ilvl w:val="0"/>
                <w:numId w:val="8"/>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公司經營自行買賣虛擬通貨業務，認購及交易對象應以專業投資人為限；有關專業投資人應符合之條件，應由證券商盡合理調查之責任，並向投資人取得合理可信之佐證依據。</w:t>
            </w:r>
          </w:p>
          <w:p w14:paraId="57CE819C" w14:textId="635CB0CF" w:rsidR="005333BA" w:rsidRPr="00006439" w:rsidRDefault="005333BA" w:rsidP="00E836A5">
            <w:pPr>
              <w:pStyle w:val="a0"/>
              <w:numPr>
                <w:ilvl w:val="0"/>
                <w:numId w:val="8"/>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針對專業投資人具備充分金融商品專業知識、交易經驗之評估方式，應納入瞭解客戶程序，並報經公司董事會通過。(</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w:t>
            </w:r>
            <w:r w:rsidRPr="00006439">
              <w:rPr>
                <w:rFonts w:asciiTheme="minorEastAsia" w:eastAsiaTheme="minorEastAsia" w:hAnsiTheme="minorEastAsia" w:hint="eastAsia"/>
              </w:rPr>
              <w:t>瞭解客戶程序，公告於交易平台</w:t>
            </w:r>
            <w:r w:rsidRPr="00006439">
              <w:rPr>
                <w:rFonts w:asciiTheme="minorEastAsia" w:eastAsiaTheme="minorEastAsia" w:hAnsiTheme="minorEastAsia"/>
                <w:spacing w:val="10"/>
              </w:rPr>
              <w:t>)</w:t>
            </w:r>
          </w:p>
          <w:p w14:paraId="284F3436" w14:textId="792A6541" w:rsidR="005333BA" w:rsidRPr="00006439" w:rsidRDefault="005333BA" w:rsidP="00E836A5">
            <w:pPr>
              <w:pStyle w:val="a0"/>
              <w:numPr>
                <w:ilvl w:val="0"/>
                <w:numId w:val="8"/>
              </w:numPr>
              <w:adjustRightInd/>
              <w:snapToGrid w:val="0"/>
              <w:spacing w:line="400" w:lineRule="exact"/>
              <w:ind w:leftChars="0" w:left="822" w:hanging="567"/>
              <w:jc w:val="both"/>
              <w:textAlignment w:val="auto"/>
              <w:rPr>
                <w:rFonts w:asciiTheme="minorEastAsia" w:eastAsiaTheme="minorEastAsia" w:hAnsiTheme="minorEastAsia"/>
              </w:rPr>
            </w:pPr>
            <w:r w:rsidRPr="00006439">
              <w:rPr>
                <w:rFonts w:asciiTheme="minorEastAsia" w:eastAsiaTheme="minorEastAsia" w:hAnsiTheme="minorEastAsia" w:hint="eastAsia"/>
                <w:spacing w:val="10"/>
              </w:rPr>
              <w:t>客戶首次於交易平台進行認購及議價買賣，公司應先要求</w:t>
            </w:r>
            <w:r w:rsidRPr="00006439">
              <w:rPr>
                <w:rFonts w:asciiTheme="minorEastAsia" w:eastAsiaTheme="minorEastAsia" w:hAnsiTheme="minorEastAsia" w:hint="eastAsia"/>
              </w:rPr>
              <w:t>其</w:t>
            </w:r>
            <w:r w:rsidRPr="00006439">
              <w:rPr>
                <w:rFonts w:asciiTheme="minorEastAsia" w:eastAsiaTheme="minorEastAsia" w:hAnsiTheme="minorEastAsia" w:hint="eastAsia"/>
                <w:spacing w:val="10"/>
              </w:rPr>
              <w:t>於交易平台申請註冊，且簽訂開戶契約及風險預告書</w:t>
            </w:r>
            <w:r w:rsidRPr="00006439">
              <w:rPr>
                <w:rFonts w:asciiTheme="minorEastAsia" w:eastAsiaTheme="minorEastAsia" w:hAnsiTheme="minorEastAsia" w:hint="eastAsia"/>
              </w:rPr>
              <w:t>，並應審核</w:t>
            </w:r>
            <w:r w:rsidRPr="00006439">
              <w:rPr>
                <w:rFonts w:asciiTheme="minorEastAsia" w:eastAsiaTheme="minorEastAsia" w:hAnsiTheme="minorEastAsia" w:hint="eastAsia"/>
                <w:spacing w:val="10"/>
              </w:rPr>
              <w:t>客戶是否</w:t>
            </w:r>
            <w:r w:rsidRPr="00006439">
              <w:rPr>
                <w:rFonts w:asciiTheme="minorEastAsia" w:eastAsiaTheme="minorEastAsia" w:hAnsiTheme="minorEastAsia" w:hint="eastAsia"/>
              </w:rPr>
              <w:t>符合專業投資人之條件。於完成前述作業，並經檢核客戶</w:t>
            </w:r>
            <w:proofErr w:type="gramStart"/>
            <w:r w:rsidRPr="00006439">
              <w:rPr>
                <w:rFonts w:asciiTheme="minorEastAsia" w:eastAsiaTheme="minorEastAsia" w:hAnsiTheme="minorEastAsia" w:hint="eastAsia"/>
              </w:rPr>
              <w:t>未逾其投資</w:t>
            </w:r>
            <w:proofErr w:type="gramEnd"/>
            <w:r w:rsidRPr="00006439">
              <w:rPr>
                <w:rFonts w:asciiTheme="minorEastAsia" w:eastAsiaTheme="minorEastAsia" w:hAnsiTheme="minorEastAsia" w:hint="eastAsia"/>
              </w:rPr>
              <w:t>限額後，始得進行認購作業及議價買賣。</w:t>
            </w:r>
          </w:p>
          <w:p w14:paraId="062FDC3B" w14:textId="3890B02F" w:rsidR="005333BA" w:rsidRPr="00006439" w:rsidRDefault="005333BA" w:rsidP="00E836A5">
            <w:pPr>
              <w:pStyle w:val="a0"/>
              <w:numPr>
                <w:ilvl w:val="0"/>
                <w:numId w:val="8"/>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客戶首次參與認購及議價買賣虛擬通貨，公司應先確認客戶以本人名義於金融機構開立款項收付之帳戶，並應透過該帳戶以新臺幣匯出、入款方式交付或收受款項。</w:t>
            </w:r>
          </w:p>
          <w:p w14:paraId="75206E97" w14:textId="3DD123D5" w:rsidR="005333BA" w:rsidRPr="00006439" w:rsidRDefault="005333BA" w:rsidP="002B70DA">
            <w:pPr>
              <w:pStyle w:val="a0"/>
              <w:numPr>
                <w:ilvl w:val="0"/>
                <w:numId w:val="8"/>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公司應訂定受理客戶身分驗證機制，至少包含下列措施：</w:t>
            </w:r>
          </w:p>
          <w:p w14:paraId="783F88AB" w14:textId="77777777" w:rsidR="005333BA" w:rsidRPr="00006439" w:rsidRDefault="005333BA" w:rsidP="00E836A5">
            <w:pPr>
              <w:pStyle w:val="a0"/>
              <w:numPr>
                <w:ilvl w:val="0"/>
                <w:numId w:val="7"/>
              </w:numPr>
              <w:overflowPunct w:val="0"/>
              <w:autoSpaceDE w:val="0"/>
              <w:autoSpaceDN w:val="0"/>
              <w:spacing w:line="400" w:lineRule="exact"/>
              <w:ind w:leftChars="0" w:left="990" w:rightChars="47" w:right="113" w:hanging="336"/>
              <w:rPr>
                <w:rFonts w:asciiTheme="minorEastAsia" w:eastAsiaTheme="minorEastAsia" w:hAnsiTheme="minorEastAsia"/>
                <w:spacing w:val="10"/>
              </w:rPr>
            </w:pPr>
            <w:r w:rsidRPr="00006439">
              <w:rPr>
                <w:rFonts w:asciiTheme="minorEastAsia" w:eastAsiaTheme="minorEastAsia" w:hAnsiTheme="minorEastAsia" w:hint="eastAsia"/>
                <w:spacing w:val="10"/>
              </w:rPr>
              <w:t>受理客戶註冊時，所</w:t>
            </w:r>
            <w:proofErr w:type="gramStart"/>
            <w:r w:rsidRPr="00006439">
              <w:rPr>
                <w:rFonts w:asciiTheme="minorEastAsia" w:eastAsiaTheme="minorEastAsia" w:hAnsiTheme="minorEastAsia" w:hint="eastAsia"/>
                <w:spacing w:val="10"/>
              </w:rPr>
              <w:t>採</w:t>
            </w:r>
            <w:proofErr w:type="gramEnd"/>
            <w:r w:rsidRPr="00006439">
              <w:rPr>
                <w:rFonts w:asciiTheme="minorEastAsia" w:eastAsiaTheme="minorEastAsia" w:hAnsiTheme="minorEastAsia" w:hint="eastAsia"/>
                <w:spacing w:val="10"/>
              </w:rPr>
              <w:t>行之身分確認程序設計安全管控措施：</w:t>
            </w:r>
          </w:p>
          <w:p w14:paraId="386B0507" w14:textId="77777777" w:rsidR="005333BA" w:rsidRPr="00006439" w:rsidRDefault="005333BA" w:rsidP="00E836A5">
            <w:pPr>
              <w:pStyle w:val="a0"/>
              <w:numPr>
                <w:ilvl w:val="3"/>
                <w:numId w:val="27"/>
              </w:numPr>
              <w:tabs>
                <w:tab w:val="clear" w:pos="2126"/>
              </w:tabs>
              <w:adjustRightInd/>
              <w:snapToGrid w:val="0"/>
              <w:spacing w:line="400" w:lineRule="exact"/>
              <w:ind w:leftChars="0" w:left="1354" w:hanging="383"/>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確認行動電話號碼：確認客戶可操作並接收訊息通知。</w:t>
            </w:r>
          </w:p>
          <w:p w14:paraId="7CACAF96" w14:textId="77777777" w:rsidR="005333BA" w:rsidRPr="00006439" w:rsidRDefault="005333BA" w:rsidP="00E836A5">
            <w:pPr>
              <w:pStyle w:val="a0"/>
              <w:numPr>
                <w:ilvl w:val="3"/>
                <w:numId w:val="27"/>
              </w:numPr>
              <w:tabs>
                <w:tab w:val="clear" w:pos="2126"/>
              </w:tabs>
              <w:adjustRightInd/>
              <w:snapToGrid w:val="0"/>
              <w:spacing w:line="400" w:lineRule="exact"/>
              <w:ind w:leftChars="0" w:left="1354" w:hanging="383"/>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確認於金融機構開立款項收</w:t>
            </w:r>
            <w:proofErr w:type="gramStart"/>
            <w:r w:rsidRPr="00006439">
              <w:rPr>
                <w:rFonts w:asciiTheme="minorEastAsia" w:eastAsiaTheme="minorEastAsia" w:hAnsiTheme="minorEastAsia" w:hint="eastAsia"/>
                <w:spacing w:val="10"/>
              </w:rPr>
              <w:t>付帳</w:t>
            </w:r>
            <w:proofErr w:type="gramEnd"/>
            <w:r w:rsidRPr="00006439">
              <w:rPr>
                <w:rFonts w:asciiTheme="minorEastAsia" w:eastAsiaTheme="minorEastAsia" w:hAnsiTheme="minorEastAsia" w:hint="eastAsia"/>
                <w:spacing w:val="10"/>
              </w:rPr>
              <w:t>戶之持有人與註冊之客戶相符：應向金融機構查詢或確認該帳戶持有人之資料與註冊客戶之資料相符。</w:t>
            </w:r>
          </w:p>
          <w:p w14:paraId="07D909BA" w14:textId="77777777" w:rsidR="005333BA" w:rsidRPr="00006439" w:rsidRDefault="005333BA" w:rsidP="00E836A5">
            <w:pPr>
              <w:pStyle w:val="a0"/>
              <w:numPr>
                <w:ilvl w:val="3"/>
                <w:numId w:val="27"/>
              </w:numPr>
              <w:tabs>
                <w:tab w:val="clear" w:pos="2126"/>
              </w:tabs>
              <w:adjustRightInd/>
              <w:snapToGrid w:val="0"/>
              <w:spacing w:line="400" w:lineRule="exact"/>
              <w:ind w:leftChars="0" w:left="1354" w:hanging="383"/>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確認證明文件影本：得</w:t>
            </w:r>
            <w:proofErr w:type="gramStart"/>
            <w:r w:rsidRPr="00006439">
              <w:rPr>
                <w:rFonts w:asciiTheme="minorEastAsia" w:eastAsiaTheme="minorEastAsia" w:hAnsiTheme="minorEastAsia" w:hint="eastAsia"/>
                <w:spacing w:val="10"/>
              </w:rPr>
              <w:t>採</w:t>
            </w:r>
            <w:proofErr w:type="gramEnd"/>
            <w:r w:rsidRPr="00006439">
              <w:rPr>
                <w:rFonts w:asciiTheme="minorEastAsia" w:eastAsiaTheme="minorEastAsia" w:hAnsiTheme="minorEastAsia" w:hint="eastAsia"/>
                <w:spacing w:val="10"/>
              </w:rPr>
              <w:t>上傳或拍照方式取得完整清晰可辨識之影像檔，並足資識別為本人申請。</w:t>
            </w:r>
          </w:p>
          <w:p w14:paraId="1B9C8B2C" w14:textId="16672E58" w:rsidR="005333BA" w:rsidRPr="00006439" w:rsidRDefault="00B65594" w:rsidP="00E836A5">
            <w:pPr>
              <w:pStyle w:val="a0"/>
              <w:numPr>
                <w:ilvl w:val="0"/>
                <w:numId w:val="7"/>
              </w:numPr>
              <w:overflowPunct w:val="0"/>
              <w:autoSpaceDE w:val="0"/>
              <w:autoSpaceDN w:val="0"/>
              <w:spacing w:line="400" w:lineRule="exact"/>
              <w:ind w:leftChars="0" w:left="990" w:rightChars="47" w:right="113" w:hanging="336"/>
              <w:rPr>
                <w:rFonts w:asciiTheme="minorEastAsia" w:eastAsiaTheme="minorEastAsia" w:hAnsiTheme="minorEastAsia"/>
                <w:spacing w:val="10"/>
              </w:rPr>
            </w:pPr>
            <w:r w:rsidRPr="00D566CA">
              <w:rPr>
                <w:rFonts w:ascii="新細明體" w:hAnsi="新細明體" w:hint="eastAsia"/>
                <w:color w:val="000000"/>
                <w:spacing w:val="20"/>
              </w:rPr>
              <w:t>公司提供</w:t>
            </w:r>
            <w:r w:rsidRPr="00D566CA">
              <w:rPr>
                <w:rFonts w:ascii="新細明體" w:hAnsi="新細明體" w:hint="eastAsia"/>
                <w:color w:val="FF0000"/>
                <w:spacing w:val="20"/>
                <w:u w:val="single"/>
              </w:rPr>
              <w:t>網路下單服務，應於網路下單登入時</w:t>
            </w:r>
            <w:proofErr w:type="gramStart"/>
            <w:r w:rsidRPr="00D566CA">
              <w:rPr>
                <w:rFonts w:ascii="新細明體" w:hAnsi="新細明體" w:hint="eastAsia"/>
                <w:color w:val="FF0000"/>
                <w:spacing w:val="20"/>
                <w:u w:val="single"/>
              </w:rPr>
              <w:t>採</w:t>
            </w:r>
            <w:proofErr w:type="gramEnd"/>
            <w:r w:rsidRPr="00D566CA">
              <w:rPr>
                <w:rFonts w:ascii="新細明體" w:hAnsi="新細明體" w:hint="eastAsia"/>
                <w:color w:val="FF0000"/>
                <w:spacing w:val="20"/>
                <w:u w:val="single"/>
              </w:rPr>
              <w:t>多因子</w:t>
            </w:r>
            <w:r w:rsidRPr="00D566CA">
              <w:rPr>
                <w:rFonts w:ascii="新細明體" w:hAnsi="新細明體" w:hint="eastAsia"/>
                <w:color w:val="FF0000"/>
                <w:spacing w:val="20"/>
                <w:u w:val="single"/>
              </w:rPr>
              <w:lastRenderedPageBreak/>
              <w:t>認證方式(例如：</w:t>
            </w:r>
            <w:r w:rsidRPr="00D75EAD">
              <w:rPr>
                <w:rFonts w:ascii="新細明體" w:hAnsi="新細明體" w:hint="eastAsia"/>
                <w:color w:val="FF0000"/>
                <w:spacing w:val="24"/>
                <w:u w:val="single"/>
              </w:rPr>
              <w:t>固定密碼、圖形鎖</w:t>
            </w:r>
            <w:r w:rsidRPr="00D75EAD">
              <w:rPr>
                <w:rFonts w:ascii="新細明體" w:hAnsi="新細明體" w:hint="eastAsia"/>
                <w:color w:val="FF0000"/>
                <w:u w:val="single"/>
              </w:rPr>
              <w:t>、</w:t>
            </w:r>
            <w:r w:rsidRPr="00D566CA">
              <w:rPr>
                <w:rFonts w:ascii="新細明體" w:hAnsi="新細明體" w:hint="eastAsia"/>
                <w:color w:val="FF0000"/>
                <w:spacing w:val="20"/>
                <w:u w:val="single"/>
              </w:rPr>
              <w:t>下單憑證、綁定裝置、OTP、生物辨識等機制)，以確保為客戶本人登入</w:t>
            </w:r>
            <w:r w:rsidRPr="00D566CA">
              <w:rPr>
                <w:rFonts w:ascii="新細明體" w:hAnsi="新細明體" w:hint="eastAsia"/>
                <w:color w:val="000000"/>
                <w:spacing w:val="20"/>
              </w:rPr>
              <w:t>，並依客戶操作場景進行風險評估，針對登入所</w:t>
            </w:r>
            <w:proofErr w:type="gramStart"/>
            <w:r w:rsidRPr="00D566CA">
              <w:rPr>
                <w:rFonts w:ascii="新細明體" w:hAnsi="新細明體" w:hint="eastAsia"/>
                <w:color w:val="000000"/>
                <w:spacing w:val="20"/>
              </w:rPr>
              <w:t>採</w:t>
            </w:r>
            <w:proofErr w:type="gramEnd"/>
            <w:r w:rsidRPr="00D566CA">
              <w:rPr>
                <w:rFonts w:ascii="新細明體" w:hAnsi="新細明體" w:hint="eastAsia"/>
                <w:color w:val="000000"/>
                <w:spacing w:val="20"/>
              </w:rPr>
              <w:t>行之身分確認程序設計安全管控措施。帳號及密碼之安全設計如下：</w:t>
            </w:r>
          </w:p>
          <w:p w14:paraId="5F93C91C" w14:textId="77777777" w:rsidR="005333BA" w:rsidRPr="00006439" w:rsidRDefault="005333BA" w:rsidP="00E836A5">
            <w:pPr>
              <w:pStyle w:val="a0"/>
              <w:numPr>
                <w:ilvl w:val="3"/>
                <w:numId w:val="28"/>
              </w:numPr>
              <w:tabs>
                <w:tab w:val="clear" w:pos="2126"/>
              </w:tabs>
              <w:adjustRightInd/>
              <w:snapToGrid w:val="0"/>
              <w:spacing w:line="400" w:lineRule="exact"/>
              <w:ind w:leftChars="0" w:left="1578" w:hanging="50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帳號如使用顯性資料(如商業統一編號、身分證統一編號、行動電話、電子郵件帳號等)作為唯一之識別，應另行增設使用者代號以資識別。使用者代號亦不得為上述顯性資料。</w:t>
            </w:r>
          </w:p>
          <w:p w14:paraId="439724DE" w14:textId="77777777" w:rsidR="005333BA" w:rsidRPr="00006439" w:rsidRDefault="005333BA" w:rsidP="00E836A5">
            <w:pPr>
              <w:pStyle w:val="a0"/>
              <w:numPr>
                <w:ilvl w:val="3"/>
                <w:numId w:val="28"/>
              </w:numPr>
              <w:tabs>
                <w:tab w:val="clear" w:pos="2126"/>
              </w:tabs>
              <w:adjustRightInd/>
              <w:snapToGrid w:val="0"/>
              <w:spacing w:line="400" w:lineRule="exact"/>
              <w:ind w:leftChars="0" w:left="1578" w:hanging="50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密碼不應少於六位，且不應與帳號相同，亦不得與使用者代號相同。</w:t>
            </w:r>
          </w:p>
          <w:p w14:paraId="186E2F7E" w14:textId="77777777" w:rsidR="005333BA" w:rsidRPr="00006439" w:rsidRDefault="005333BA" w:rsidP="00E836A5">
            <w:pPr>
              <w:pStyle w:val="a0"/>
              <w:numPr>
                <w:ilvl w:val="3"/>
                <w:numId w:val="28"/>
              </w:numPr>
              <w:tabs>
                <w:tab w:val="clear" w:pos="2126"/>
              </w:tabs>
              <w:adjustRightInd/>
              <w:snapToGrid w:val="0"/>
              <w:spacing w:line="400" w:lineRule="exact"/>
              <w:ind w:leftChars="0" w:left="1578" w:hanging="50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密碼不應訂為相同之英數字、連續英文字或連號數字。</w:t>
            </w:r>
          </w:p>
          <w:p w14:paraId="5620BC41" w14:textId="77777777" w:rsidR="005333BA" w:rsidRPr="00006439" w:rsidRDefault="005333BA" w:rsidP="00E836A5">
            <w:pPr>
              <w:pStyle w:val="a0"/>
              <w:numPr>
                <w:ilvl w:val="3"/>
                <w:numId w:val="28"/>
              </w:numPr>
              <w:tabs>
                <w:tab w:val="clear" w:pos="2126"/>
              </w:tabs>
              <w:adjustRightInd/>
              <w:snapToGrid w:val="0"/>
              <w:spacing w:line="400" w:lineRule="exact"/>
              <w:ind w:leftChars="0" w:left="1578" w:hanging="50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密碼建議應</w:t>
            </w:r>
            <w:proofErr w:type="gramStart"/>
            <w:r w:rsidRPr="00006439">
              <w:rPr>
                <w:rFonts w:asciiTheme="minorEastAsia" w:eastAsiaTheme="minorEastAsia" w:hAnsiTheme="minorEastAsia" w:hint="eastAsia"/>
                <w:spacing w:val="10"/>
              </w:rPr>
              <w:t>採</w:t>
            </w:r>
            <w:proofErr w:type="gramEnd"/>
            <w:r w:rsidRPr="00006439">
              <w:rPr>
                <w:rFonts w:asciiTheme="minorEastAsia" w:eastAsiaTheme="minorEastAsia" w:hAnsiTheme="minorEastAsia" w:hint="eastAsia"/>
                <w:spacing w:val="10"/>
              </w:rPr>
              <w:t>英數字混合使用，且宜包含大小寫英文字母或符號。</w:t>
            </w:r>
          </w:p>
          <w:p w14:paraId="40E2EE64" w14:textId="219200AE" w:rsidR="005333BA" w:rsidRPr="00006439" w:rsidRDefault="00B65594" w:rsidP="00E836A5">
            <w:pPr>
              <w:pStyle w:val="a0"/>
              <w:numPr>
                <w:ilvl w:val="3"/>
                <w:numId w:val="28"/>
              </w:numPr>
              <w:tabs>
                <w:tab w:val="clear" w:pos="2126"/>
              </w:tabs>
              <w:adjustRightInd/>
              <w:snapToGrid w:val="0"/>
              <w:spacing w:line="400" w:lineRule="exact"/>
              <w:ind w:leftChars="0" w:left="1578" w:hanging="504"/>
              <w:jc w:val="both"/>
              <w:textAlignment w:val="auto"/>
              <w:rPr>
                <w:rFonts w:asciiTheme="minorEastAsia" w:eastAsiaTheme="minorEastAsia" w:hAnsiTheme="minorEastAsia"/>
                <w:spacing w:val="10"/>
              </w:rPr>
            </w:pPr>
            <w:r w:rsidRPr="002A1A10">
              <w:rPr>
                <w:rFonts w:ascii="新細明體" w:hAnsi="新細明體" w:hint="eastAsia"/>
                <w:color w:val="FF0000"/>
                <w:spacing w:val="20"/>
                <w:u w:val="single"/>
              </w:rPr>
              <w:t>密碼輸入錯誤次數達五次者，應予中斷連線及鎖定該帳號至少十五分鐘不允許該帳號繼續嘗試登入，並留存紀錄。公司於接獲客戶聯繫申請解除鎖定時，應確實辨認身分（如聯繫客服驗證基本資料、OTP、臨櫃辦理等方式），並留存相關紀錄後，始得辦理之。</w:t>
            </w:r>
          </w:p>
          <w:p w14:paraId="5CE057EE" w14:textId="03E62FF4" w:rsidR="005333BA" w:rsidRPr="00006439" w:rsidRDefault="005333BA" w:rsidP="00E836A5">
            <w:pPr>
              <w:pStyle w:val="a0"/>
              <w:numPr>
                <w:ilvl w:val="3"/>
                <w:numId w:val="28"/>
              </w:numPr>
              <w:tabs>
                <w:tab w:val="clear" w:pos="2126"/>
              </w:tabs>
              <w:adjustRightInd/>
              <w:snapToGrid w:val="0"/>
              <w:spacing w:line="400" w:lineRule="exact"/>
              <w:ind w:leftChars="0" w:left="1578" w:hanging="50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變更後之密碼不得與變更前</w:t>
            </w:r>
            <w:r w:rsidR="00B65594" w:rsidRPr="002A1A10">
              <w:rPr>
                <w:rFonts w:ascii="新細明體" w:hAnsi="新細明體" w:hint="eastAsia"/>
                <w:color w:val="FF0000"/>
                <w:spacing w:val="20"/>
                <w:u w:val="single"/>
              </w:rPr>
              <w:t>三</w:t>
            </w:r>
            <w:r w:rsidRPr="00006439">
              <w:rPr>
                <w:rFonts w:asciiTheme="minorEastAsia" w:eastAsiaTheme="minorEastAsia" w:hAnsiTheme="minorEastAsia" w:hint="eastAsia"/>
                <w:spacing w:val="10"/>
              </w:rPr>
              <w:t>次密碼相同。</w:t>
            </w:r>
          </w:p>
          <w:p w14:paraId="259A2AFE" w14:textId="77777777" w:rsidR="005333BA" w:rsidRPr="00006439" w:rsidRDefault="005333BA" w:rsidP="00E836A5">
            <w:pPr>
              <w:pStyle w:val="a0"/>
              <w:numPr>
                <w:ilvl w:val="3"/>
                <w:numId w:val="28"/>
              </w:numPr>
              <w:tabs>
                <w:tab w:val="clear" w:pos="2126"/>
              </w:tabs>
              <w:adjustRightInd/>
              <w:snapToGrid w:val="0"/>
              <w:spacing w:line="400" w:lineRule="exact"/>
              <w:ind w:leftChars="0" w:left="1578" w:hanging="50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密碼超過一年未變更，公司應做妥善處理。</w:t>
            </w:r>
          </w:p>
          <w:p w14:paraId="26700A79" w14:textId="77777777" w:rsidR="005333BA" w:rsidRPr="00006439" w:rsidRDefault="005333BA" w:rsidP="00E836A5">
            <w:pPr>
              <w:pStyle w:val="a0"/>
              <w:numPr>
                <w:ilvl w:val="3"/>
                <w:numId w:val="28"/>
              </w:numPr>
              <w:tabs>
                <w:tab w:val="clear" w:pos="2126"/>
              </w:tabs>
              <w:adjustRightInd/>
              <w:snapToGrid w:val="0"/>
              <w:spacing w:line="400" w:lineRule="exact"/>
              <w:ind w:leftChars="0" w:left="1578" w:hanging="50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安全登入方式，應符合下列要求：</w:t>
            </w:r>
          </w:p>
          <w:p w14:paraId="334E8047" w14:textId="77777777" w:rsidR="005333BA" w:rsidRPr="00006439" w:rsidRDefault="005333BA" w:rsidP="00E836A5">
            <w:pPr>
              <w:pStyle w:val="a0"/>
              <w:numPr>
                <w:ilvl w:val="3"/>
                <w:numId w:val="29"/>
              </w:numPr>
              <w:tabs>
                <w:tab w:val="clear" w:pos="2126"/>
              </w:tabs>
              <w:adjustRightInd/>
              <w:snapToGrid w:val="0"/>
              <w:spacing w:line="400" w:lineRule="exact"/>
              <w:ind w:leftChars="0" w:left="1844" w:rightChars="25" w:right="60" w:hanging="32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應設計防止惡意程式假冒機器人交易，以確保交易安全。</w:t>
            </w:r>
          </w:p>
          <w:p w14:paraId="659BDFBC" w14:textId="248FBAB3" w:rsidR="005333BA" w:rsidRPr="00006439" w:rsidRDefault="005333BA" w:rsidP="00E836A5">
            <w:pPr>
              <w:pStyle w:val="a0"/>
              <w:numPr>
                <w:ilvl w:val="3"/>
                <w:numId w:val="29"/>
              </w:numPr>
              <w:tabs>
                <w:tab w:val="clear" w:pos="2126"/>
              </w:tabs>
              <w:adjustRightInd/>
              <w:snapToGrid w:val="0"/>
              <w:spacing w:line="400" w:lineRule="exact"/>
              <w:ind w:leftChars="0" w:left="1844" w:rightChars="25" w:right="60" w:hanging="32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公司若提供以客戶所擁有之設備(如行動裝置、硬體式虛擬通貨錢包等)作為登入交易平台之方式時，公司應確認該設備為客戶與公司約定登錄之設備。</w:t>
            </w:r>
          </w:p>
          <w:p w14:paraId="27E31520" w14:textId="77777777" w:rsidR="005333BA" w:rsidRPr="00006439" w:rsidRDefault="005333BA" w:rsidP="00E836A5">
            <w:pPr>
              <w:pStyle w:val="a0"/>
              <w:numPr>
                <w:ilvl w:val="0"/>
                <w:numId w:val="8"/>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公司對於客戶帳戶相關電子資料應設置存取權限，並定期更新，且應建立定期監控機制，對於異常存取活動應查明原因，即時檢討改善，防止不當洩露客戶資訊。</w:t>
            </w:r>
          </w:p>
        </w:tc>
        <w:tc>
          <w:tcPr>
            <w:tcW w:w="3155" w:type="dxa"/>
            <w:vMerge/>
          </w:tcPr>
          <w:p w14:paraId="0C057F8E" w14:textId="4E5CE36F" w:rsidR="005333BA" w:rsidRPr="00006439" w:rsidRDefault="005333BA" w:rsidP="00B4424D">
            <w:pPr>
              <w:spacing w:line="400" w:lineRule="exact"/>
              <w:ind w:rightChars="47" w:right="113"/>
              <w:jc w:val="both"/>
              <w:rPr>
                <w:rFonts w:asciiTheme="minorEastAsia" w:eastAsiaTheme="minorEastAsia" w:hAnsiTheme="minorEastAsia"/>
                <w:spacing w:val="10"/>
              </w:rPr>
            </w:pPr>
          </w:p>
        </w:tc>
      </w:tr>
      <w:tr w:rsidR="005333BA" w:rsidRPr="00006439" w14:paraId="0318C2C8" w14:textId="77777777" w:rsidTr="003D1557">
        <w:tc>
          <w:tcPr>
            <w:tcW w:w="1410" w:type="dxa"/>
            <w:vMerge/>
          </w:tcPr>
          <w:p w14:paraId="3F95365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tc>
        <w:tc>
          <w:tcPr>
            <w:tcW w:w="2304" w:type="dxa"/>
            <w:vMerge/>
          </w:tcPr>
          <w:p w14:paraId="5A518C6D"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7902" w:type="dxa"/>
            <w:tcBorders>
              <w:top w:val="single" w:sz="4" w:space="0" w:color="auto"/>
              <w:bottom w:val="single" w:sz="4" w:space="0" w:color="auto"/>
            </w:tcBorders>
          </w:tcPr>
          <w:p w14:paraId="05852AFC" w14:textId="77777777" w:rsidR="005333BA" w:rsidRPr="00006439" w:rsidRDefault="005333BA" w:rsidP="00E836A5">
            <w:pPr>
              <w:pStyle w:val="2"/>
              <w:rPr>
                <w:rFonts w:asciiTheme="minorEastAsia" w:eastAsiaTheme="minorEastAsia" w:hAnsiTheme="minorEastAsia"/>
              </w:rPr>
            </w:pPr>
            <w:bookmarkStart w:id="8" w:name="_Toc167436107"/>
            <w:r w:rsidRPr="00006439">
              <w:rPr>
                <w:rFonts w:asciiTheme="minorEastAsia" w:eastAsiaTheme="minorEastAsia" w:hAnsiTheme="minorEastAsia" w:hint="eastAsia"/>
              </w:rPr>
              <w:t>發行程序及管理</w:t>
            </w:r>
            <w:bookmarkEnd w:id="8"/>
          </w:p>
          <w:p w14:paraId="60CEC2E9" w14:textId="6A08ACAA"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發行人於公司交易平台辦理發行虛擬通貨之種類，以不具有股東權益之分潤型及債務型虛擬通貨為限，募集之資金及發行後分配之利潤或利息，以新臺幣為限，且</w:t>
            </w:r>
            <w:proofErr w:type="gramStart"/>
            <w:r w:rsidRPr="00006439">
              <w:rPr>
                <w:rFonts w:asciiTheme="minorEastAsia" w:eastAsiaTheme="minorEastAsia" w:hAnsiTheme="minorEastAsia" w:cs="標楷體" w:hint="eastAsia"/>
                <w:spacing w:val="10"/>
                <w:kern w:val="2"/>
                <w:szCs w:val="24"/>
              </w:rPr>
              <w:t>發行人同次發行</w:t>
            </w:r>
            <w:proofErr w:type="gramEnd"/>
            <w:r w:rsidRPr="00006439">
              <w:rPr>
                <w:rFonts w:asciiTheme="minorEastAsia" w:eastAsiaTheme="minorEastAsia" w:hAnsiTheme="minorEastAsia" w:cs="標楷體" w:hint="eastAsia"/>
                <w:spacing w:val="10"/>
                <w:kern w:val="2"/>
                <w:szCs w:val="24"/>
              </w:rPr>
              <w:t>之虛擬通貨，其發行條件應相同，且價格應歸一律。</w:t>
            </w:r>
          </w:p>
          <w:p w14:paraId="5D4497DC" w14:textId="77777777" w:rsidR="00F15A43" w:rsidRDefault="005333BA" w:rsidP="00F15A43">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公司受理發行人於交易平台辦理發行虛擬通貨前，應先確認該發行人僅透過公司交易平台辦理發行虛擬通貨、其累計</w:t>
            </w:r>
            <w:proofErr w:type="gramStart"/>
            <w:r w:rsidRPr="00006439">
              <w:rPr>
                <w:rFonts w:asciiTheme="minorEastAsia" w:eastAsiaTheme="minorEastAsia" w:hAnsiTheme="minorEastAsia" w:hint="eastAsia"/>
                <w:spacing w:val="10"/>
              </w:rPr>
              <w:t>募</w:t>
            </w:r>
            <w:proofErr w:type="gramEnd"/>
            <w:r w:rsidRPr="00006439">
              <w:rPr>
                <w:rFonts w:asciiTheme="minorEastAsia" w:eastAsiaTheme="minorEastAsia" w:hAnsiTheme="minorEastAsia" w:hint="eastAsia"/>
                <w:spacing w:val="10"/>
              </w:rPr>
              <w:t>資金額</w:t>
            </w:r>
            <w:proofErr w:type="gramStart"/>
            <w:r w:rsidRPr="00006439">
              <w:rPr>
                <w:rFonts w:asciiTheme="minorEastAsia" w:eastAsiaTheme="minorEastAsia" w:hAnsiTheme="minorEastAsia" w:hint="eastAsia"/>
                <w:spacing w:val="10"/>
              </w:rPr>
              <w:t>未逾新臺幣</w:t>
            </w:r>
            <w:proofErr w:type="gramEnd"/>
            <w:r w:rsidRPr="00006439">
              <w:rPr>
                <w:rFonts w:asciiTheme="minorEastAsia" w:eastAsiaTheme="minorEastAsia" w:hAnsiTheme="minorEastAsia" w:hint="eastAsia"/>
                <w:spacing w:val="10"/>
              </w:rPr>
              <w:t>三千萬元，以及已檢具「發行人發行虛擬通貨申請書」及公開說明書等相關書件，向公司提出申請。前開公開說明書應記載之事項，應符合櫃檯買賣中心之規定，且應揭露</w:t>
            </w:r>
            <w:r w:rsidRPr="00006439">
              <w:rPr>
                <w:rFonts w:asciiTheme="minorEastAsia" w:eastAsiaTheme="minorEastAsia" w:hAnsiTheme="minorEastAsia" w:hint="eastAsia"/>
                <w:spacing w:val="10"/>
              </w:rPr>
              <w:lastRenderedPageBreak/>
              <w:t>資訊技術專家就當次發行虛擬通貨所使用資訊技術之安全性、財務專家(證券承銷商或非簽證之會計師)就發行價格之合理性、律師就當次發行虛擬通貨之適法性等出具意見。</w:t>
            </w:r>
          </w:p>
          <w:p w14:paraId="7C85DA26" w14:textId="7052D8EE" w:rsidR="005333BA" w:rsidRPr="00F15A43" w:rsidRDefault="00F15A43" w:rsidP="00B00A29">
            <w:pPr>
              <w:pStyle w:val="a0"/>
              <w:numPr>
                <w:ilvl w:val="0"/>
                <w:numId w:val="6"/>
              </w:numPr>
              <w:overflowPunct w:val="0"/>
              <w:autoSpaceDE w:val="0"/>
              <w:autoSpaceDN w:val="0"/>
              <w:adjustRightInd/>
              <w:snapToGrid w:val="0"/>
              <w:spacing w:line="400" w:lineRule="exact"/>
              <w:ind w:leftChars="105" w:left="880" w:rightChars="47" w:right="113" w:hangingChars="218" w:hanging="628"/>
              <w:jc w:val="both"/>
              <w:textAlignment w:val="auto"/>
              <w:rPr>
                <w:rFonts w:asciiTheme="minorEastAsia" w:eastAsiaTheme="minorEastAsia" w:hAnsiTheme="minorEastAsia"/>
                <w:spacing w:val="10"/>
              </w:rPr>
            </w:pPr>
            <w:r w:rsidRPr="00F15A43">
              <w:rPr>
                <w:spacing w:val="24"/>
              </w:rPr>
              <w:t>公司</w:t>
            </w:r>
            <w:r w:rsidRPr="00F15A43">
              <w:rPr>
                <w:rFonts w:ascii="新細明體" w:hAnsi="新細明體" w:cs="新細明體"/>
                <w:spacing w:val="24"/>
              </w:rPr>
              <w:t>首次受理發行人或自行發行虛擬通貨後，該次已發行之虛擬通貨自開始交易日起屆滿</w:t>
            </w:r>
            <w:r w:rsidRPr="00963477">
              <w:rPr>
                <w:rFonts w:ascii="新細明體" w:hAnsi="新細明體" w:cs="新細明體"/>
                <w:spacing w:val="24"/>
              </w:rPr>
              <w:t>六個月，且該期間無重大違反虛擬通貨管理辦法</w:t>
            </w:r>
            <w:r w:rsidRPr="00963477">
              <w:rPr>
                <w:spacing w:val="24"/>
              </w:rPr>
              <w:t>相關</w:t>
            </w:r>
            <w:r w:rsidRPr="00963477">
              <w:rPr>
                <w:rFonts w:ascii="新細明體" w:hAnsi="新細明體" w:cs="新細明體"/>
                <w:spacing w:val="24"/>
              </w:rPr>
              <w:t>規定情事者，得</w:t>
            </w:r>
            <w:r w:rsidRPr="00F15A43">
              <w:rPr>
                <w:rFonts w:ascii="新細明體" w:hAnsi="新細明體" w:cs="新細明體"/>
                <w:spacing w:val="24"/>
              </w:rPr>
              <w:t>再次受理或自行發行</w:t>
            </w:r>
            <w:r w:rsidRPr="00963477">
              <w:rPr>
                <w:rFonts w:ascii="新細明體" w:hAnsi="新細明體" w:cs="新細明體"/>
                <w:spacing w:val="24"/>
              </w:rPr>
              <w:t>。</w:t>
            </w:r>
            <w:r w:rsidRPr="00963477">
              <w:rPr>
                <w:spacing w:val="24"/>
              </w:rPr>
              <w:t>公司</w:t>
            </w:r>
            <w:r w:rsidRPr="00963477">
              <w:rPr>
                <w:rFonts w:ascii="新細明體" w:hAnsi="新細明體" w:cs="新細明體"/>
                <w:spacing w:val="24"/>
              </w:rPr>
              <w:t>於其交易平台累計</w:t>
            </w:r>
            <w:r w:rsidRPr="00F15A43">
              <w:rPr>
                <w:rFonts w:ascii="新細明體" w:hAnsi="新細明體" w:cs="新細明體"/>
                <w:spacing w:val="24"/>
              </w:rPr>
              <w:t>募資之金額</w:t>
            </w:r>
            <w:proofErr w:type="gramStart"/>
            <w:r w:rsidRPr="00F15A43">
              <w:rPr>
                <w:rFonts w:ascii="新細明體" w:hAnsi="新細明體" w:cs="新細明體"/>
                <w:spacing w:val="24"/>
              </w:rPr>
              <w:t>不得逾新臺幣</w:t>
            </w:r>
            <w:proofErr w:type="gramEnd"/>
            <w:r w:rsidRPr="00963477">
              <w:rPr>
                <w:rFonts w:ascii="新細明體" w:hAnsi="新細明體" w:cs="新細明體"/>
                <w:spacing w:val="24"/>
              </w:rPr>
              <w:t>二</w:t>
            </w:r>
            <w:r w:rsidRPr="00F15A43">
              <w:rPr>
                <w:rFonts w:ascii="新細明體" w:hAnsi="新細明體" w:cs="新細明體"/>
                <w:spacing w:val="24"/>
              </w:rPr>
              <w:t>億元。</w:t>
            </w:r>
          </w:p>
          <w:p w14:paraId="360EE38F" w14:textId="61CBBF62" w:rsidR="005333BA" w:rsidRPr="00006439" w:rsidRDefault="005333BA" w:rsidP="00E836A5">
            <w:pPr>
              <w:pStyle w:val="a0"/>
              <w:numPr>
                <w:ilvl w:val="0"/>
                <w:numId w:val="6"/>
              </w:numPr>
              <w:overflowPunct w:val="0"/>
              <w:autoSpaceDE w:val="0"/>
              <w:autoSpaceDN w:val="0"/>
              <w:adjustRightInd/>
              <w:snapToGrid w:val="0"/>
              <w:spacing w:line="400" w:lineRule="exact"/>
              <w:ind w:leftChars="105" w:left="819" w:rightChars="47" w:right="113"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公司受理發行人於公司交易平台辦理發行虛擬通貨，應逐案與發行人簽訂契約，該契約應明定虛擬通貨管理辦法及櫃檯買賣中心公告事項相關</w:t>
            </w:r>
            <w:proofErr w:type="gramStart"/>
            <w:r w:rsidRPr="00006439">
              <w:rPr>
                <w:rFonts w:asciiTheme="minorEastAsia" w:eastAsiaTheme="minorEastAsia" w:hAnsiTheme="minorEastAsia" w:hint="eastAsia"/>
                <w:spacing w:val="10"/>
              </w:rPr>
              <w:t>規定均為契約</w:t>
            </w:r>
            <w:proofErr w:type="gramEnd"/>
            <w:r w:rsidRPr="00006439">
              <w:rPr>
                <w:rFonts w:asciiTheme="minorEastAsia" w:eastAsiaTheme="minorEastAsia" w:hAnsiTheme="minorEastAsia" w:hint="eastAsia"/>
                <w:spacing w:val="10"/>
              </w:rPr>
              <w:t>之一部分，雙方皆應遵守之。</w:t>
            </w:r>
          </w:p>
          <w:p w14:paraId="743CB33F" w14:textId="77777777"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公司應履行盡職調查程序確認發行人符合下列各款條件，始得於交易平台揭示其</w:t>
            </w:r>
            <w:proofErr w:type="gramStart"/>
            <w:r w:rsidRPr="00006439">
              <w:rPr>
                <w:rFonts w:asciiTheme="minorEastAsia" w:eastAsiaTheme="minorEastAsia" w:hAnsiTheme="minorEastAsia" w:hint="eastAsia"/>
                <w:spacing w:val="10"/>
              </w:rPr>
              <w:t>基本資料及募資</w:t>
            </w:r>
            <w:proofErr w:type="gramEnd"/>
            <w:r w:rsidRPr="00006439">
              <w:rPr>
                <w:rFonts w:asciiTheme="minorEastAsia" w:eastAsiaTheme="minorEastAsia" w:hAnsiTheme="minorEastAsia" w:hint="eastAsia"/>
                <w:spacing w:val="10"/>
              </w:rPr>
              <w:t>之相關資訊：</w:t>
            </w:r>
          </w:p>
          <w:p w14:paraId="57B570F8" w14:textId="77777777" w:rsidR="005333BA" w:rsidRPr="00006439" w:rsidRDefault="005333BA" w:rsidP="00E836A5">
            <w:pPr>
              <w:pStyle w:val="a0"/>
              <w:numPr>
                <w:ilvl w:val="0"/>
                <w:numId w:val="22"/>
              </w:numPr>
              <w:adjustRightInd/>
              <w:snapToGrid w:val="0"/>
              <w:spacing w:line="400" w:lineRule="exact"/>
              <w:ind w:leftChars="0" w:left="906"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已建置內部控制制度且有效執行者。</w:t>
            </w:r>
          </w:p>
          <w:p w14:paraId="66BBC850" w14:textId="028DF75D" w:rsidR="005333BA" w:rsidRPr="00006439" w:rsidRDefault="005333BA" w:rsidP="00E836A5">
            <w:pPr>
              <w:pStyle w:val="a0"/>
              <w:numPr>
                <w:ilvl w:val="0"/>
                <w:numId w:val="22"/>
              </w:numPr>
              <w:adjustRightInd/>
              <w:snapToGrid w:val="0"/>
              <w:spacing w:line="400" w:lineRule="exact"/>
              <w:ind w:leftChars="0" w:left="906"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會計處理符合商業會計法之規定，但主管機關另有規定者，從其規定。</w:t>
            </w:r>
          </w:p>
          <w:p w14:paraId="4D008652" w14:textId="37B3CC92" w:rsidR="005333BA" w:rsidRPr="00006439" w:rsidRDefault="005333BA" w:rsidP="00E836A5">
            <w:pPr>
              <w:pStyle w:val="a0"/>
              <w:numPr>
                <w:ilvl w:val="0"/>
                <w:numId w:val="22"/>
              </w:numPr>
              <w:adjustRightInd/>
              <w:snapToGrid w:val="0"/>
              <w:spacing w:line="400" w:lineRule="exact"/>
              <w:ind w:leftChars="0" w:left="906"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發行人及其董事、監察人及總經理無重大退票紀錄、無違反稅捐</w:t>
            </w:r>
            <w:proofErr w:type="gramStart"/>
            <w:r w:rsidRPr="00006439">
              <w:rPr>
                <w:rFonts w:asciiTheme="minorEastAsia" w:eastAsiaTheme="minorEastAsia" w:hAnsiTheme="minorEastAsia" w:hint="eastAsia"/>
                <w:spacing w:val="10"/>
              </w:rPr>
              <w:t>稽</w:t>
            </w:r>
            <w:proofErr w:type="gramEnd"/>
            <w:r w:rsidRPr="00006439">
              <w:rPr>
                <w:rFonts w:asciiTheme="minorEastAsia" w:eastAsiaTheme="minorEastAsia" w:hAnsiTheme="minorEastAsia" w:hint="eastAsia"/>
                <w:spacing w:val="10"/>
              </w:rPr>
              <w:t>徵法或最近二</w:t>
            </w:r>
            <w:proofErr w:type="gramStart"/>
            <w:r w:rsidRPr="00006439">
              <w:rPr>
                <w:rFonts w:asciiTheme="minorEastAsia" w:eastAsiaTheme="minorEastAsia" w:hAnsiTheme="minorEastAsia" w:hint="eastAsia"/>
                <w:spacing w:val="10"/>
              </w:rPr>
              <w:t>年內無已判決</w:t>
            </w:r>
            <w:proofErr w:type="gramEnd"/>
            <w:r w:rsidRPr="00006439">
              <w:rPr>
                <w:rFonts w:asciiTheme="minorEastAsia" w:eastAsiaTheme="minorEastAsia" w:hAnsiTheme="minorEastAsia" w:hint="eastAsia"/>
                <w:spacing w:val="10"/>
              </w:rPr>
              <w:t>確定或目前尚在</w:t>
            </w:r>
            <w:proofErr w:type="gramStart"/>
            <w:r w:rsidRPr="00006439">
              <w:rPr>
                <w:rFonts w:asciiTheme="minorEastAsia" w:eastAsiaTheme="minorEastAsia" w:hAnsiTheme="minorEastAsia" w:hint="eastAsia"/>
                <w:spacing w:val="10"/>
              </w:rPr>
              <w:t>繫</w:t>
            </w:r>
            <w:proofErr w:type="gramEnd"/>
            <w:r w:rsidRPr="00006439">
              <w:rPr>
                <w:rFonts w:asciiTheme="minorEastAsia" w:eastAsiaTheme="minorEastAsia" w:hAnsiTheme="minorEastAsia" w:hint="eastAsia"/>
                <w:spacing w:val="10"/>
              </w:rPr>
              <w:t>屬中涉及誠信疑慮之重大訴訟案件。</w:t>
            </w:r>
          </w:p>
          <w:p w14:paraId="282DC8CA" w14:textId="7AE274DD" w:rsidR="005333BA" w:rsidRPr="00006439" w:rsidRDefault="005333BA" w:rsidP="00E836A5">
            <w:pPr>
              <w:pStyle w:val="a0"/>
              <w:numPr>
                <w:ilvl w:val="0"/>
                <w:numId w:val="22"/>
              </w:numPr>
              <w:adjustRightInd/>
              <w:snapToGrid w:val="0"/>
              <w:spacing w:line="400" w:lineRule="exact"/>
              <w:ind w:leftChars="0" w:left="906"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募資項目及發行人所營事業項目之合法性。</w:t>
            </w:r>
          </w:p>
          <w:p w14:paraId="7F7CAE6B" w14:textId="3937EA1F" w:rsidR="005333BA" w:rsidRPr="00006439" w:rsidRDefault="005333BA" w:rsidP="00E836A5">
            <w:pPr>
              <w:pStyle w:val="a0"/>
              <w:numPr>
                <w:ilvl w:val="0"/>
                <w:numId w:val="22"/>
              </w:numPr>
              <w:adjustRightInd/>
              <w:snapToGrid w:val="0"/>
              <w:spacing w:line="400" w:lineRule="exact"/>
              <w:ind w:leftChars="0" w:left="906"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募資計畫及其效益具必要性、合理性及可行性。</w:t>
            </w:r>
          </w:p>
          <w:p w14:paraId="6D3C322F" w14:textId="1EFF6C91" w:rsidR="005333BA" w:rsidRPr="00006439" w:rsidRDefault="005333BA" w:rsidP="00E836A5">
            <w:pPr>
              <w:pStyle w:val="a0"/>
              <w:numPr>
                <w:ilvl w:val="0"/>
                <w:numId w:val="22"/>
              </w:numPr>
              <w:adjustRightInd/>
              <w:snapToGrid w:val="0"/>
              <w:spacing w:line="400" w:lineRule="exact"/>
              <w:ind w:leftChars="0" w:left="906"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發行之虛擬通貨利用程式碼自動執行之內容與公開說明書相關記載事項一致</w:t>
            </w:r>
          </w:p>
          <w:p w14:paraId="395E23E5" w14:textId="77777777" w:rsidR="005333BA" w:rsidRPr="00006439" w:rsidRDefault="005333BA" w:rsidP="00E836A5">
            <w:pPr>
              <w:pStyle w:val="a0"/>
              <w:numPr>
                <w:ilvl w:val="0"/>
                <w:numId w:val="22"/>
              </w:numPr>
              <w:adjustRightInd/>
              <w:snapToGrid w:val="0"/>
              <w:spacing w:line="400" w:lineRule="exact"/>
              <w:ind w:leftChars="0" w:left="906"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其他櫃檯買賣中心規定之事項。</w:t>
            </w:r>
          </w:p>
          <w:p w14:paraId="6B93D48A" w14:textId="4B2E1E15"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經履行盡職調查程序確認發行人符合虛擬通貨管理辦法第二十九條之規定後，應由內部稽核人員覆核該盡職調查程序是否依規定執行及落實，始能將發行人基本資料、虛擬通貨種類、募資額度、認購繳款方式、募資期間及公開說明書等資訊揭示於公司交易平台至少五日，專業投資人始可進行認購。</w:t>
            </w:r>
          </w:p>
          <w:p w14:paraId="214DB5DC" w14:textId="295F5DFD"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公司應督促發行人確實依虛擬通貨管理辦法第三十七條及第三十八條規定辦理資訊揭露，並持續提供及維護資訊揭露專區供其揭露:</w:t>
            </w:r>
          </w:p>
          <w:p w14:paraId="3D4678FC" w14:textId="77777777" w:rsidR="005333BA" w:rsidRPr="00006439" w:rsidRDefault="005333BA" w:rsidP="00E836A5">
            <w:pPr>
              <w:pStyle w:val="a0"/>
              <w:numPr>
                <w:ilvl w:val="0"/>
                <w:numId w:val="9"/>
              </w:numPr>
              <w:adjustRightInd/>
              <w:snapToGrid w:val="0"/>
              <w:spacing w:line="400" w:lineRule="exact"/>
              <w:ind w:leftChars="0" w:left="920"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發行人應將下列資訊依規定時間輸入公司指定之資訊揭露專區：：</w:t>
            </w:r>
          </w:p>
          <w:p w14:paraId="539C4100" w14:textId="060E8660" w:rsidR="005333BA" w:rsidRPr="00006439" w:rsidRDefault="005333BA" w:rsidP="00E836A5">
            <w:pPr>
              <w:pStyle w:val="a0"/>
              <w:numPr>
                <w:ilvl w:val="3"/>
                <w:numId w:val="10"/>
              </w:numPr>
              <w:tabs>
                <w:tab w:val="clear" w:pos="2126"/>
              </w:tabs>
              <w:adjustRightInd/>
              <w:snapToGrid w:val="0"/>
              <w:spacing w:line="400" w:lineRule="exact"/>
              <w:ind w:leftChars="0" w:left="1564" w:hanging="46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發行人基本資料(包括公司概況、董事、監察人及經營團隊基本資料等資訊)：應於開始買賣前輸入；其後如有變動，應於知悉變動之日起五日內輸入。</w:t>
            </w:r>
          </w:p>
          <w:p w14:paraId="2C767498" w14:textId="6E0E6989" w:rsidR="005333BA" w:rsidRPr="00006439" w:rsidRDefault="005333BA" w:rsidP="00E836A5">
            <w:pPr>
              <w:pStyle w:val="a0"/>
              <w:numPr>
                <w:ilvl w:val="3"/>
                <w:numId w:val="10"/>
              </w:numPr>
              <w:tabs>
                <w:tab w:val="clear" w:pos="2126"/>
              </w:tabs>
              <w:adjustRightInd/>
              <w:snapToGrid w:val="0"/>
              <w:spacing w:line="400" w:lineRule="exact"/>
              <w:ind w:leftChars="0" w:left="1564" w:hanging="46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年度財務報告：應於每會計年度終了後四</w:t>
            </w:r>
            <w:proofErr w:type="gramStart"/>
            <w:r w:rsidRPr="00006439">
              <w:rPr>
                <w:rFonts w:asciiTheme="minorEastAsia" w:eastAsiaTheme="minorEastAsia" w:hAnsiTheme="minorEastAsia" w:hint="eastAsia"/>
                <w:spacing w:val="10"/>
              </w:rPr>
              <w:t>個</w:t>
            </w:r>
            <w:proofErr w:type="gramEnd"/>
            <w:r w:rsidRPr="00006439">
              <w:rPr>
                <w:rFonts w:asciiTheme="minorEastAsia" w:eastAsiaTheme="minorEastAsia" w:hAnsiTheme="minorEastAsia" w:hint="eastAsia"/>
                <w:spacing w:val="10"/>
              </w:rPr>
              <w:t>月內輸入經會計師查核簽證之年度財務報告。</w:t>
            </w:r>
          </w:p>
          <w:p w14:paraId="5763ABA8" w14:textId="0C3CDDA7" w:rsidR="005333BA" w:rsidRPr="00006439" w:rsidRDefault="005333BA" w:rsidP="00E836A5">
            <w:pPr>
              <w:pStyle w:val="a0"/>
              <w:numPr>
                <w:ilvl w:val="3"/>
                <w:numId w:val="10"/>
              </w:numPr>
              <w:adjustRightInd/>
              <w:snapToGrid w:val="0"/>
              <w:spacing w:line="400" w:lineRule="exact"/>
              <w:ind w:leftChars="0" w:left="1564" w:hanging="46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發行人決定分潤、配發利息或其他利益之資訊：經董事</w:t>
            </w:r>
            <w:r w:rsidRPr="00006439">
              <w:rPr>
                <w:rFonts w:asciiTheme="minorEastAsia" w:eastAsiaTheme="minorEastAsia" w:hAnsiTheme="minorEastAsia" w:hint="eastAsia"/>
                <w:spacing w:val="10"/>
              </w:rPr>
              <w:lastRenderedPageBreak/>
              <w:t>會決議後之次一營業日內輸入。</w:t>
            </w:r>
          </w:p>
          <w:p w14:paraId="25BD2DF7" w14:textId="116C9D9E" w:rsidR="005333BA" w:rsidRPr="00006439" w:rsidRDefault="005333BA" w:rsidP="00E836A5">
            <w:pPr>
              <w:pStyle w:val="a0"/>
              <w:numPr>
                <w:ilvl w:val="3"/>
                <w:numId w:val="10"/>
              </w:numPr>
              <w:tabs>
                <w:tab w:val="clear" w:pos="2126"/>
              </w:tabs>
              <w:adjustRightInd/>
              <w:snapToGrid w:val="0"/>
              <w:spacing w:line="400" w:lineRule="exact"/>
              <w:ind w:leftChars="0" w:left="1564" w:hanging="46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發行虛擬通貨募資資訊：</w:t>
            </w:r>
          </w:p>
          <w:p w14:paraId="65991FB7" w14:textId="2B565021" w:rsidR="005333BA" w:rsidRPr="00006439" w:rsidRDefault="005333BA" w:rsidP="00E836A5">
            <w:pPr>
              <w:pStyle w:val="a0"/>
              <w:numPr>
                <w:ilvl w:val="0"/>
                <w:numId w:val="11"/>
              </w:numPr>
              <w:adjustRightInd/>
              <w:snapToGrid w:val="0"/>
              <w:spacing w:line="400" w:lineRule="exact"/>
              <w:ind w:leftChars="0" w:left="1844" w:hanging="32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募資計畫項目及進度：</w:t>
            </w:r>
            <w:proofErr w:type="gramStart"/>
            <w:r w:rsidRPr="00006439">
              <w:rPr>
                <w:rFonts w:asciiTheme="minorEastAsia" w:eastAsiaTheme="minorEastAsia" w:hAnsiTheme="minorEastAsia" w:hint="eastAsia"/>
                <w:spacing w:val="10"/>
              </w:rPr>
              <w:t>應於募資</w:t>
            </w:r>
            <w:proofErr w:type="gramEnd"/>
            <w:r w:rsidRPr="00006439">
              <w:rPr>
                <w:rFonts w:asciiTheme="minorEastAsia" w:eastAsiaTheme="minorEastAsia" w:hAnsiTheme="minorEastAsia" w:hint="eastAsia"/>
                <w:spacing w:val="10"/>
              </w:rPr>
              <w:t>期間結束之日起十日內輸入。相關資料異動時，</w:t>
            </w:r>
            <w:proofErr w:type="gramStart"/>
            <w:r w:rsidRPr="00006439">
              <w:rPr>
                <w:rFonts w:asciiTheme="minorEastAsia" w:eastAsiaTheme="minorEastAsia" w:hAnsiTheme="minorEastAsia" w:hint="eastAsia"/>
                <w:spacing w:val="10"/>
              </w:rPr>
              <w:t>應於異動</w:t>
            </w:r>
            <w:proofErr w:type="gramEnd"/>
            <w:r w:rsidRPr="00006439">
              <w:rPr>
                <w:rFonts w:asciiTheme="minorEastAsia" w:eastAsiaTheme="minorEastAsia" w:hAnsiTheme="minorEastAsia" w:hint="eastAsia"/>
                <w:spacing w:val="10"/>
              </w:rPr>
              <w:t>之日起五日內輸入。</w:t>
            </w:r>
          </w:p>
          <w:p w14:paraId="3E629828" w14:textId="72766F14" w:rsidR="005333BA" w:rsidRPr="00006439" w:rsidRDefault="005333BA" w:rsidP="00E836A5">
            <w:pPr>
              <w:pStyle w:val="a0"/>
              <w:numPr>
                <w:ilvl w:val="0"/>
                <w:numId w:val="11"/>
              </w:numPr>
              <w:adjustRightInd/>
              <w:snapToGrid w:val="0"/>
              <w:spacing w:line="400" w:lineRule="exact"/>
              <w:ind w:leftChars="0" w:left="1844" w:hanging="32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募集資金運用情形季報表：應於每季結束後二十日內輸入。</w:t>
            </w:r>
          </w:p>
          <w:p w14:paraId="677406DA" w14:textId="5FD27CAA" w:rsidR="005333BA" w:rsidRPr="00006439" w:rsidRDefault="005333BA" w:rsidP="00E836A5">
            <w:pPr>
              <w:pStyle w:val="a0"/>
              <w:numPr>
                <w:ilvl w:val="3"/>
                <w:numId w:val="10"/>
              </w:numPr>
              <w:tabs>
                <w:tab w:val="clear" w:pos="2126"/>
              </w:tabs>
              <w:adjustRightInd/>
              <w:snapToGrid w:val="0"/>
              <w:spacing w:line="400" w:lineRule="exact"/>
              <w:ind w:leftChars="0" w:left="1564" w:hanging="46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買回虛擬通貨資訊：</w:t>
            </w:r>
          </w:p>
          <w:p w14:paraId="6937CE9B" w14:textId="5A6AADDB" w:rsidR="005333BA" w:rsidRPr="00006439" w:rsidRDefault="005333BA" w:rsidP="00E836A5">
            <w:pPr>
              <w:pStyle w:val="a0"/>
              <w:numPr>
                <w:ilvl w:val="0"/>
                <w:numId w:val="30"/>
              </w:numPr>
              <w:adjustRightInd/>
              <w:snapToGrid w:val="0"/>
              <w:spacing w:line="400" w:lineRule="exact"/>
              <w:ind w:leftChars="0" w:left="1816" w:hanging="308"/>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買回資訊：應於董事會決議之次一營業日交易時間開始前，輸入買回虛擬通貨名稱、買回總金額上限、預定買回之期間與數量及買回之區間價格等項目。</w:t>
            </w:r>
          </w:p>
          <w:p w14:paraId="1CFE025A" w14:textId="214974D6" w:rsidR="005333BA" w:rsidRPr="00006439" w:rsidRDefault="005333BA" w:rsidP="00E836A5">
            <w:pPr>
              <w:pStyle w:val="a0"/>
              <w:numPr>
                <w:ilvl w:val="0"/>
                <w:numId w:val="30"/>
              </w:numPr>
              <w:adjustRightInd/>
              <w:snapToGrid w:val="0"/>
              <w:spacing w:line="400" w:lineRule="exact"/>
              <w:ind w:leftChars="0" w:left="1816" w:hanging="308"/>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執行情形：應於買回期間屆滿或執行完畢後之次一營業日內，輸入執行情形。</w:t>
            </w:r>
          </w:p>
          <w:p w14:paraId="0911F914" w14:textId="2974B244" w:rsidR="005333BA" w:rsidRPr="00006439" w:rsidRDefault="005333BA" w:rsidP="00E836A5">
            <w:pPr>
              <w:pStyle w:val="a0"/>
              <w:numPr>
                <w:ilvl w:val="3"/>
                <w:numId w:val="10"/>
              </w:numPr>
              <w:tabs>
                <w:tab w:val="clear" w:pos="2126"/>
              </w:tabs>
              <w:adjustRightInd/>
              <w:snapToGrid w:val="0"/>
              <w:spacing w:line="400" w:lineRule="exact"/>
              <w:ind w:leftChars="0" w:left="1564" w:hanging="46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債務型虛擬通貨屆發行期滿：應於已發行之債務型虛擬通貨到期日前至少十日輸入終止買賣日期。公司應就屆發行期滿之債務型虛擬通貨，於公司交易平台以顯著方式揭示終止買賣日期。</w:t>
            </w:r>
          </w:p>
          <w:p w14:paraId="57ACFBB4" w14:textId="1A13EA58" w:rsidR="005333BA" w:rsidRPr="00006439" w:rsidRDefault="005333BA" w:rsidP="00E836A5">
            <w:pPr>
              <w:pStyle w:val="a0"/>
              <w:numPr>
                <w:ilvl w:val="3"/>
                <w:numId w:val="10"/>
              </w:numPr>
              <w:tabs>
                <w:tab w:val="clear" w:pos="2126"/>
              </w:tabs>
              <w:adjustRightInd/>
              <w:snapToGrid w:val="0"/>
              <w:spacing w:line="400" w:lineRule="exact"/>
              <w:ind w:leftChars="0" w:left="1564" w:hanging="46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發行人有虛擬通貨管理辦法第三十八條之重大訊息：</w:t>
            </w:r>
          </w:p>
          <w:p w14:paraId="22410D65" w14:textId="2CAF4179" w:rsidR="005333BA" w:rsidRPr="00006439" w:rsidRDefault="005333BA" w:rsidP="00E836A5">
            <w:pPr>
              <w:pStyle w:val="a0"/>
              <w:numPr>
                <w:ilvl w:val="0"/>
                <w:numId w:val="31"/>
              </w:numPr>
              <w:adjustRightInd/>
              <w:snapToGrid w:val="0"/>
              <w:spacing w:line="400" w:lineRule="exact"/>
              <w:ind w:leftChars="0" w:left="1816" w:hanging="308"/>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發行人應於事實發生日之次一營業日交易時間開始前將該訊息內容輸入公司指定之資訊揭露專區。</w:t>
            </w:r>
          </w:p>
          <w:p w14:paraId="34ABAFD6" w14:textId="77777777" w:rsidR="005333BA" w:rsidRPr="00006439" w:rsidRDefault="005333BA" w:rsidP="00E836A5">
            <w:pPr>
              <w:pStyle w:val="a0"/>
              <w:numPr>
                <w:ilvl w:val="0"/>
                <w:numId w:val="31"/>
              </w:numPr>
              <w:adjustRightInd/>
              <w:snapToGrid w:val="0"/>
              <w:spacing w:line="400" w:lineRule="exact"/>
              <w:ind w:leftChars="0" w:left="1816" w:hanging="308"/>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發行人未依規定時間發布重大訊息者，公司應限期請發行人將相關說明輸入指定之資訊揭露專區。</w:t>
            </w:r>
          </w:p>
          <w:p w14:paraId="39857DE8" w14:textId="77777777" w:rsidR="005333BA" w:rsidRPr="00006439" w:rsidRDefault="005333BA" w:rsidP="00E836A5">
            <w:pPr>
              <w:pStyle w:val="a0"/>
              <w:numPr>
                <w:ilvl w:val="0"/>
                <w:numId w:val="31"/>
              </w:numPr>
              <w:adjustRightInd/>
              <w:snapToGrid w:val="0"/>
              <w:spacing w:line="400" w:lineRule="exact"/>
              <w:ind w:leftChars="0" w:left="1816" w:hanging="308"/>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發行人資訊揭露內容不得為誇耀性或類似廣告宣傳文字之描述，亦不得有虛偽、隱匿或足致他人誤信之情事。</w:t>
            </w:r>
          </w:p>
          <w:p w14:paraId="513C0CF7" w14:textId="77777777" w:rsidR="005333BA" w:rsidRPr="00006439" w:rsidRDefault="005333BA" w:rsidP="00E836A5">
            <w:pPr>
              <w:pStyle w:val="a0"/>
              <w:numPr>
                <w:ilvl w:val="0"/>
                <w:numId w:val="31"/>
              </w:numPr>
              <w:adjustRightInd/>
              <w:snapToGrid w:val="0"/>
              <w:spacing w:line="400" w:lineRule="exact"/>
              <w:ind w:leftChars="0" w:left="1816" w:hanging="308"/>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發行人於前述專區發布重大訊息之前，不得自行對外公布任何消息，以確保資訊之正確性及普及性。</w:t>
            </w:r>
          </w:p>
          <w:p w14:paraId="07CA37DA" w14:textId="77777777" w:rsidR="005333BA" w:rsidRPr="00006439" w:rsidRDefault="005333BA" w:rsidP="00E836A5">
            <w:pPr>
              <w:pStyle w:val="a0"/>
              <w:numPr>
                <w:ilvl w:val="0"/>
                <w:numId w:val="31"/>
              </w:numPr>
              <w:adjustRightInd/>
              <w:snapToGrid w:val="0"/>
              <w:spacing w:line="400" w:lineRule="exact"/>
              <w:ind w:leftChars="0" w:left="1816" w:hanging="308"/>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對於已發布之重大訊息，其後續事件發展如有重大變化，應依原揭露條款即時更新或補充說明相關內容。</w:t>
            </w:r>
          </w:p>
          <w:p w14:paraId="73CD4AAF" w14:textId="022FC17C" w:rsidR="005333BA" w:rsidRPr="00006439" w:rsidRDefault="005333BA" w:rsidP="00E836A5">
            <w:pPr>
              <w:pStyle w:val="a0"/>
              <w:numPr>
                <w:ilvl w:val="0"/>
                <w:numId w:val="9"/>
              </w:numPr>
              <w:adjustRightInd/>
              <w:snapToGrid w:val="0"/>
              <w:spacing w:line="400" w:lineRule="exact"/>
              <w:ind w:leftChars="0" w:left="920"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有關發行人揭露之資訊，公司應至少保存十年。但遇有爭議者，應保存至爭議消除為止。</w:t>
            </w:r>
          </w:p>
          <w:p w14:paraId="25B70706" w14:textId="54C07925"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發行人買回其發行之虛擬通貨，公司應確認其符合下列規定：</w:t>
            </w:r>
          </w:p>
          <w:p w14:paraId="0D63860C" w14:textId="6B641884" w:rsidR="005333BA" w:rsidRPr="00006439" w:rsidRDefault="005333BA" w:rsidP="00E836A5">
            <w:pPr>
              <w:pStyle w:val="a0"/>
              <w:numPr>
                <w:ilvl w:val="0"/>
                <w:numId w:val="32"/>
              </w:numPr>
              <w:adjustRightInd/>
              <w:snapToGrid w:val="0"/>
              <w:spacing w:line="400" w:lineRule="exact"/>
              <w:ind w:leftChars="0" w:left="920"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已於公開說明書揭露虛擬通貨買回機制。</w:t>
            </w:r>
          </w:p>
          <w:p w14:paraId="799536EF" w14:textId="425336A1" w:rsidR="005333BA" w:rsidRPr="00006439" w:rsidRDefault="005333BA" w:rsidP="00E836A5">
            <w:pPr>
              <w:pStyle w:val="a0"/>
              <w:numPr>
                <w:ilvl w:val="0"/>
                <w:numId w:val="32"/>
              </w:numPr>
              <w:adjustRightInd/>
              <w:snapToGrid w:val="0"/>
              <w:spacing w:line="400" w:lineRule="exact"/>
              <w:ind w:leftChars="0" w:left="920"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該虛擬通貨已在公司交易平台交易滿一年。</w:t>
            </w:r>
          </w:p>
          <w:p w14:paraId="6C697325" w14:textId="6ECB4AED" w:rsidR="005333BA" w:rsidRPr="00006439" w:rsidRDefault="005333BA" w:rsidP="00E836A5">
            <w:pPr>
              <w:pStyle w:val="a0"/>
              <w:numPr>
                <w:ilvl w:val="0"/>
                <w:numId w:val="32"/>
              </w:numPr>
              <w:adjustRightInd/>
              <w:snapToGrid w:val="0"/>
              <w:spacing w:line="400" w:lineRule="exact"/>
              <w:ind w:leftChars="0" w:left="920"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經其董事會三分之二以上董事出席及出席董事超過二分之一同意，並於公司交易平台買回。</w:t>
            </w:r>
          </w:p>
          <w:p w14:paraId="6F79AF14" w14:textId="7B3877B8" w:rsidR="005333BA" w:rsidRPr="00006439" w:rsidRDefault="005333BA" w:rsidP="00E836A5">
            <w:pPr>
              <w:pStyle w:val="a0"/>
              <w:numPr>
                <w:ilvl w:val="0"/>
                <w:numId w:val="32"/>
              </w:numPr>
              <w:adjustRightInd/>
              <w:snapToGrid w:val="0"/>
              <w:spacing w:line="400" w:lineRule="exact"/>
              <w:ind w:leftChars="0" w:left="920"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應於依虛擬通貨管理辦法第三十七條輸入公司資訊揭露專區之即日起算二個月內執行完畢。</w:t>
            </w:r>
          </w:p>
          <w:p w14:paraId="24734A41" w14:textId="77777777" w:rsidR="005333BA" w:rsidRPr="00006439" w:rsidRDefault="005333BA" w:rsidP="00E836A5">
            <w:pPr>
              <w:pStyle w:val="a0"/>
              <w:numPr>
                <w:ilvl w:val="0"/>
                <w:numId w:val="32"/>
              </w:numPr>
              <w:adjustRightInd/>
              <w:snapToGrid w:val="0"/>
              <w:spacing w:line="400" w:lineRule="exact"/>
              <w:ind w:leftChars="0" w:left="920"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買回後應立即辦理註銷。</w:t>
            </w:r>
          </w:p>
          <w:p w14:paraId="75F4642B" w14:textId="042850E4" w:rsidR="005333BA" w:rsidRPr="00006439" w:rsidRDefault="005333BA" w:rsidP="00E836A5">
            <w:pPr>
              <w:pStyle w:val="a0"/>
              <w:numPr>
                <w:ilvl w:val="0"/>
                <w:numId w:val="32"/>
              </w:numPr>
              <w:adjustRightInd/>
              <w:snapToGrid w:val="0"/>
              <w:spacing w:line="400" w:lineRule="exact"/>
              <w:ind w:leftChars="0" w:left="920"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買回虛擬通貨後，如流通在外數量低於原發行數量之百分之十</w:t>
            </w:r>
            <w:r w:rsidRPr="00006439">
              <w:rPr>
                <w:rFonts w:asciiTheme="minorEastAsia" w:eastAsiaTheme="minorEastAsia" w:hAnsiTheme="minorEastAsia" w:hint="eastAsia"/>
                <w:spacing w:val="10"/>
              </w:rPr>
              <w:lastRenderedPageBreak/>
              <w:t>者，公司應公告終止該虛擬通貨之買賣。</w:t>
            </w:r>
          </w:p>
          <w:p w14:paraId="7BE11426" w14:textId="50D33AB3"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公司向投資人收取相關費用時，應於交易平台揭示其收費原則，如有個別議定者，應於契約明訂之。</w:t>
            </w:r>
          </w:p>
          <w:p w14:paraId="1467098A" w14:textId="235263D0"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專業投資人之自然人每一虛擬通貨募資案認購金額</w:t>
            </w:r>
            <w:proofErr w:type="gramStart"/>
            <w:r w:rsidRPr="00006439">
              <w:rPr>
                <w:rFonts w:asciiTheme="minorEastAsia" w:eastAsiaTheme="minorEastAsia" w:hAnsiTheme="minorEastAsia" w:hint="eastAsia"/>
                <w:spacing w:val="10"/>
              </w:rPr>
              <w:t>不得逾新臺幣</w:t>
            </w:r>
            <w:proofErr w:type="gramEnd"/>
            <w:r w:rsidRPr="00006439">
              <w:rPr>
                <w:rFonts w:asciiTheme="minorEastAsia" w:eastAsiaTheme="minorEastAsia" w:hAnsiTheme="minorEastAsia" w:hint="eastAsia"/>
                <w:spacing w:val="10"/>
              </w:rPr>
              <w:t>三十萬元。</w:t>
            </w:r>
          </w:p>
          <w:p w14:paraId="2ACBE64D" w14:textId="4E818B20"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bookmarkStart w:id="9" w:name="_Hlk18351507"/>
            <w:r w:rsidRPr="00006439">
              <w:rPr>
                <w:rFonts w:asciiTheme="minorEastAsia" w:eastAsiaTheme="minorEastAsia" w:hAnsiTheme="minorEastAsia" w:hint="eastAsia"/>
                <w:spacing w:val="10"/>
              </w:rPr>
              <w:t>公司受理認購之對象如有下列各款之人參與認購，應拒絕之</w:t>
            </w:r>
            <w:bookmarkEnd w:id="9"/>
            <w:r w:rsidRPr="00006439">
              <w:rPr>
                <w:rFonts w:asciiTheme="minorEastAsia" w:eastAsiaTheme="minorEastAsia" w:hAnsiTheme="minorEastAsia" w:hint="eastAsia"/>
                <w:spacing w:val="10"/>
              </w:rPr>
              <w:t>：</w:t>
            </w:r>
          </w:p>
          <w:p w14:paraId="3C70E823" w14:textId="77777777"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發行人之員工。</w:t>
            </w:r>
          </w:p>
          <w:p w14:paraId="52864FFE" w14:textId="1B01FFA5"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與公司有虛擬通貨發行業務往來公司之董事、監察人、經理人及其配偶及子女。</w:t>
            </w:r>
          </w:p>
          <w:p w14:paraId="05B7B5D8" w14:textId="72DE28D9"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公司之母公司及子公司、公司本身所屬金融控股公司及該金融控股公司其他子公司。</w:t>
            </w:r>
          </w:p>
          <w:p w14:paraId="73C7C887" w14:textId="17896A95"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公司之母公司及子公司、公司本身所屬金融控股公司及該金融控股公司其他子公司之董事、監察人、經理人及其配偶及子女。</w:t>
            </w:r>
          </w:p>
          <w:p w14:paraId="5264D190" w14:textId="5DA50888"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與發行人、公司具實質關係者。</w:t>
            </w:r>
          </w:p>
          <w:p w14:paraId="00C85829" w14:textId="16B0047F"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發行人簽證會計師、其事務所之其他會計師及其配偶。</w:t>
            </w:r>
          </w:p>
          <w:p w14:paraId="20EABE04" w14:textId="6C74761B"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就公開說明書出具意見書之專家、律師及其配偶。</w:t>
            </w:r>
          </w:p>
          <w:p w14:paraId="68885DDE" w14:textId="24E0037A"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w:t>
            </w:r>
            <w:proofErr w:type="gramStart"/>
            <w:r w:rsidRPr="00006439">
              <w:rPr>
                <w:rFonts w:asciiTheme="minorEastAsia" w:eastAsiaTheme="minorEastAsia" w:hAnsiTheme="minorEastAsia" w:hint="eastAsia"/>
                <w:spacing w:val="10"/>
              </w:rPr>
              <w:t>採</w:t>
            </w:r>
            <w:proofErr w:type="gramEnd"/>
            <w:r w:rsidRPr="00006439">
              <w:rPr>
                <w:rFonts w:asciiTheme="minorEastAsia" w:eastAsiaTheme="minorEastAsia" w:hAnsiTheme="minorEastAsia" w:hint="eastAsia"/>
                <w:spacing w:val="10"/>
              </w:rPr>
              <w:t>權益法評價之被投資公司。</w:t>
            </w:r>
          </w:p>
          <w:p w14:paraId="5285FEC0" w14:textId="23F2B4D3"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對發行人之投資</w:t>
            </w:r>
            <w:proofErr w:type="gramStart"/>
            <w:r w:rsidRPr="00006439">
              <w:rPr>
                <w:rFonts w:asciiTheme="minorEastAsia" w:eastAsiaTheme="minorEastAsia" w:hAnsiTheme="minorEastAsia" w:hint="eastAsia"/>
                <w:spacing w:val="10"/>
              </w:rPr>
              <w:t>採</w:t>
            </w:r>
            <w:proofErr w:type="gramEnd"/>
            <w:r w:rsidRPr="00006439">
              <w:rPr>
                <w:rFonts w:asciiTheme="minorEastAsia" w:eastAsiaTheme="minorEastAsia" w:hAnsiTheme="minorEastAsia" w:hint="eastAsia"/>
                <w:spacing w:val="10"/>
              </w:rPr>
              <w:t>權益法評價之投資者。</w:t>
            </w:r>
          </w:p>
          <w:p w14:paraId="798AFFE3" w14:textId="515D7BFA"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公司之董事長或總經理與發行人之董事長或總經理為同一</w:t>
            </w:r>
            <w:r w:rsidRPr="00006439">
              <w:rPr>
                <w:rFonts w:asciiTheme="minorEastAsia" w:eastAsiaTheme="minorEastAsia" w:hAnsiTheme="minorEastAsia" w:hint="eastAsia"/>
                <w:spacing w:val="10"/>
              </w:rPr>
              <w:lastRenderedPageBreak/>
              <w:t>人，或具有配偶或二親等關係者。</w:t>
            </w:r>
          </w:p>
          <w:p w14:paraId="64879622" w14:textId="22D42BCF"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受發行人捐贈之金額達其實收基金總額三分之一以上之財團法人。</w:t>
            </w:r>
          </w:p>
          <w:p w14:paraId="40977B21" w14:textId="08D89233"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發行人之董事、監察人、總經理、副總經理、協理及直屬總經理之部門主管。</w:t>
            </w:r>
          </w:p>
          <w:p w14:paraId="0E5B8698" w14:textId="6804A32F"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發行人之董事、監察人、總經理之配偶。</w:t>
            </w:r>
          </w:p>
          <w:p w14:paraId="68473462" w14:textId="09060C1B"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發行人之董事、監察人、總經理之二親等親屬。</w:t>
            </w:r>
          </w:p>
          <w:p w14:paraId="0EB1722A" w14:textId="6ED77D88"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公司之董事、監察人、受</w:t>
            </w:r>
            <w:proofErr w:type="gramStart"/>
            <w:r w:rsidRPr="00006439">
              <w:rPr>
                <w:rFonts w:asciiTheme="minorEastAsia" w:eastAsiaTheme="minorEastAsia" w:hAnsiTheme="minorEastAsia" w:hint="eastAsia"/>
                <w:spacing w:val="10"/>
              </w:rPr>
              <w:t>僱</w:t>
            </w:r>
            <w:proofErr w:type="gramEnd"/>
            <w:r w:rsidRPr="00006439">
              <w:rPr>
                <w:rFonts w:asciiTheme="minorEastAsia" w:eastAsiaTheme="minorEastAsia" w:hAnsiTheme="minorEastAsia" w:hint="eastAsia"/>
                <w:spacing w:val="10"/>
              </w:rPr>
              <w:t>人及其配偶、二親等親屬。</w:t>
            </w:r>
          </w:p>
          <w:p w14:paraId="5AC3359F" w14:textId="3749F742"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前各款之人利用他人名義參與應募者（指具證券交易法施行細則第二條規定要件等之實質關係人）</w:t>
            </w:r>
          </w:p>
          <w:p w14:paraId="3B6E7B3A" w14:textId="503438F5"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公司應於金融機構開設</w:t>
            </w:r>
            <w:proofErr w:type="gramStart"/>
            <w:r w:rsidRPr="00006439">
              <w:rPr>
                <w:rFonts w:asciiTheme="minorEastAsia" w:eastAsiaTheme="minorEastAsia" w:hAnsiTheme="minorEastAsia" w:hint="eastAsia"/>
                <w:spacing w:val="10"/>
              </w:rPr>
              <w:t>專供代收</w:t>
            </w:r>
            <w:proofErr w:type="gramEnd"/>
            <w:r w:rsidRPr="00006439">
              <w:rPr>
                <w:rFonts w:asciiTheme="minorEastAsia" w:eastAsiaTheme="minorEastAsia" w:hAnsiTheme="minorEastAsia" w:hint="eastAsia"/>
                <w:spacing w:val="10"/>
              </w:rPr>
              <w:t>及</w:t>
            </w:r>
            <w:proofErr w:type="gramStart"/>
            <w:r w:rsidRPr="00006439">
              <w:rPr>
                <w:rFonts w:asciiTheme="minorEastAsia" w:eastAsiaTheme="minorEastAsia" w:hAnsiTheme="minorEastAsia" w:hint="eastAsia"/>
                <w:spacing w:val="10"/>
              </w:rPr>
              <w:t>存儲募資</w:t>
            </w:r>
            <w:proofErr w:type="gramEnd"/>
            <w:r w:rsidRPr="00006439">
              <w:rPr>
                <w:rFonts w:asciiTheme="minorEastAsia" w:eastAsiaTheme="minorEastAsia" w:hAnsiTheme="minorEastAsia" w:hint="eastAsia"/>
                <w:spacing w:val="10"/>
              </w:rPr>
              <w:t>款項之信託專戶，募資期間結束且所代收款項</w:t>
            </w:r>
            <w:proofErr w:type="gramStart"/>
            <w:r w:rsidRPr="00006439">
              <w:rPr>
                <w:rFonts w:asciiTheme="minorEastAsia" w:eastAsiaTheme="minorEastAsia" w:hAnsiTheme="minorEastAsia" w:hint="eastAsia"/>
                <w:spacing w:val="10"/>
              </w:rPr>
              <w:t>已達募資</w:t>
            </w:r>
            <w:proofErr w:type="gramEnd"/>
            <w:r w:rsidRPr="00006439">
              <w:rPr>
                <w:rFonts w:asciiTheme="minorEastAsia" w:eastAsiaTheme="minorEastAsia" w:hAnsiTheme="minorEastAsia" w:hint="eastAsia"/>
                <w:spacing w:val="10"/>
              </w:rPr>
              <w:t>下限後，始得將前開專戶款項撥付發行人。</w:t>
            </w:r>
          </w:p>
          <w:p w14:paraId="187A3FFB" w14:textId="74CA9C0C"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發行人辦理發行虛擬通貨募資</w:t>
            </w:r>
            <w:proofErr w:type="gramStart"/>
            <w:r w:rsidRPr="00006439">
              <w:rPr>
                <w:rFonts w:asciiTheme="minorEastAsia" w:eastAsiaTheme="minorEastAsia" w:hAnsiTheme="minorEastAsia" w:hint="eastAsia"/>
                <w:spacing w:val="10"/>
              </w:rPr>
              <w:t>期間，</w:t>
            </w:r>
            <w:proofErr w:type="gramEnd"/>
            <w:r w:rsidRPr="00006439">
              <w:rPr>
                <w:rFonts w:asciiTheme="minorEastAsia" w:eastAsiaTheme="minorEastAsia" w:hAnsiTheme="minorEastAsia" w:hint="eastAsia"/>
                <w:spacing w:val="10"/>
              </w:rPr>
              <w:t>發生足以影響其繼續營運之重大情事，或其他櫃檯買賣中心認為有必要之原因者，公司應立即停止其透過交易平台之募資。上開情形，已表達認購意願之投資人，其認購失其效力；已繳款者，公司應先行墊付退款手續費後辦理退款作業。</w:t>
            </w:r>
          </w:p>
          <w:p w14:paraId="24F546D8" w14:textId="1B2AE712"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發行人有下列情事之</w:t>
            </w:r>
            <w:proofErr w:type="gramStart"/>
            <w:r w:rsidRPr="00006439">
              <w:rPr>
                <w:rFonts w:asciiTheme="minorEastAsia" w:eastAsiaTheme="minorEastAsia" w:hAnsiTheme="minorEastAsia" w:hint="eastAsia"/>
                <w:spacing w:val="10"/>
              </w:rPr>
              <w:t>一</w:t>
            </w:r>
            <w:proofErr w:type="gramEnd"/>
            <w:r w:rsidRPr="00006439">
              <w:rPr>
                <w:rFonts w:asciiTheme="minorEastAsia" w:eastAsiaTheme="minorEastAsia" w:hAnsiTheme="minorEastAsia" w:hint="eastAsia"/>
                <w:spacing w:val="10"/>
              </w:rPr>
              <w:t>者，公司應即公告其自公告日之次五營業日起停止買賣：</w:t>
            </w:r>
          </w:p>
          <w:p w14:paraId="6BEE79E2" w14:textId="79E7764F" w:rsidR="005333BA" w:rsidRPr="00006439" w:rsidRDefault="005333BA" w:rsidP="00E836A5">
            <w:pPr>
              <w:pStyle w:val="a0"/>
              <w:numPr>
                <w:ilvl w:val="0"/>
                <w:numId w:val="51"/>
              </w:numPr>
              <w:adjustRightInd/>
              <w:snapToGrid w:val="0"/>
              <w:spacing w:line="400" w:lineRule="exact"/>
              <w:ind w:leftChars="0" w:hanging="306"/>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其申請書件或提供之資料或說明，對重要事項涉有虛偽之記載或重要之事實漏未記載。</w:t>
            </w:r>
          </w:p>
          <w:p w14:paraId="36C6B914" w14:textId="37CFBA26" w:rsidR="005333BA" w:rsidRPr="00006439" w:rsidRDefault="005333BA" w:rsidP="00E836A5">
            <w:pPr>
              <w:pStyle w:val="a0"/>
              <w:numPr>
                <w:ilvl w:val="0"/>
                <w:numId w:val="51"/>
              </w:numPr>
              <w:adjustRightInd/>
              <w:snapToGrid w:val="0"/>
              <w:spacing w:line="400" w:lineRule="exact"/>
              <w:ind w:leftChars="0" w:hanging="306"/>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重大違反法令或虛擬通貨管理辦法相關規定。</w:t>
            </w:r>
          </w:p>
          <w:p w14:paraId="00B7165A" w14:textId="22231B01" w:rsidR="005333BA" w:rsidRPr="00006439" w:rsidRDefault="005333BA" w:rsidP="00E836A5">
            <w:pPr>
              <w:pStyle w:val="a0"/>
              <w:numPr>
                <w:ilvl w:val="0"/>
                <w:numId w:val="51"/>
              </w:numPr>
              <w:adjustRightInd/>
              <w:snapToGrid w:val="0"/>
              <w:spacing w:line="400" w:lineRule="exact"/>
              <w:ind w:leftChars="0" w:hanging="306"/>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重大違反與公司契約所約定。</w:t>
            </w:r>
          </w:p>
          <w:p w14:paraId="0AE12542" w14:textId="5E36EFA8" w:rsidR="005333BA" w:rsidRPr="00006439" w:rsidRDefault="005333BA" w:rsidP="00E836A5">
            <w:pPr>
              <w:pStyle w:val="a0"/>
              <w:numPr>
                <w:ilvl w:val="0"/>
                <w:numId w:val="51"/>
              </w:numPr>
              <w:adjustRightInd/>
              <w:snapToGrid w:val="0"/>
              <w:spacing w:line="400" w:lineRule="exact"/>
              <w:ind w:leftChars="0" w:hanging="306"/>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未依規定申報年度財務報告；或其申報之年度財務報告，經其簽證會計師出具無法表示意見或否定意見之查核報告。</w:t>
            </w:r>
          </w:p>
          <w:p w14:paraId="52F433EA" w14:textId="63FC43D7" w:rsidR="005333BA" w:rsidRPr="00006439" w:rsidRDefault="005333BA" w:rsidP="00E836A5">
            <w:pPr>
              <w:pStyle w:val="a0"/>
              <w:numPr>
                <w:ilvl w:val="0"/>
                <w:numId w:val="52"/>
              </w:numPr>
              <w:adjustRightInd/>
              <w:snapToGrid w:val="0"/>
              <w:spacing w:line="400" w:lineRule="exact"/>
              <w:ind w:leftChars="0" w:hanging="314"/>
              <w:jc w:val="both"/>
              <w:textAlignment w:val="auto"/>
              <w:rPr>
                <w:rFonts w:asciiTheme="minorEastAsia" w:eastAsiaTheme="minorEastAsia" w:hAnsiTheme="minorEastAsia"/>
              </w:rPr>
            </w:pPr>
            <w:r w:rsidRPr="00006439">
              <w:rPr>
                <w:rFonts w:asciiTheme="minorEastAsia" w:eastAsiaTheme="minorEastAsia" w:hAnsiTheme="minorEastAsia" w:hint="eastAsia"/>
                <w:spacing w:val="10"/>
              </w:rPr>
              <w:t>其他經櫃檯買賣中心或公司認為有必要停止其虛擬通貨於交易平台買賣之情事。</w:t>
            </w:r>
          </w:p>
          <w:p w14:paraId="6829D827" w14:textId="3CAA6590" w:rsidR="005333BA" w:rsidRPr="00006439" w:rsidRDefault="005333BA" w:rsidP="00E836A5">
            <w:pPr>
              <w:pStyle w:val="a0"/>
              <w:numPr>
                <w:ilvl w:val="0"/>
                <w:numId w:val="6"/>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因虛擬通貨管理辦法第40條第1項各款情事之</w:t>
            </w:r>
            <w:proofErr w:type="gramStart"/>
            <w:r w:rsidRPr="00006439">
              <w:rPr>
                <w:rFonts w:asciiTheme="minorEastAsia" w:eastAsiaTheme="minorEastAsia" w:hAnsiTheme="minorEastAsia" w:hint="eastAsia"/>
              </w:rPr>
              <w:t>一</w:t>
            </w:r>
            <w:proofErr w:type="gramEnd"/>
            <w:r w:rsidRPr="00006439">
              <w:rPr>
                <w:rFonts w:asciiTheme="minorEastAsia" w:eastAsiaTheme="minorEastAsia" w:hAnsiTheme="minorEastAsia" w:hint="eastAsia"/>
              </w:rPr>
              <w:t>停止虛擬通貨買賣者，發行人得於其原因消滅且無其他各款原因時，檢具相關證明書件，申請恢復交易。公司經查無誤後，應即公告其自公告日之次一營業日起恢復其買賣。</w:t>
            </w:r>
          </w:p>
          <w:p w14:paraId="1FC5FEDC" w14:textId="77777777" w:rsidR="005333BA" w:rsidRPr="00006439" w:rsidRDefault="005333BA" w:rsidP="00E836A5">
            <w:pPr>
              <w:pStyle w:val="a0"/>
              <w:numPr>
                <w:ilvl w:val="0"/>
                <w:numId w:val="6"/>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發行人有下列情事之</w:t>
            </w:r>
            <w:proofErr w:type="gramStart"/>
            <w:r w:rsidRPr="00006439">
              <w:rPr>
                <w:rFonts w:asciiTheme="minorEastAsia" w:eastAsiaTheme="minorEastAsia" w:hAnsiTheme="minorEastAsia" w:hint="eastAsia"/>
              </w:rPr>
              <w:t>一</w:t>
            </w:r>
            <w:proofErr w:type="gramEnd"/>
            <w:r w:rsidRPr="00006439">
              <w:rPr>
                <w:rFonts w:asciiTheme="minorEastAsia" w:eastAsiaTheme="minorEastAsia" w:hAnsiTheme="minorEastAsia" w:hint="eastAsia"/>
              </w:rPr>
              <w:t>者，公司應即公告其自公告日之次四十日起終止其虛擬通貨於交易平台買賣：</w:t>
            </w:r>
          </w:p>
          <w:p w14:paraId="6296BAF6" w14:textId="04B6E93D" w:rsidR="005333BA" w:rsidRPr="00006439" w:rsidRDefault="005333BA" w:rsidP="00E836A5">
            <w:pPr>
              <w:pStyle w:val="a0"/>
              <w:numPr>
                <w:ilvl w:val="0"/>
                <w:numId w:val="53"/>
              </w:numPr>
              <w:adjustRightInd/>
              <w:snapToGrid w:val="0"/>
              <w:spacing w:line="400" w:lineRule="exact"/>
              <w:ind w:leftChars="0" w:hanging="306"/>
              <w:jc w:val="both"/>
              <w:textAlignment w:val="auto"/>
              <w:rPr>
                <w:rFonts w:asciiTheme="minorEastAsia" w:eastAsiaTheme="minorEastAsia" w:hAnsiTheme="minorEastAsia"/>
              </w:rPr>
            </w:pPr>
            <w:r w:rsidRPr="00006439">
              <w:rPr>
                <w:rFonts w:asciiTheme="minorEastAsia" w:eastAsiaTheme="minorEastAsia" w:hAnsiTheme="minorEastAsia" w:hint="eastAsia"/>
              </w:rPr>
              <w:t>依虛擬通貨管理辦法第40條第1項規定停止買賣逾三個月，其停止買賣原因仍未消滅者，且停止買賣之原因不以同一款事由為限。</w:t>
            </w:r>
          </w:p>
          <w:p w14:paraId="5A20FA45" w14:textId="77777777" w:rsidR="005333BA" w:rsidRPr="00006439" w:rsidRDefault="005333BA" w:rsidP="00E836A5">
            <w:pPr>
              <w:pStyle w:val="a0"/>
              <w:numPr>
                <w:ilvl w:val="0"/>
                <w:numId w:val="53"/>
              </w:numPr>
              <w:adjustRightInd/>
              <w:snapToGrid w:val="0"/>
              <w:spacing w:line="400" w:lineRule="exact"/>
              <w:ind w:leftChars="0" w:hanging="306"/>
              <w:jc w:val="both"/>
              <w:textAlignment w:val="auto"/>
              <w:rPr>
                <w:rFonts w:asciiTheme="minorEastAsia" w:eastAsiaTheme="minorEastAsia" w:hAnsiTheme="minorEastAsia"/>
              </w:rPr>
            </w:pPr>
            <w:r w:rsidRPr="00006439">
              <w:rPr>
                <w:rFonts w:asciiTheme="minorEastAsia" w:eastAsiaTheme="minorEastAsia" w:hAnsiTheme="minorEastAsia" w:hint="eastAsia"/>
              </w:rPr>
              <w:t>經有關主管機關撤銷或廢止公司登記或予以解散。</w:t>
            </w:r>
          </w:p>
          <w:p w14:paraId="154EFDFB" w14:textId="77777777" w:rsidR="005333BA" w:rsidRPr="00006439" w:rsidRDefault="005333BA" w:rsidP="00E836A5">
            <w:pPr>
              <w:pStyle w:val="a0"/>
              <w:numPr>
                <w:ilvl w:val="0"/>
                <w:numId w:val="53"/>
              </w:numPr>
              <w:adjustRightInd/>
              <w:snapToGrid w:val="0"/>
              <w:spacing w:line="400" w:lineRule="exact"/>
              <w:ind w:leftChars="0" w:hanging="306"/>
              <w:jc w:val="both"/>
              <w:textAlignment w:val="auto"/>
              <w:rPr>
                <w:rFonts w:asciiTheme="minorEastAsia" w:eastAsiaTheme="minorEastAsia" w:hAnsiTheme="minorEastAsia"/>
              </w:rPr>
            </w:pPr>
            <w:r w:rsidRPr="00006439">
              <w:rPr>
                <w:rFonts w:asciiTheme="minorEastAsia" w:eastAsiaTheme="minorEastAsia" w:hAnsiTheme="minorEastAsia" w:hint="eastAsia"/>
              </w:rPr>
              <w:t>經向法院聲請破產或重整。</w:t>
            </w:r>
          </w:p>
          <w:p w14:paraId="12723039" w14:textId="77777777" w:rsidR="005333BA" w:rsidRPr="00006439" w:rsidRDefault="005333BA" w:rsidP="00E836A5">
            <w:pPr>
              <w:pStyle w:val="a0"/>
              <w:numPr>
                <w:ilvl w:val="0"/>
                <w:numId w:val="53"/>
              </w:numPr>
              <w:adjustRightInd/>
              <w:snapToGrid w:val="0"/>
              <w:spacing w:line="400" w:lineRule="exact"/>
              <w:ind w:leftChars="0" w:hanging="306"/>
              <w:jc w:val="both"/>
              <w:textAlignment w:val="auto"/>
              <w:rPr>
                <w:rFonts w:asciiTheme="minorEastAsia" w:eastAsiaTheme="minorEastAsia" w:hAnsiTheme="minorEastAsia"/>
              </w:rPr>
            </w:pPr>
            <w:r w:rsidRPr="00006439">
              <w:rPr>
                <w:rFonts w:asciiTheme="minorEastAsia" w:eastAsiaTheme="minorEastAsia" w:hAnsiTheme="minorEastAsia" w:hint="eastAsia"/>
              </w:rPr>
              <w:t>已發行之虛擬通貨流通在外數量低於原發行數量之百分之十。</w:t>
            </w:r>
          </w:p>
          <w:p w14:paraId="10297685" w14:textId="761729B9" w:rsidR="005333BA" w:rsidRPr="00006439" w:rsidRDefault="005333BA" w:rsidP="00E836A5">
            <w:pPr>
              <w:pStyle w:val="a0"/>
              <w:numPr>
                <w:ilvl w:val="0"/>
                <w:numId w:val="53"/>
              </w:numPr>
              <w:adjustRightInd/>
              <w:snapToGrid w:val="0"/>
              <w:spacing w:line="400" w:lineRule="exact"/>
              <w:ind w:leftChars="0" w:hanging="306"/>
              <w:jc w:val="both"/>
              <w:textAlignment w:val="auto"/>
              <w:rPr>
                <w:rFonts w:asciiTheme="minorEastAsia" w:eastAsiaTheme="minorEastAsia" w:hAnsiTheme="minorEastAsia"/>
              </w:rPr>
            </w:pPr>
            <w:r w:rsidRPr="00006439">
              <w:rPr>
                <w:rFonts w:asciiTheme="minorEastAsia" w:eastAsiaTheme="minorEastAsia" w:hAnsiTheme="minorEastAsia" w:hint="eastAsia"/>
              </w:rPr>
              <w:t>其他經</w:t>
            </w:r>
            <w:r w:rsidRPr="00006439">
              <w:rPr>
                <w:rFonts w:asciiTheme="minorEastAsia" w:eastAsiaTheme="minorEastAsia" w:hAnsiTheme="minorEastAsia" w:hint="eastAsia"/>
                <w:spacing w:val="10"/>
              </w:rPr>
              <w:t>櫃檯買賣中心</w:t>
            </w:r>
            <w:r w:rsidRPr="00006439">
              <w:rPr>
                <w:rFonts w:asciiTheme="minorEastAsia" w:eastAsiaTheme="minorEastAsia" w:hAnsiTheme="minorEastAsia" w:hint="eastAsia"/>
              </w:rPr>
              <w:t>或公司認為有必要終止其虛擬通貨於交易平</w:t>
            </w:r>
            <w:r w:rsidRPr="00006439">
              <w:rPr>
                <w:rFonts w:asciiTheme="minorEastAsia" w:eastAsiaTheme="minorEastAsia" w:hAnsiTheme="minorEastAsia" w:hint="eastAsia"/>
              </w:rPr>
              <w:lastRenderedPageBreak/>
              <w:t>台買賣之情事。</w:t>
            </w:r>
          </w:p>
        </w:tc>
        <w:tc>
          <w:tcPr>
            <w:tcW w:w="3155" w:type="dxa"/>
            <w:vMerge/>
          </w:tcPr>
          <w:p w14:paraId="0D11E8B3" w14:textId="5C8DF5C9" w:rsidR="005333BA" w:rsidRPr="00006439" w:rsidRDefault="005333BA" w:rsidP="00B4424D">
            <w:pPr>
              <w:spacing w:line="400" w:lineRule="exact"/>
              <w:ind w:rightChars="47" w:right="113"/>
              <w:jc w:val="both"/>
              <w:rPr>
                <w:rFonts w:asciiTheme="minorEastAsia" w:eastAsiaTheme="minorEastAsia" w:hAnsiTheme="minorEastAsia"/>
                <w:spacing w:val="10"/>
              </w:rPr>
            </w:pPr>
          </w:p>
        </w:tc>
      </w:tr>
      <w:tr w:rsidR="005333BA" w:rsidRPr="00006439" w14:paraId="35FCBFBB" w14:textId="77777777" w:rsidTr="003D1557">
        <w:tc>
          <w:tcPr>
            <w:tcW w:w="1410" w:type="dxa"/>
            <w:vMerge/>
          </w:tcPr>
          <w:p w14:paraId="67F520C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tc>
        <w:tc>
          <w:tcPr>
            <w:tcW w:w="2304" w:type="dxa"/>
            <w:vMerge/>
          </w:tcPr>
          <w:p w14:paraId="41F73146"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7902" w:type="dxa"/>
            <w:tcBorders>
              <w:top w:val="single" w:sz="4" w:space="0" w:color="auto"/>
              <w:bottom w:val="single" w:sz="4" w:space="0" w:color="auto"/>
            </w:tcBorders>
          </w:tcPr>
          <w:p w14:paraId="432A1B5A" w14:textId="77777777" w:rsidR="005333BA" w:rsidRPr="00006439" w:rsidRDefault="005333BA" w:rsidP="00E836A5">
            <w:pPr>
              <w:pStyle w:val="2"/>
              <w:rPr>
                <w:rFonts w:asciiTheme="minorEastAsia" w:eastAsiaTheme="minorEastAsia" w:hAnsiTheme="minorEastAsia"/>
              </w:rPr>
            </w:pPr>
            <w:bookmarkStart w:id="10" w:name="_Toc167436108"/>
            <w:r w:rsidRPr="00006439">
              <w:rPr>
                <w:rFonts w:asciiTheme="minorEastAsia" w:eastAsiaTheme="minorEastAsia" w:hAnsiTheme="minorEastAsia" w:hint="eastAsia"/>
              </w:rPr>
              <w:t>交易及給付結算方式</w:t>
            </w:r>
            <w:bookmarkEnd w:id="10"/>
          </w:p>
          <w:p w14:paraId="41682C21" w14:textId="1D3B963C"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rPr>
              <w:t>公司</w:t>
            </w:r>
            <w:r w:rsidRPr="00006439">
              <w:rPr>
                <w:rFonts w:asciiTheme="minorEastAsia" w:eastAsiaTheme="minorEastAsia" w:hAnsiTheme="minorEastAsia" w:hint="eastAsia"/>
                <w:spacing w:val="10"/>
              </w:rPr>
              <w:t>與客戶議價買賣虛擬通貨，應對客戶預先收足買進之款項或賣出之虛擬通貨</w:t>
            </w:r>
            <w:r w:rsidRPr="00113BFB">
              <w:rPr>
                <w:rFonts w:asciiTheme="minorEastAsia" w:eastAsiaTheme="minorEastAsia" w:hAnsiTheme="minorEastAsia" w:hint="eastAsia"/>
                <w:spacing w:val="10"/>
              </w:rPr>
              <w:t>，但經公司評估客戶信用狀況後，</w:t>
            </w:r>
            <w:proofErr w:type="gramStart"/>
            <w:r w:rsidRPr="00113BFB">
              <w:rPr>
                <w:rFonts w:asciiTheme="minorEastAsia" w:eastAsiaTheme="minorEastAsia" w:hAnsiTheme="minorEastAsia" w:hint="eastAsia"/>
                <w:spacing w:val="10"/>
              </w:rPr>
              <w:t>得免預收</w:t>
            </w:r>
            <w:proofErr w:type="gramEnd"/>
            <w:r w:rsidRPr="00006439">
              <w:rPr>
                <w:rFonts w:asciiTheme="minorEastAsia" w:eastAsiaTheme="minorEastAsia" w:hAnsiTheme="minorEastAsia" w:hint="eastAsia"/>
                <w:spacing w:val="10"/>
              </w:rPr>
              <w:t>。</w:t>
            </w:r>
          </w:p>
          <w:p w14:paraId="5471BF0F" w14:textId="4A103935"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spacing w:val="10"/>
              </w:rPr>
            </w:pPr>
            <w:bookmarkStart w:id="11" w:name="_Hlk14422490"/>
            <w:r w:rsidRPr="00006439">
              <w:rPr>
                <w:rFonts w:asciiTheme="minorEastAsia" w:eastAsiaTheme="minorEastAsia" w:hAnsiTheme="minorEastAsia" w:hint="eastAsia"/>
              </w:rPr>
              <w:t>公司應訂定</w:t>
            </w:r>
            <w:r w:rsidRPr="00006439">
              <w:rPr>
                <w:rFonts w:asciiTheme="minorEastAsia" w:eastAsiaTheme="minorEastAsia" w:hAnsiTheme="minorEastAsia" w:hint="eastAsia"/>
                <w:spacing w:val="10"/>
              </w:rPr>
              <w:t>虛擬通貨</w:t>
            </w:r>
            <w:r w:rsidRPr="00006439">
              <w:rPr>
                <w:rFonts w:asciiTheme="minorEastAsia" w:eastAsiaTheme="minorEastAsia" w:hAnsiTheme="minorEastAsia" w:hint="eastAsia"/>
              </w:rPr>
              <w:t>議價交易規則、瞭解客戶程序，公告於交易平台</w:t>
            </w:r>
            <w:r w:rsidRPr="00006439">
              <w:rPr>
                <w:rFonts w:asciiTheme="minorEastAsia" w:eastAsiaTheme="minorEastAsia" w:hAnsiTheme="minorEastAsia"/>
              </w:rPr>
              <w:t>並列入內部控制制度</w:t>
            </w:r>
            <w:r w:rsidRPr="00006439">
              <w:rPr>
                <w:rFonts w:asciiTheme="minorEastAsia" w:eastAsiaTheme="minorEastAsia" w:hAnsiTheme="minorEastAsia" w:hint="eastAsia"/>
              </w:rPr>
              <w:t>。議價交易規則應包含交易平台營業日、交易時間、報價方式、成交原則、價格穩定機制、交易流程、買進價款及賣出虛擬通貨之預收方式、即時逐筆給付結算時限及違約處理等。(</w:t>
            </w:r>
            <w:proofErr w:type="gramStart"/>
            <w:r w:rsidRPr="00006439">
              <w:rPr>
                <w:rFonts w:asciiTheme="minorEastAsia" w:eastAsiaTheme="minorEastAsia" w:hAnsiTheme="minorEastAsia" w:hint="eastAsia"/>
              </w:rPr>
              <w:t>註</w:t>
            </w:r>
            <w:proofErr w:type="gramEnd"/>
            <w:r w:rsidRPr="00006439">
              <w:rPr>
                <w:rFonts w:asciiTheme="minorEastAsia" w:eastAsiaTheme="minorEastAsia" w:hAnsiTheme="minorEastAsia" w:hint="eastAsia"/>
              </w:rPr>
              <w:t>:請公司自訂議價交易規則</w:t>
            </w:r>
            <w:r w:rsidRPr="00006439">
              <w:rPr>
                <w:rFonts w:asciiTheme="minorEastAsia" w:eastAsiaTheme="minorEastAsia" w:hAnsiTheme="minorEastAsia"/>
              </w:rPr>
              <w:t>並列入內部控制制度)</w:t>
            </w:r>
          </w:p>
          <w:bookmarkEnd w:id="11"/>
          <w:p w14:paraId="0EAC1F2F" w14:textId="17B73864" w:rsidR="005333BA" w:rsidRPr="00F512FE" w:rsidRDefault="005333BA" w:rsidP="003D1557">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spacing w:val="10"/>
              </w:rPr>
            </w:pPr>
            <w:r w:rsidRPr="00F512FE">
              <w:rPr>
                <w:rFonts w:asciiTheme="minorEastAsia" w:eastAsiaTheme="minorEastAsia" w:hAnsiTheme="minorEastAsia" w:hint="eastAsia"/>
              </w:rPr>
              <w:t>公司</w:t>
            </w:r>
            <w:r w:rsidRPr="00F512FE">
              <w:rPr>
                <w:rFonts w:asciiTheme="minorEastAsia" w:eastAsiaTheme="minorEastAsia" w:hAnsiTheme="minorEastAsia" w:hint="eastAsia"/>
                <w:spacing w:val="10"/>
              </w:rPr>
              <w:t>應於金融機構開立專用之帳戶辦理款項收付，帳戶名稱為「○○○證券具證券性質之虛擬通貨專戶」。</w:t>
            </w:r>
          </w:p>
          <w:p w14:paraId="025F1B05" w14:textId="77777777" w:rsidR="005333BA" w:rsidRPr="00006439" w:rsidRDefault="005333BA" w:rsidP="00E836A5">
            <w:pPr>
              <w:pStyle w:val="a0"/>
              <w:numPr>
                <w:ilvl w:val="0"/>
                <w:numId w:val="13"/>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公司應以新臺幣於交易平台進行報價及給付結算，報價應符合下列規定:</w:t>
            </w:r>
          </w:p>
          <w:p w14:paraId="52D96334" w14:textId="155AB021" w:rsidR="005333BA" w:rsidRPr="00006439" w:rsidRDefault="005333BA" w:rsidP="00E836A5">
            <w:pPr>
              <w:pStyle w:val="a0"/>
              <w:numPr>
                <w:ilvl w:val="0"/>
                <w:numId w:val="12"/>
              </w:numPr>
              <w:adjustRightInd/>
              <w:snapToGrid w:val="0"/>
              <w:spacing w:line="400" w:lineRule="exact"/>
              <w:ind w:leftChars="0" w:hanging="32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報價為參考報價，並應</w:t>
            </w:r>
            <w:r w:rsidRPr="00006439">
              <w:rPr>
                <w:rFonts w:asciiTheme="minorEastAsia" w:eastAsiaTheme="minorEastAsia" w:hAnsiTheme="minorEastAsia" w:hint="eastAsia"/>
              </w:rPr>
              <w:t>提供</w:t>
            </w:r>
            <w:r w:rsidRPr="00006439">
              <w:rPr>
                <w:rFonts w:asciiTheme="minorEastAsia" w:eastAsiaTheme="minorEastAsia" w:hAnsiTheme="minorEastAsia" w:hint="eastAsia"/>
                <w:spacing w:val="10"/>
              </w:rPr>
              <w:t>買進及賣出之雙邊報價，成交價格由公司與客戶自行議定。</w:t>
            </w:r>
          </w:p>
          <w:p w14:paraId="28CFF017" w14:textId="09E0D650" w:rsidR="005333BA" w:rsidRPr="00006439" w:rsidRDefault="005333BA" w:rsidP="00E836A5">
            <w:pPr>
              <w:pStyle w:val="a0"/>
              <w:numPr>
                <w:ilvl w:val="0"/>
                <w:numId w:val="12"/>
              </w:numPr>
              <w:adjustRightInd/>
              <w:snapToGrid w:val="0"/>
              <w:spacing w:line="400" w:lineRule="exact"/>
              <w:ind w:leftChars="0" w:hanging="32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應本於專業判斷提供合理之報價，並應視市場情況有效調節市場之供求關係，不得</w:t>
            </w:r>
            <w:r w:rsidRPr="00006439">
              <w:rPr>
                <w:rFonts w:asciiTheme="minorEastAsia" w:eastAsiaTheme="minorEastAsia" w:hAnsiTheme="minorEastAsia" w:hint="eastAsia"/>
              </w:rPr>
              <w:t>提</w:t>
            </w:r>
            <w:r w:rsidRPr="00006439">
              <w:rPr>
                <w:rFonts w:asciiTheme="minorEastAsia" w:eastAsiaTheme="minorEastAsia" w:hAnsiTheme="minorEastAsia"/>
              </w:rPr>
              <w:t>供</w:t>
            </w:r>
            <w:r w:rsidRPr="00006439">
              <w:rPr>
                <w:rFonts w:asciiTheme="minorEastAsia" w:eastAsiaTheme="minorEastAsia" w:hAnsiTheme="minorEastAsia" w:hint="eastAsia"/>
                <w:spacing w:val="10"/>
              </w:rPr>
              <w:t>偏離合理價格之報價，損及公正價格之形成。</w:t>
            </w:r>
          </w:p>
          <w:p w14:paraId="4C3A7AC5" w14:textId="5E588C26"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公司應依</w:t>
            </w:r>
            <w:r w:rsidRPr="00006439">
              <w:rPr>
                <w:rFonts w:asciiTheme="minorEastAsia" w:eastAsiaTheme="minorEastAsia" w:hAnsiTheme="minorEastAsia" w:hint="eastAsia"/>
                <w:spacing w:val="10"/>
              </w:rPr>
              <w:t>客戶</w:t>
            </w:r>
            <w:r w:rsidRPr="00006439">
              <w:rPr>
                <w:rFonts w:asciiTheme="minorEastAsia" w:eastAsiaTheme="minorEastAsia" w:hAnsiTheme="minorEastAsia" w:hint="eastAsia"/>
              </w:rPr>
              <w:t>別分別設置虛擬通貨之登載、移轉及保管機制並列</w:t>
            </w:r>
            <w:r w:rsidRPr="00006439">
              <w:rPr>
                <w:rFonts w:asciiTheme="minorEastAsia" w:eastAsiaTheme="minorEastAsia" w:hAnsiTheme="minorEastAsia"/>
              </w:rPr>
              <w:t>入內部控制制度</w:t>
            </w:r>
            <w:r w:rsidRPr="00006439">
              <w:rPr>
                <w:rFonts w:asciiTheme="minorEastAsia" w:eastAsiaTheme="minorEastAsia" w:hAnsiTheme="minorEastAsia" w:hint="eastAsia"/>
              </w:rPr>
              <w:t>，憑以辦理客戶虛擬通貨之收付、異動及庫存保管等事</w:t>
            </w:r>
            <w:r w:rsidRPr="00006439">
              <w:rPr>
                <w:rFonts w:asciiTheme="minorEastAsia" w:eastAsiaTheme="minorEastAsia" w:hAnsiTheme="minorEastAsia" w:hint="eastAsia"/>
              </w:rPr>
              <w:lastRenderedPageBreak/>
              <w:t>宜。</w:t>
            </w:r>
            <w:r w:rsidRPr="00006439">
              <w:rPr>
                <w:rFonts w:asciiTheme="minorEastAsia" w:eastAsiaTheme="minorEastAsia" w:hAnsiTheme="minorEastAsia" w:cs="標楷體" w:hint="eastAsia"/>
                <w:spacing w:val="10"/>
                <w:kern w:val="2"/>
                <w:szCs w:val="24"/>
              </w:rPr>
              <w:t>(</w:t>
            </w:r>
            <w:proofErr w:type="gramStart"/>
            <w:r w:rsidRPr="00006439">
              <w:rPr>
                <w:rFonts w:asciiTheme="minorEastAsia" w:eastAsiaTheme="minorEastAsia" w:hAnsiTheme="minorEastAsia" w:cs="標楷體" w:hint="eastAsia"/>
                <w:spacing w:val="10"/>
                <w:kern w:val="2"/>
                <w:szCs w:val="24"/>
              </w:rPr>
              <w:t>註</w:t>
            </w:r>
            <w:proofErr w:type="gramEnd"/>
            <w:r w:rsidRPr="00006439">
              <w:rPr>
                <w:rFonts w:asciiTheme="minorEastAsia" w:eastAsiaTheme="minorEastAsia" w:hAnsiTheme="minorEastAsia" w:cs="標楷體" w:hint="eastAsia"/>
                <w:spacing w:val="10"/>
                <w:kern w:val="2"/>
                <w:szCs w:val="24"/>
              </w:rPr>
              <w:t>:請公司</w:t>
            </w:r>
            <w:r w:rsidRPr="00006439">
              <w:rPr>
                <w:rFonts w:asciiTheme="minorEastAsia" w:eastAsiaTheme="minorEastAsia" w:hAnsiTheme="minorEastAsia"/>
              </w:rPr>
              <w:t>於內部控制制度中</w:t>
            </w:r>
            <w:r w:rsidRPr="00006439">
              <w:rPr>
                <w:rFonts w:asciiTheme="minorEastAsia" w:eastAsiaTheme="minorEastAsia" w:hAnsiTheme="minorEastAsia" w:cs="標楷體" w:hint="eastAsia"/>
                <w:spacing w:val="10"/>
                <w:kern w:val="2"/>
                <w:szCs w:val="24"/>
              </w:rPr>
              <w:t>自訂依客戶別設置虛擬通貨之登載、移轉及保管機制)</w:t>
            </w:r>
          </w:p>
          <w:p w14:paraId="43D3BFD9" w14:textId="048EEF07"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公司經營虛擬通貨業務於金融機構開立辦理款項收付之專戶及所保管之客戶虛擬通貨，與公司自有資產，應分別獨立。</w:t>
            </w:r>
          </w:p>
          <w:p w14:paraId="7A84BE4A" w14:textId="2342A1FB"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公司應與證券集中保管事業簽訂契約，每日將虛擬通貨之異動及餘額明細等資料傳送至證券集中保管事業指定之資訊申報系統，由證</w:t>
            </w:r>
            <w:r w:rsidRPr="00006439">
              <w:rPr>
                <w:rFonts w:asciiTheme="minorEastAsia" w:eastAsiaTheme="minorEastAsia" w:hAnsiTheme="minorEastAsia"/>
              </w:rPr>
              <w:t>券</w:t>
            </w:r>
            <w:r w:rsidRPr="00006439">
              <w:rPr>
                <w:rFonts w:asciiTheme="minorEastAsia" w:eastAsiaTheme="minorEastAsia" w:hAnsiTheme="minorEastAsia" w:hint="eastAsia"/>
              </w:rPr>
              <w:t>集中保管事業儲存為備份資料；發現不符時，公司應與證券集中保管事業共同查明原因更正之。公司應每季委託會計師查核前開虛擬通貨之異動及餘額明細等資料，以確保其正確性。</w:t>
            </w:r>
          </w:p>
          <w:p w14:paraId="51851E35" w14:textId="52FEDD98"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公司與專業投資人之自然人進行議價買賣時，應先檢核其持有單一虛擬通貨之庫存餘額成本加</w:t>
            </w:r>
            <w:proofErr w:type="gramStart"/>
            <w:r w:rsidRPr="00006439">
              <w:rPr>
                <w:rFonts w:asciiTheme="minorEastAsia" w:eastAsiaTheme="minorEastAsia" w:hAnsiTheme="minorEastAsia" w:hint="eastAsia"/>
              </w:rPr>
              <w:t>計當筆</w:t>
            </w:r>
            <w:proofErr w:type="gramEnd"/>
            <w:r w:rsidRPr="00006439">
              <w:rPr>
                <w:rFonts w:asciiTheme="minorEastAsia" w:eastAsiaTheme="minorEastAsia" w:hAnsiTheme="minorEastAsia" w:hint="eastAsia"/>
              </w:rPr>
              <w:t>交易擬議定之成交金額合計數</w:t>
            </w:r>
            <w:proofErr w:type="gramStart"/>
            <w:r w:rsidRPr="00006439">
              <w:rPr>
                <w:rFonts w:asciiTheme="minorEastAsia" w:eastAsiaTheme="minorEastAsia" w:hAnsiTheme="minorEastAsia" w:hint="eastAsia"/>
              </w:rPr>
              <w:t>未逾新臺幣</w:t>
            </w:r>
            <w:proofErr w:type="gramEnd"/>
            <w:r w:rsidRPr="00006439">
              <w:rPr>
                <w:rFonts w:asciiTheme="minorEastAsia" w:eastAsiaTheme="minorEastAsia" w:hAnsiTheme="minorEastAsia" w:hint="eastAsia"/>
              </w:rPr>
              <w:t>三十萬元。</w:t>
            </w:r>
          </w:p>
          <w:p w14:paraId="1687F992" w14:textId="7EDFE848"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公司應與客戶約定虛擬通貨之買賣及移轉，應於發行該虛擬通貨之交易平台為之，不得於該交易平台之外進行買賣及移轉。</w:t>
            </w:r>
          </w:p>
          <w:p w14:paraId="7AE4C4DF" w14:textId="54D57A6D"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公司與客戶議價買賣虛擬通貨，同一營業日買進及賣出單一虛擬通貨之成交數量合計不得逾該虛擬通貨流通在外數量之百分之五十。</w:t>
            </w:r>
          </w:p>
          <w:p w14:paraId="35619540" w14:textId="6655682B" w:rsidR="005333BA" w:rsidRPr="00006439" w:rsidRDefault="005333BA" w:rsidP="003B2E62">
            <w:pPr>
              <w:pStyle w:val="a0"/>
              <w:numPr>
                <w:ilvl w:val="0"/>
                <w:numId w:val="13"/>
              </w:numPr>
              <w:adjustRightInd/>
              <w:snapToGrid w:val="0"/>
              <w:spacing w:line="400" w:lineRule="exact"/>
              <w:ind w:leftChars="105" w:left="929" w:hangingChars="282" w:hanging="677"/>
              <w:jc w:val="both"/>
              <w:textAlignment w:val="auto"/>
              <w:rPr>
                <w:rFonts w:asciiTheme="minorEastAsia" w:eastAsiaTheme="minorEastAsia" w:hAnsiTheme="minorEastAsia"/>
              </w:rPr>
            </w:pPr>
            <w:r w:rsidRPr="00006439">
              <w:rPr>
                <w:rFonts w:asciiTheme="minorEastAsia" w:eastAsiaTheme="minorEastAsia" w:hAnsiTheme="minorEastAsia" w:hint="eastAsia"/>
              </w:rPr>
              <w:t>公司與客戶議價買賣虛擬通貨者，應於交易平台揭露報價 (含價格及數量)、成交資訊(包含交易時間內最近一筆成交價、數量及累計成交數量、最高、最低及加權平均成交價)等訊息供客戶查詢。</w:t>
            </w:r>
          </w:p>
          <w:p w14:paraId="758A2092" w14:textId="1A4B156C" w:rsidR="005333BA" w:rsidRPr="003B2E62" w:rsidRDefault="003B2E62" w:rsidP="003B2E62">
            <w:pPr>
              <w:pStyle w:val="a0"/>
              <w:numPr>
                <w:ilvl w:val="0"/>
                <w:numId w:val="13"/>
              </w:numPr>
              <w:adjustRightInd/>
              <w:snapToGrid w:val="0"/>
              <w:spacing w:line="400" w:lineRule="exact"/>
              <w:ind w:leftChars="105" w:left="929" w:hangingChars="282" w:hanging="677"/>
              <w:jc w:val="both"/>
              <w:textAlignment w:val="auto"/>
              <w:rPr>
                <w:rFonts w:asciiTheme="minorEastAsia" w:eastAsiaTheme="minorEastAsia" w:hAnsiTheme="minorEastAsia"/>
              </w:rPr>
            </w:pPr>
            <w:bookmarkStart w:id="12" w:name="_Hlk18517030"/>
            <w:r w:rsidRPr="003B2E62">
              <w:rPr>
                <w:rFonts w:hint="eastAsia"/>
              </w:rPr>
              <w:t>證券商應於每日交易時間終了後，對外揭露各虛擬通貨之當日成交</w:t>
            </w:r>
            <w:r w:rsidRPr="003B2E62">
              <w:rPr>
                <w:rFonts w:hint="eastAsia"/>
              </w:rPr>
              <w:lastRenderedPageBreak/>
              <w:t>數量、加權平均成交價</w:t>
            </w:r>
            <w:r w:rsidRPr="00963477">
              <w:rPr>
                <w:rFonts w:hint="eastAsia"/>
              </w:rPr>
              <w:t>、華僑及外國人之買賣</w:t>
            </w:r>
            <w:proofErr w:type="gramStart"/>
            <w:r w:rsidRPr="00963477">
              <w:rPr>
                <w:rFonts w:hint="eastAsia"/>
              </w:rPr>
              <w:t>明細與持有</w:t>
            </w:r>
            <w:proofErr w:type="gramEnd"/>
            <w:r w:rsidRPr="00963477">
              <w:rPr>
                <w:rFonts w:hint="eastAsia"/>
              </w:rPr>
              <w:t>數量</w:t>
            </w:r>
            <w:r w:rsidRPr="003B2E62">
              <w:rPr>
                <w:rFonts w:ascii="新細明體" w:hAnsi="新細明體" w:cs="新細明體" w:hint="eastAsia"/>
              </w:rPr>
              <w:t>。</w:t>
            </w:r>
          </w:p>
          <w:bookmarkEnd w:id="12"/>
          <w:p w14:paraId="7BA78400" w14:textId="77777777"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公司應建置下列價格穩定機制與強化資訊揭露機制:</w:t>
            </w:r>
          </w:p>
          <w:p w14:paraId="647FE657" w14:textId="457C36BA" w:rsidR="005333BA" w:rsidRPr="00006439" w:rsidRDefault="005333BA" w:rsidP="00E836A5">
            <w:pPr>
              <w:pStyle w:val="a0"/>
              <w:numPr>
                <w:ilvl w:val="0"/>
                <w:numId w:val="14"/>
              </w:numPr>
              <w:adjustRightInd/>
              <w:snapToGrid w:val="0"/>
              <w:spacing w:line="400" w:lineRule="exact"/>
              <w:ind w:leftChars="0" w:hanging="320"/>
              <w:jc w:val="both"/>
              <w:textAlignment w:val="auto"/>
              <w:rPr>
                <w:rFonts w:asciiTheme="minorEastAsia" w:eastAsiaTheme="minorEastAsia" w:hAnsiTheme="minorEastAsia"/>
              </w:rPr>
            </w:pPr>
            <w:r w:rsidRPr="00006439">
              <w:rPr>
                <w:rFonts w:asciiTheme="minorEastAsia" w:eastAsiaTheme="minorEastAsia" w:hAnsiTheme="minorEastAsia" w:hint="eastAsia"/>
              </w:rPr>
              <w:t>每一營業日交易時間內虛擬通貨之加權平均成交價漲或跌至前一營業日加權平均成交價百分之二十五以上者，公司應暫停交易十五分鐘；但當日交易時間結束前十五分鐘內發生前述情事者，應暫停交易至當日交易時間結束止。(同一營業日因漲幅或跌幅</w:t>
            </w:r>
            <w:r w:rsidRPr="00006439">
              <w:rPr>
                <w:rFonts w:asciiTheme="minorEastAsia" w:eastAsiaTheme="minorEastAsia" w:hAnsiTheme="minorEastAsia"/>
              </w:rPr>
              <w:t>達</w:t>
            </w:r>
            <w:r w:rsidRPr="00006439">
              <w:rPr>
                <w:rFonts w:asciiTheme="minorEastAsia" w:eastAsiaTheme="minorEastAsia" w:hAnsiTheme="minorEastAsia" w:hint="eastAsia"/>
              </w:rPr>
              <w:t>前</w:t>
            </w:r>
            <w:r w:rsidRPr="00006439">
              <w:rPr>
                <w:rFonts w:asciiTheme="minorEastAsia" w:eastAsiaTheme="minorEastAsia" w:hAnsiTheme="minorEastAsia"/>
              </w:rPr>
              <w:t>項標準</w:t>
            </w:r>
            <w:r w:rsidRPr="00006439">
              <w:rPr>
                <w:rFonts w:asciiTheme="minorEastAsia" w:eastAsiaTheme="minorEastAsia" w:hAnsiTheme="minorEastAsia" w:hint="eastAsia"/>
              </w:rPr>
              <w:t>而暫停交易者，分別以執行一次為限)</w:t>
            </w:r>
          </w:p>
          <w:p w14:paraId="19B478A4" w14:textId="1703448E" w:rsidR="005333BA" w:rsidRPr="00006439" w:rsidRDefault="005333BA" w:rsidP="00E836A5">
            <w:pPr>
              <w:pStyle w:val="a0"/>
              <w:numPr>
                <w:ilvl w:val="0"/>
                <w:numId w:val="14"/>
              </w:numPr>
              <w:adjustRightInd/>
              <w:snapToGrid w:val="0"/>
              <w:spacing w:line="400" w:lineRule="exact"/>
              <w:ind w:leftChars="0" w:hanging="320"/>
              <w:jc w:val="both"/>
              <w:textAlignment w:val="auto"/>
              <w:rPr>
                <w:rFonts w:asciiTheme="minorEastAsia" w:eastAsiaTheme="minorEastAsia" w:hAnsiTheme="minorEastAsia"/>
              </w:rPr>
            </w:pPr>
            <w:r w:rsidRPr="00006439">
              <w:rPr>
                <w:rFonts w:asciiTheme="minorEastAsia" w:eastAsiaTheme="minorEastAsia" w:hAnsiTheme="minorEastAsia" w:hint="eastAsia"/>
              </w:rPr>
              <w:t>每一營業日交易時間內虛擬通貨之加權平均成交價漲或跌至前一營業日加權平均成交價百分之五十以上者，公司應暫停其交易至當日交易時間結束止，並自次一營業日起恢復交易。</w:t>
            </w:r>
          </w:p>
          <w:p w14:paraId="7369B0DB" w14:textId="507C3A2D" w:rsidR="005333BA" w:rsidRPr="00006439" w:rsidRDefault="005333BA" w:rsidP="00E836A5">
            <w:pPr>
              <w:pStyle w:val="a0"/>
              <w:numPr>
                <w:ilvl w:val="0"/>
                <w:numId w:val="14"/>
              </w:numPr>
              <w:adjustRightInd/>
              <w:snapToGrid w:val="0"/>
              <w:spacing w:line="400" w:lineRule="exact"/>
              <w:ind w:leftChars="0" w:hanging="320"/>
              <w:jc w:val="both"/>
              <w:textAlignment w:val="auto"/>
              <w:rPr>
                <w:rFonts w:asciiTheme="minorEastAsia" w:eastAsiaTheme="minorEastAsia" w:hAnsiTheme="minorEastAsia"/>
              </w:rPr>
            </w:pPr>
            <w:r w:rsidRPr="00006439">
              <w:rPr>
                <w:rFonts w:asciiTheme="minorEastAsia" w:eastAsiaTheme="minorEastAsia" w:hAnsiTheme="minorEastAsia" w:hint="eastAsia"/>
              </w:rPr>
              <w:t>虛擬通貨開始櫃檯買賣首五個營業日及虛擬通貨前一營業日加權平均成交價低於新臺幣一元者，不適用前開1、2暫停交易之規定</w:t>
            </w:r>
          </w:p>
          <w:p w14:paraId="3B84E7AC" w14:textId="3D038A9A" w:rsidR="005333BA" w:rsidRPr="00006439" w:rsidRDefault="005333BA" w:rsidP="00E836A5">
            <w:pPr>
              <w:pStyle w:val="a0"/>
              <w:numPr>
                <w:ilvl w:val="0"/>
                <w:numId w:val="14"/>
              </w:numPr>
              <w:adjustRightInd/>
              <w:snapToGrid w:val="0"/>
              <w:spacing w:line="400" w:lineRule="exact"/>
              <w:ind w:leftChars="0" w:hanging="320"/>
              <w:jc w:val="both"/>
              <w:textAlignment w:val="auto"/>
              <w:rPr>
                <w:rFonts w:asciiTheme="minorEastAsia" w:eastAsiaTheme="minorEastAsia" w:hAnsiTheme="minorEastAsia"/>
              </w:rPr>
            </w:pPr>
            <w:r w:rsidRPr="00006439">
              <w:rPr>
                <w:rFonts w:asciiTheme="minorEastAsia" w:eastAsiaTheme="minorEastAsia" w:hAnsiTheme="minorEastAsia" w:hint="eastAsia"/>
              </w:rPr>
              <w:t>發</w:t>
            </w:r>
            <w:r w:rsidRPr="00D44FE7">
              <w:rPr>
                <w:rFonts w:asciiTheme="minorEastAsia" w:eastAsiaTheme="minorEastAsia" w:hAnsiTheme="minorEastAsia" w:hint="eastAsia"/>
              </w:rPr>
              <w:t>生虛擬通貨管理辦法第四十九條第三項暫停</w:t>
            </w:r>
            <w:r w:rsidRPr="00006439">
              <w:rPr>
                <w:rFonts w:asciiTheme="minorEastAsia" w:eastAsiaTheme="minorEastAsia" w:hAnsiTheme="minorEastAsia" w:hint="eastAsia"/>
              </w:rPr>
              <w:t>交易之情事時，公司應立即通知發行人確認有無虛擬通貨管理辦法第三十八條第一項各款情事，發行人並應於次一營業日交易時間開始前將訊息內容輸入公司指定之資訊揭露專區。</w:t>
            </w:r>
          </w:p>
          <w:p w14:paraId="74B87EE2" w14:textId="424430A6"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公司於與客戶議價買賣虛擬通貨成交者，應</w:t>
            </w:r>
            <w:proofErr w:type="gramStart"/>
            <w:r w:rsidRPr="00006439">
              <w:rPr>
                <w:rFonts w:asciiTheme="minorEastAsia" w:eastAsiaTheme="minorEastAsia" w:hAnsiTheme="minorEastAsia" w:hint="eastAsia"/>
              </w:rPr>
              <w:t>採</w:t>
            </w:r>
            <w:proofErr w:type="gramEnd"/>
            <w:r w:rsidRPr="00006439">
              <w:rPr>
                <w:rFonts w:asciiTheme="minorEastAsia" w:eastAsiaTheme="minorEastAsia" w:hAnsiTheme="minorEastAsia" w:hint="eastAsia"/>
              </w:rPr>
              <w:t>即時逐筆給付結算方式與客戶完成款項與虛擬通貨之收付，並製發買賣成交紀錄予客戶。</w:t>
            </w:r>
          </w:p>
          <w:p w14:paraId="49DA8E31" w14:textId="3D761092"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rPr>
              <w:t>公司於客戶違背給付結算義務時，應取消該筆違約交易，並立即通知客戶後，自行求償。</w:t>
            </w:r>
          </w:p>
          <w:p w14:paraId="608DCA8F" w14:textId="4E132934" w:rsidR="005333BA" w:rsidRPr="00006439" w:rsidRDefault="005333BA" w:rsidP="00E836A5">
            <w:pPr>
              <w:pStyle w:val="a0"/>
              <w:numPr>
                <w:ilvl w:val="0"/>
                <w:numId w:val="13"/>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公司於交易平台與客戶議價買賣虛擬通貨，不得向客戶收取手續費。</w:t>
            </w:r>
          </w:p>
        </w:tc>
        <w:tc>
          <w:tcPr>
            <w:tcW w:w="3155" w:type="dxa"/>
            <w:vMerge/>
          </w:tcPr>
          <w:p w14:paraId="5A42211A" w14:textId="4D1AFF67" w:rsidR="005333BA" w:rsidRPr="00006439" w:rsidRDefault="005333BA" w:rsidP="00B4424D">
            <w:pPr>
              <w:spacing w:line="400" w:lineRule="exact"/>
              <w:ind w:rightChars="47" w:right="113"/>
              <w:jc w:val="both"/>
              <w:rPr>
                <w:rFonts w:asciiTheme="minorEastAsia" w:eastAsiaTheme="minorEastAsia" w:hAnsiTheme="minorEastAsia"/>
                <w:spacing w:val="10"/>
              </w:rPr>
            </w:pPr>
          </w:p>
        </w:tc>
      </w:tr>
      <w:tr w:rsidR="005333BA" w:rsidRPr="00006439" w14:paraId="23029426" w14:textId="77777777" w:rsidTr="003D1557">
        <w:tc>
          <w:tcPr>
            <w:tcW w:w="1410" w:type="dxa"/>
            <w:vMerge/>
          </w:tcPr>
          <w:p w14:paraId="3C54483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tc>
        <w:tc>
          <w:tcPr>
            <w:tcW w:w="2304" w:type="dxa"/>
            <w:vMerge/>
          </w:tcPr>
          <w:p w14:paraId="08644E2A"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7902" w:type="dxa"/>
            <w:tcBorders>
              <w:top w:val="single" w:sz="4" w:space="0" w:color="auto"/>
              <w:bottom w:val="single" w:sz="4" w:space="0" w:color="auto"/>
            </w:tcBorders>
          </w:tcPr>
          <w:p w14:paraId="0B175A5B" w14:textId="11EA765D" w:rsidR="005333BA" w:rsidRPr="00006439" w:rsidRDefault="005333BA" w:rsidP="00E836A5">
            <w:pPr>
              <w:pStyle w:val="2"/>
              <w:rPr>
                <w:rFonts w:asciiTheme="minorEastAsia" w:eastAsiaTheme="minorEastAsia" w:hAnsiTheme="minorEastAsia"/>
              </w:rPr>
            </w:pPr>
            <w:bookmarkStart w:id="13" w:name="_Toc167436109"/>
            <w:r w:rsidRPr="00006439">
              <w:rPr>
                <w:rFonts w:asciiTheme="minorEastAsia" w:eastAsiaTheme="minorEastAsia" w:hAnsiTheme="minorEastAsia" w:hint="eastAsia"/>
              </w:rPr>
              <w:t>公司於交易平台自行發行虛擬通貨</w:t>
            </w:r>
            <w:bookmarkEnd w:id="13"/>
          </w:p>
          <w:p w14:paraId="19F21846" w14:textId="50209664" w:rsidR="005333BA" w:rsidRPr="00006439" w:rsidRDefault="005333BA" w:rsidP="00E836A5">
            <w:pPr>
              <w:pStyle w:val="a0"/>
              <w:numPr>
                <w:ilvl w:val="0"/>
                <w:numId w:val="20"/>
              </w:numPr>
              <w:adjustRightInd/>
              <w:snapToGrid w:val="0"/>
              <w:spacing w:line="400" w:lineRule="exact"/>
              <w:ind w:leftChars="105" w:left="819" w:hangingChars="218" w:hanging="567"/>
              <w:jc w:val="both"/>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公司須符合虛擬通貨管理辦法第二十九條所列各款條件，且無證券商管理規則第十四條之一第一項之情事，始得檢具「證券商於其交易平台自行發行具證券性質之</w:t>
            </w:r>
            <w:r w:rsidRPr="00006439">
              <w:rPr>
                <w:rFonts w:asciiTheme="minorEastAsia" w:eastAsiaTheme="minorEastAsia" w:hAnsiTheme="minorEastAsia" w:hint="eastAsia"/>
                <w:spacing w:val="10"/>
              </w:rPr>
              <w:t>虛擬通貨</w:t>
            </w:r>
            <w:r w:rsidRPr="00006439">
              <w:rPr>
                <w:rFonts w:asciiTheme="minorEastAsia" w:eastAsiaTheme="minorEastAsia" w:hAnsiTheme="minorEastAsia" w:cs="標楷體" w:hint="eastAsia"/>
                <w:spacing w:val="10"/>
                <w:kern w:val="2"/>
                <w:szCs w:val="24"/>
              </w:rPr>
              <w:t>申請書」，並備齊公開說明書等相關書件，向櫃檯買賣中心提出申請；經櫃檯買賣中心同意後，始得於交易平台揭示</w:t>
            </w:r>
            <w:proofErr w:type="gramStart"/>
            <w:r w:rsidRPr="00006439">
              <w:rPr>
                <w:rFonts w:asciiTheme="minorEastAsia" w:eastAsiaTheme="minorEastAsia" w:hAnsiTheme="minorEastAsia" w:cs="標楷體" w:hint="eastAsia"/>
                <w:spacing w:val="10"/>
                <w:kern w:val="2"/>
                <w:szCs w:val="24"/>
              </w:rPr>
              <w:t>基本資料及募資</w:t>
            </w:r>
            <w:proofErr w:type="gramEnd"/>
            <w:r w:rsidRPr="00006439">
              <w:rPr>
                <w:rFonts w:asciiTheme="minorEastAsia" w:eastAsiaTheme="minorEastAsia" w:hAnsiTheme="minorEastAsia" w:cs="標楷體" w:hint="eastAsia"/>
                <w:spacing w:val="10"/>
                <w:kern w:val="2"/>
                <w:szCs w:val="24"/>
              </w:rPr>
              <w:t>之相關資訊。</w:t>
            </w:r>
          </w:p>
          <w:p w14:paraId="7799E648" w14:textId="77777777" w:rsidR="005333BA" w:rsidRPr="00006439" w:rsidRDefault="005333BA" w:rsidP="00E836A5">
            <w:pPr>
              <w:pStyle w:val="a0"/>
              <w:numPr>
                <w:ilvl w:val="0"/>
                <w:numId w:val="20"/>
              </w:numPr>
              <w:adjustRightInd/>
              <w:snapToGrid w:val="0"/>
              <w:spacing w:line="400" w:lineRule="exact"/>
              <w:ind w:leftChars="105" w:left="819" w:hangingChars="218" w:hanging="567"/>
              <w:jc w:val="both"/>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公司及公司董事、監察人及經理人依規定應向櫃檯買賣中心提供之相關資訊，或對外辦理資訊揭露，不得有虛偽不實或隱匿之情事。</w:t>
            </w:r>
          </w:p>
          <w:p w14:paraId="6624427A" w14:textId="77777777" w:rsidR="005333BA" w:rsidRPr="00006439" w:rsidRDefault="005333BA" w:rsidP="00E836A5">
            <w:pPr>
              <w:pStyle w:val="a0"/>
              <w:numPr>
                <w:ilvl w:val="0"/>
                <w:numId w:val="20"/>
              </w:numPr>
              <w:adjustRightInd/>
              <w:snapToGrid w:val="0"/>
              <w:spacing w:line="400" w:lineRule="exact"/>
              <w:ind w:leftChars="105" w:left="819" w:hangingChars="218" w:hanging="567"/>
              <w:jc w:val="both"/>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公司於辦理募資</w:t>
            </w:r>
            <w:proofErr w:type="gramStart"/>
            <w:r w:rsidRPr="00006439">
              <w:rPr>
                <w:rFonts w:asciiTheme="minorEastAsia" w:eastAsiaTheme="minorEastAsia" w:hAnsiTheme="minorEastAsia" w:cs="標楷體" w:hint="eastAsia"/>
                <w:spacing w:val="10"/>
                <w:kern w:val="2"/>
                <w:szCs w:val="24"/>
              </w:rPr>
              <w:t>期間，</w:t>
            </w:r>
            <w:proofErr w:type="gramEnd"/>
            <w:r w:rsidRPr="00006439">
              <w:rPr>
                <w:rFonts w:asciiTheme="minorEastAsia" w:eastAsiaTheme="minorEastAsia" w:hAnsiTheme="minorEastAsia" w:cs="標楷體" w:hint="eastAsia"/>
                <w:spacing w:val="10"/>
                <w:kern w:val="2"/>
                <w:szCs w:val="24"/>
              </w:rPr>
              <w:t>不得對外說明或發布財務業務之預測性資訊。</w:t>
            </w:r>
          </w:p>
          <w:p w14:paraId="4DEFF0E8" w14:textId="314AB0C9" w:rsidR="005333BA" w:rsidRPr="00006439" w:rsidRDefault="005333BA" w:rsidP="00E836A5">
            <w:pPr>
              <w:pStyle w:val="a0"/>
              <w:numPr>
                <w:ilvl w:val="0"/>
                <w:numId w:val="20"/>
              </w:numPr>
              <w:adjustRightInd/>
              <w:snapToGrid w:val="0"/>
              <w:spacing w:line="400" w:lineRule="exact"/>
              <w:ind w:leftChars="105" w:left="819" w:hangingChars="218" w:hanging="567"/>
              <w:jc w:val="both"/>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公司於交易平台自行發行虛擬通貨，有關發行之虛擬通貨種類、公開說明書應記載事項、募資程序、募資上限、停止募資、資訊揭露及終止買賣等規定，</w:t>
            </w:r>
            <w:proofErr w:type="gramStart"/>
            <w:r w:rsidRPr="00006439">
              <w:rPr>
                <w:rFonts w:asciiTheme="minorEastAsia" w:eastAsiaTheme="minorEastAsia" w:hAnsiTheme="minorEastAsia" w:cs="標楷體" w:hint="eastAsia"/>
                <w:spacing w:val="10"/>
                <w:kern w:val="2"/>
                <w:szCs w:val="24"/>
              </w:rPr>
              <w:t>準</w:t>
            </w:r>
            <w:proofErr w:type="gramEnd"/>
            <w:r w:rsidRPr="00006439">
              <w:rPr>
                <w:rFonts w:asciiTheme="minorEastAsia" w:eastAsiaTheme="minorEastAsia" w:hAnsiTheme="minorEastAsia" w:cs="標楷體" w:hint="eastAsia"/>
                <w:spacing w:val="10"/>
                <w:kern w:val="2"/>
                <w:szCs w:val="24"/>
              </w:rPr>
              <w:t>用本內部控制制度</w:t>
            </w:r>
            <w:r w:rsidRPr="00006439">
              <w:rPr>
                <w:rFonts w:asciiTheme="minorEastAsia" w:eastAsiaTheme="minorEastAsia" w:hAnsiTheme="minorEastAsia" w:hint="eastAsia"/>
                <w:spacing w:val="10"/>
              </w:rPr>
              <w:t>五、發行程序及管理(</w:t>
            </w:r>
            <w:proofErr w:type="gramStart"/>
            <w:r w:rsidRPr="00006439">
              <w:rPr>
                <w:rFonts w:asciiTheme="minorEastAsia" w:eastAsiaTheme="minorEastAsia" w:hAnsiTheme="minorEastAsia" w:hint="eastAsia"/>
                <w:spacing w:val="10"/>
              </w:rPr>
              <w:t>一</w:t>
            </w:r>
            <w:proofErr w:type="gramEnd"/>
            <w:r w:rsidRPr="00006439">
              <w:rPr>
                <w:rFonts w:asciiTheme="minorEastAsia" w:eastAsiaTheme="minorEastAsia" w:hAnsiTheme="minorEastAsia" w:hint="eastAsia"/>
                <w:spacing w:val="10"/>
              </w:rPr>
              <w:t>)、(二)、(六)、(八</w:t>
            </w:r>
            <w:r w:rsidRPr="00006439">
              <w:rPr>
                <w:rFonts w:asciiTheme="minorEastAsia" w:eastAsiaTheme="minorEastAsia" w:hAnsiTheme="minorEastAsia"/>
                <w:spacing w:val="10"/>
              </w:rPr>
              <w:t>)</w:t>
            </w:r>
            <w:r w:rsidRPr="00006439">
              <w:rPr>
                <w:rFonts w:asciiTheme="minorEastAsia" w:eastAsiaTheme="minorEastAsia" w:hAnsiTheme="minorEastAsia" w:hint="eastAsia"/>
                <w:spacing w:val="10"/>
              </w:rPr>
              <w:t>、(十)至(十五)及虛擬通貨管理辦法第三十七條、第三十八條之規定。</w:t>
            </w:r>
          </w:p>
          <w:p w14:paraId="08F9C415" w14:textId="1AB6A8DA" w:rsidR="005333BA" w:rsidRPr="00006439" w:rsidRDefault="005333BA" w:rsidP="00E836A5">
            <w:pPr>
              <w:pStyle w:val="a0"/>
              <w:numPr>
                <w:ilvl w:val="0"/>
                <w:numId w:val="20"/>
              </w:numPr>
              <w:adjustRightInd/>
              <w:snapToGrid w:val="0"/>
              <w:spacing w:line="400" w:lineRule="exact"/>
              <w:ind w:leftChars="105" w:left="819" w:hangingChars="218" w:hanging="567"/>
              <w:jc w:val="both"/>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公司因議價買賣需要，得在交易平台議價買賣自行發行之虛擬</w:t>
            </w:r>
            <w:r w:rsidRPr="00006439">
              <w:rPr>
                <w:rFonts w:asciiTheme="minorEastAsia" w:eastAsiaTheme="minorEastAsia" w:hAnsiTheme="minorEastAsia" w:cs="標楷體" w:hint="eastAsia"/>
                <w:spacing w:val="10"/>
                <w:kern w:val="2"/>
                <w:szCs w:val="24"/>
              </w:rPr>
              <w:lastRenderedPageBreak/>
              <w:t>通貨，不適用虛擬通貨管理辦法第三十六條第一項之規定，但該虛擬通貨每日庫存餘額不得超過流通在外數量之百分之三，如有超額情事應於三個營業日內改善完成。</w:t>
            </w:r>
          </w:p>
          <w:p w14:paraId="70E41E43" w14:textId="61ABAA4B" w:rsidR="005333BA" w:rsidRPr="00006439" w:rsidRDefault="005333BA" w:rsidP="00E836A5">
            <w:pPr>
              <w:pStyle w:val="a0"/>
              <w:numPr>
                <w:ilvl w:val="0"/>
                <w:numId w:val="20"/>
              </w:numPr>
              <w:adjustRightInd/>
              <w:snapToGrid w:val="0"/>
              <w:spacing w:line="400" w:lineRule="exact"/>
              <w:ind w:leftChars="105" w:left="819" w:hangingChars="218" w:hanging="567"/>
              <w:jc w:val="both"/>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公司非因議價買賣需要，在交易平台買回其自行發行之虛擬通貨，應依虛擬通貨管理辦法第三十六條第一項及第二項之規定辦理。</w:t>
            </w:r>
          </w:p>
          <w:p w14:paraId="7A69D8DD" w14:textId="598F5E53" w:rsidR="005333BA" w:rsidRPr="00006439" w:rsidRDefault="005333BA" w:rsidP="00E836A5">
            <w:pPr>
              <w:pStyle w:val="a0"/>
              <w:numPr>
                <w:ilvl w:val="0"/>
                <w:numId w:val="20"/>
              </w:numPr>
              <w:adjustRightInd/>
              <w:snapToGrid w:val="0"/>
              <w:spacing w:line="400" w:lineRule="exact"/>
              <w:ind w:leftChars="105" w:left="819" w:hangingChars="218" w:hanging="567"/>
              <w:jc w:val="both"/>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公司就自行發行虛擬通貨進行報價及議價買賣時，應特別注意價格之合理性，並</w:t>
            </w:r>
            <w:r w:rsidRPr="00006439">
              <w:rPr>
                <w:rFonts w:asciiTheme="minorEastAsia" w:eastAsiaTheme="minorEastAsia" w:hAnsiTheme="minorEastAsia"/>
              </w:rPr>
              <w:t>於內部控制制度中</w:t>
            </w:r>
            <w:r w:rsidRPr="00006439">
              <w:rPr>
                <w:rFonts w:asciiTheme="minorEastAsia" w:eastAsiaTheme="minorEastAsia" w:hAnsiTheme="minorEastAsia" w:cs="標楷體" w:hint="eastAsia"/>
                <w:spacing w:val="10"/>
                <w:kern w:val="2"/>
                <w:szCs w:val="24"/>
              </w:rPr>
              <w:t>訂定報價決定依據及議價成交原則。(</w:t>
            </w:r>
            <w:proofErr w:type="gramStart"/>
            <w:r w:rsidRPr="00006439">
              <w:rPr>
                <w:rFonts w:asciiTheme="minorEastAsia" w:eastAsiaTheme="minorEastAsia" w:hAnsiTheme="minorEastAsia" w:cs="標楷體" w:hint="eastAsia"/>
                <w:spacing w:val="10"/>
                <w:kern w:val="2"/>
                <w:szCs w:val="24"/>
              </w:rPr>
              <w:t>註</w:t>
            </w:r>
            <w:proofErr w:type="gramEnd"/>
            <w:r w:rsidRPr="00006439">
              <w:rPr>
                <w:rFonts w:asciiTheme="minorEastAsia" w:eastAsiaTheme="minorEastAsia" w:hAnsiTheme="minorEastAsia" w:cs="標楷體" w:hint="eastAsia"/>
                <w:spacing w:val="10"/>
                <w:kern w:val="2"/>
                <w:szCs w:val="24"/>
              </w:rPr>
              <w:t>:請公司</w:t>
            </w:r>
            <w:r w:rsidRPr="00006439">
              <w:rPr>
                <w:rFonts w:asciiTheme="minorEastAsia" w:eastAsiaTheme="minorEastAsia" w:hAnsiTheme="minorEastAsia"/>
              </w:rPr>
              <w:t>於內部控制制度中</w:t>
            </w:r>
            <w:r w:rsidRPr="00006439">
              <w:rPr>
                <w:rFonts w:asciiTheme="minorEastAsia" w:eastAsiaTheme="minorEastAsia" w:hAnsiTheme="minorEastAsia" w:cs="標楷體" w:hint="eastAsia"/>
                <w:spacing w:val="10"/>
                <w:kern w:val="2"/>
                <w:szCs w:val="24"/>
              </w:rPr>
              <w:t>自訂報價決定依據及議價成交原則)</w:t>
            </w:r>
          </w:p>
        </w:tc>
        <w:tc>
          <w:tcPr>
            <w:tcW w:w="3155" w:type="dxa"/>
            <w:vMerge/>
          </w:tcPr>
          <w:p w14:paraId="6CCD8209" w14:textId="1FC4F507" w:rsidR="005333BA" w:rsidRPr="00006439" w:rsidRDefault="005333BA" w:rsidP="00B4424D">
            <w:pPr>
              <w:spacing w:line="400" w:lineRule="exact"/>
              <w:ind w:rightChars="47" w:right="113"/>
              <w:jc w:val="both"/>
              <w:rPr>
                <w:rFonts w:asciiTheme="minorEastAsia" w:eastAsiaTheme="minorEastAsia" w:hAnsiTheme="minorEastAsia"/>
                <w:spacing w:val="10"/>
              </w:rPr>
            </w:pPr>
          </w:p>
        </w:tc>
      </w:tr>
      <w:tr w:rsidR="005333BA" w:rsidRPr="00006439" w14:paraId="6B49FDEF" w14:textId="77777777" w:rsidTr="003D1557">
        <w:tc>
          <w:tcPr>
            <w:tcW w:w="1410" w:type="dxa"/>
            <w:vMerge/>
          </w:tcPr>
          <w:p w14:paraId="34FA397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tc>
        <w:tc>
          <w:tcPr>
            <w:tcW w:w="2304" w:type="dxa"/>
            <w:vMerge/>
          </w:tcPr>
          <w:p w14:paraId="7E7B64E4"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7902" w:type="dxa"/>
            <w:tcBorders>
              <w:top w:val="single" w:sz="4" w:space="0" w:color="auto"/>
              <w:bottom w:val="single" w:sz="4" w:space="0" w:color="auto"/>
            </w:tcBorders>
          </w:tcPr>
          <w:p w14:paraId="5EDA76C9" w14:textId="77777777" w:rsidR="005333BA" w:rsidRPr="00006439" w:rsidRDefault="005333BA" w:rsidP="00E836A5">
            <w:pPr>
              <w:pStyle w:val="2"/>
              <w:rPr>
                <w:rFonts w:asciiTheme="minorEastAsia" w:eastAsiaTheme="minorEastAsia" w:hAnsiTheme="minorEastAsia"/>
              </w:rPr>
            </w:pPr>
            <w:bookmarkStart w:id="14" w:name="_Toc167436110"/>
            <w:r w:rsidRPr="00006439">
              <w:rPr>
                <w:rFonts w:asciiTheme="minorEastAsia" w:eastAsiaTheme="minorEastAsia" w:hAnsiTheme="minorEastAsia" w:hint="eastAsia"/>
              </w:rPr>
              <w:t>資通安全作業</w:t>
            </w:r>
            <w:bookmarkEnd w:id="14"/>
          </w:p>
          <w:p w14:paraId="2BE4920E" w14:textId="33B1EEA8" w:rsidR="005333BA" w:rsidRPr="00F512FE" w:rsidRDefault="005333BA" w:rsidP="003D1557">
            <w:pPr>
              <w:pStyle w:val="a0"/>
              <w:numPr>
                <w:ilvl w:val="0"/>
                <w:numId w:val="15"/>
              </w:numPr>
              <w:spacing w:line="400" w:lineRule="exact"/>
              <w:ind w:leftChars="0" w:left="788" w:hanging="538"/>
              <w:jc w:val="both"/>
              <w:rPr>
                <w:rFonts w:asciiTheme="minorEastAsia" w:eastAsiaTheme="minorEastAsia" w:hAnsiTheme="minorEastAsia"/>
                <w:spacing w:val="10"/>
              </w:rPr>
            </w:pPr>
            <w:r w:rsidRPr="00F512FE">
              <w:rPr>
                <w:rFonts w:asciiTheme="minorEastAsia" w:eastAsiaTheme="minorEastAsia" w:hAnsiTheme="minorEastAsia" w:hint="eastAsia"/>
                <w:spacing w:val="10"/>
              </w:rPr>
              <w:t>公司應盤點與資訊安全相關法規規定，並將相關資訊安全要求與內部控制制度結合。</w:t>
            </w:r>
          </w:p>
          <w:p w14:paraId="7AC3EA57" w14:textId="201D8C3C" w:rsidR="005333BA" w:rsidRPr="00B65594"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t>公司應依據法令規定、內部控制制度及業務需求，訂定資訊安全政策，據以評估風險並建立各項資訊安全管理機制，以確保虛擬通貨發行及交易之安全措施有效性。</w:t>
            </w:r>
            <w:r w:rsidRPr="00006439">
              <w:rPr>
                <w:rFonts w:asciiTheme="minorEastAsia" w:eastAsiaTheme="minorEastAsia" w:hAnsiTheme="minorEastAsia" w:cs="標楷體" w:hint="eastAsia"/>
                <w:spacing w:val="10"/>
                <w:kern w:val="2"/>
                <w:szCs w:val="24"/>
              </w:rPr>
              <w:t>(</w:t>
            </w:r>
            <w:proofErr w:type="gramStart"/>
            <w:r w:rsidRPr="00006439">
              <w:rPr>
                <w:rFonts w:asciiTheme="minorEastAsia" w:eastAsiaTheme="minorEastAsia" w:hAnsiTheme="minorEastAsia" w:cs="標楷體" w:hint="eastAsia"/>
                <w:spacing w:val="10"/>
                <w:kern w:val="2"/>
                <w:szCs w:val="24"/>
              </w:rPr>
              <w:t>註</w:t>
            </w:r>
            <w:proofErr w:type="gramEnd"/>
            <w:r w:rsidRPr="00006439">
              <w:rPr>
                <w:rFonts w:asciiTheme="minorEastAsia" w:eastAsiaTheme="minorEastAsia" w:hAnsiTheme="minorEastAsia" w:cs="標楷體" w:hint="eastAsia"/>
                <w:spacing w:val="10"/>
                <w:kern w:val="2"/>
                <w:szCs w:val="24"/>
              </w:rPr>
              <w:t>:請公司自訂</w:t>
            </w:r>
            <w:r w:rsidRPr="00006439">
              <w:rPr>
                <w:rFonts w:asciiTheme="minorEastAsia" w:eastAsiaTheme="minorEastAsia" w:hAnsiTheme="minorEastAsia" w:hint="eastAsia"/>
              </w:rPr>
              <w:t>資訊安全政策</w:t>
            </w:r>
            <w:r w:rsidRPr="00006439">
              <w:rPr>
                <w:rFonts w:asciiTheme="minorEastAsia" w:eastAsiaTheme="minorEastAsia" w:hAnsiTheme="minorEastAsia" w:cs="標楷體" w:hint="eastAsia"/>
                <w:spacing w:val="10"/>
                <w:kern w:val="2"/>
                <w:szCs w:val="24"/>
              </w:rPr>
              <w:t>)</w:t>
            </w:r>
          </w:p>
          <w:p w14:paraId="2899AADF" w14:textId="66FD6E0F" w:rsidR="00B65594" w:rsidRPr="00006439" w:rsidRDefault="00B65594"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E544DB">
              <w:rPr>
                <w:rFonts w:ascii="新細明體" w:hAnsi="新細明體" w:hint="eastAsia"/>
                <w:color w:val="FF0000"/>
                <w:spacing w:val="20"/>
                <w:u w:val="single"/>
              </w:rPr>
              <w:t>公司應對自行或委外開發之資訊系統完成資訊系統分級，資訊系統等級應至少區分核心與非核心系統，每年應至少檢視一次資訊系統妥適性。</w:t>
            </w:r>
          </w:p>
          <w:p w14:paraId="490201D8" w14:textId="2CFFAB09" w:rsidR="005333BA" w:rsidRPr="00006439"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公司應訂定定期（每年至少一次）由內部或委託外部專業機構評估電腦系統容量及安全措施之機制與程序，定期對系統容量進行壓力測試，並留存紀錄。(</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:請公司自訂電腦系統容量及安全措施之機制與程序)</w:t>
            </w:r>
          </w:p>
          <w:p w14:paraId="6D0D8738" w14:textId="75334C58" w:rsidR="005333BA" w:rsidRPr="00006439"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t>公司應訂定定期（每季至少一次）由內部或委託外部專業機構辦理資訊安全查核作業，並應留存查核紀錄，並針對前開之資訊安全查核報告辦理追蹤改善情形（包括查核摘要、查核範圍、缺失說明及改進建議等）。(</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:請公司自訂資訊安全查核作業程序)</w:t>
            </w:r>
          </w:p>
          <w:p w14:paraId="574CA7C1" w14:textId="37C4B934" w:rsidR="005333BA" w:rsidRPr="00F512FE" w:rsidRDefault="005333BA" w:rsidP="003D1557">
            <w:pPr>
              <w:pStyle w:val="a0"/>
              <w:numPr>
                <w:ilvl w:val="0"/>
                <w:numId w:val="15"/>
              </w:numPr>
              <w:spacing w:line="400" w:lineRule="exact"/>
              <w:ind w:leftChars="0" w:left="788" w:hanging="538"/>
              <w:jc w:val="both"/>
              <w:rPr>
                <w:rFonts w:asciiTheme="minorEastAsia" w:eastAsiaTheme="minorEastAsia" w:hAnsiTheme="minorEastAsia"/>
                <w:spacing w:val="10"/>
              </w:rPr>
            </w:pPr>
            <w:r w:rsidRPr="00F512FE">
              <w:rPr>
                <w:rFonts w:asciiTheme="minorEastAsia" w:eastAsiaTheme="minorEastAsia" w:hAnsiTheme="minorEastAsia" w:hint="eastAsia"/>
                <w:spacing w:val="10"/>
              </w:rPr>
              <w:t>營運設備應置放於機房內，機房應建立門禁管制、環境監控機制；進出登記紀錄應定期審查，如有異常應適當處置。(</w:t>
            </w:r>
            <w:proofErr w:type="gramStart"/>
            <w:r w:rsidRPr="00F512FE">
              <w:rPr>
                <w:rFonts w:asciiTheme="minorEastAsia" w:eastAsiaTheme="minorEastAsia" w:hAnsiTheme="minorEastAsia" w:hint="eastAsia"/>
                <w:spacing w:val="10"/>
              </w:rPr>
              <w:t>註</w:t>
            </w:r>
            <w:proofErr w:type="gramEnd"/>
            <w:r w:rsidRPr="00F512FE">
              <w:rPr>
                <w:rFonts w:asciiTheme="minorEastAsia" w:eastAsiaTheme="minorEastAsia" w:hAnsiTheme="minorEastAsia" w:hint="eastAsia"/>
                <w:spacing w:val="10"/>
              </w:rPr>
              <w:t>:請公司自訂機房管理程序)</w:t>
            </w:r>
          </w:p>
          <w:p w14:paraId="32CC70F4" w14:textId="7F149A5E" w:rsidR="005333BA" w:rsidRPr="00006439"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t>金</w:t>
            </w:r>
            <w:proofErr w:type="gramStart"/>
            <w:r w:rsidRPr="00006439">
              <w:rPr>
                <w:rFonts w:asciiTheme="minorEastAsia" w:eastAsiaTheme="minorEastAsia" w:hAnsiTheme="minorEastAsia" w:hint="eastAsia"/>
                <w:spacing w:val="10"/>
              </w:rPr>
              <w:t>鑰</w:t>
            </w:r>
            <w:proofErr w:type="gramEnd"/>
            <w:r w:rsidRPr="00006439">
              <w:rPr>
                <w:rFonts w:asciiTheme="minorEastAsia" w:eastAsiaTheme="minorEastAsia" w:hAnsiTheme="minorEastAsia" w:hint="eastAsia"/>
                <w:spacing w:val="10"/>
              </w:rPr>
              <w:t>管理</w:t>
            </w:r>
          </w:p>
          <w:p w14:paraId="31C96074" w14:textId="7B83BC01" w:rsidR="005333BA" w:rsidRPr="00DD3246" w:rsidRDefault="005333BA" w:rsidP="00DD3246">
            <w:pPr>
              <w:pStyle w:val="a0"/>
              <w:numPr>
                <w:ilvl w:val="0"/>
                <w:numId w:val="21"/>
              </w:numPr>
              <w:overflowPunct w:val="0"/>
              <w:autoSpaceDE w:val="0"/>
              <w:autoSpaceDN w:val="0"/>
              <w:spacing w:line="400" w:lineRule="exact"/>
              <w:ind w:leftChars="0" w:left="948" w:rightChars="47" w:right="113" w:hanging="322"/>
              <w:rPr>
                <w:rFonts w:asciiTheme="minorEastAsia" w:eastAsiaTheme="minorEastAsia" w:hAnsiTheme="minorEastAsia"/>
                <w:color w:val="000000" w:themeColor="text1"/>
                <w:spacing w:val="10"/>
              </w:rPr>
            </w:pPr>
            <w:r w:rsidRPr="00006439">
              <w:rPr>
                <w:rFonts w:asciiTheme="minorEastAsia" w:eastAsiaTheme="minorEastAsia" w:hAnsiTheme="minorEastAsia" w:hint="eastAsia"/>
                <w:spacing w:val="10"/>
              </w:rPr>
              <w:t>公</w:t>
            </w:r>
            <w:r w:rsidRPr="00DD3246">
              <w:rPr>
                <w:rFonts w:asciiTheme="minorEastAsia" w:eastAsiaTheme="minorEastAsia" w:hAnsiTheme="minorEastAsia" w:hint="eastAsia"/>
                <w:color w:val="000000" w:themeColor="text1"/>
                <w:spacing w:val="10"/>
              </w:rPr>
              <w:t>司應妥善管理客戶的私密金</w:t>
            </w:r>
            <w:proofErr w:type="gramStart"/>
            <w:r w:rsidRPr="00DD3246">
              <w:rPr>
                <w:rFonts w:asciiTheme="minorEastAsia" w:eastAsiaTheme="minorEastAsia" w:hAnsiTheme="minorEastAsia" w:hint="eastAsia"/>
                <w:color w:val="000000" w:themeColor="text1"/>
                <w:spacing w:val="10"/>
              </w:rPr>
              <w:t>鑰</w:t>
            </w:r>
            <w:proofErr w:type="gramEnd"/>
            <w:r w:rsidRPr="00DD3246">
              <w:rPr>
                <w:rFonts w:asciiTheme="minorEastAsia" w:eastAsiaTheme="minorEastAsia" w:hAnsiTheme="minorEastAsia" w:hint="eastAsia"/>
                <w:color w:val="000000" w:themeColor="text1"/>
                <w:spacing w:val="10"/>
              </w:rPr>
              <w:t>，並保存每一筆認購及交易紀錄以備日後查詢。(公司受託管理客戶私密金</w:t>
            </w:r>
            <w:proofErr w:type="gramStart"/>
            <w:r w:rsidRPr="00DD3246">
              <w:rPr>
                <w:rFonts w:asciiTheme="minorEastAsia" w:eastAsiaTheme="minorEastAsia" w:hAnsiTheme="minorEastAsia" w:hint="eastAsia"/>
                <w:color w:val="000000" w:themeColor="text1"/>
                <w:spacing w:val="10"/>
              </w:rPr>
              <w:t>鑰</w:t>
            </w:r>
            <w:proofErr w:type="gramEnd"/>
            <w:r w:rsidRPr="00DD3246">
              <w:rPr>
                <w:rFonts w:asciiTheme="minorEastAsia" w:eastAsiaTheme="minorEastAsia" w:hAnsiTheme="minorEastAsia" w:hint="eastAsia"/>
                <w:color w:val="000000" w:themeColor="text1"/>
                <w:spacing w:val="10"/>
              </w:rPr>
              <w:t>時適用)</w:t>
            </w:r>
          </w:p>
          <w:p w14:paraId="1586105E" w14:textId="4B0596E5" w:rsidR="005333BA" w:rsidRPr="00DD3246" w:rsidRDefault="005333BA" w:rsidP="00DD3246">
            <w:pPr>
              <w:pStyle w:val="a0"/>
              <w:numPr>
                <w:ilvl w:val="0"/>
                <w:numId w:val="21"/>
              </w:numPr>
              <w:overflowPunct w:val="0"/>
              <w:autoSpaceDE w:val="0"/>
              <w:autoSpaceDN w:val="0"/>
              <w:spacing w:line="400" w:lineRule="exact"/>
              <w:ind w:leftChars="0" w:left="948" w:rightChars="47" w:right="113" w:hanging="322"/>
              <w:rPr>
                <w:rFonts w:asciiTheme="minorEastAsia" w:eastAsiaTheme="minorEastAsia" w:hAnsiTheme="minorEastAsia"/>
                <w:color w:val="000000" w:themeColor="text1"/>
                <w:spacing w:val="10"/>
              </w:rPr>
            </w:pPr>
            <w:r w:rsidRPr="00DD3246">
              <w:rPr>
                <w:rFonts w:asciiTheme="minorEastAsia" w:eastAsiaTheme="minorEastAsia" w:hAnsiTheme="minorEastAsia" w:hint="eastAsia"/>
                <w:color w:val="000000" w:themeColor="text1"/>
                <w:spacing w:val="10"/>
              </w:rPr>
              <w:t>公司應評估私密金</w:t>
            </w:r>
            <w:proofErr w:type="gramStart"/>
            <w:r w:rsidRPr="00DD3246">
              <w:rPr>
                <w:rFonts w:asciiTheme="minorEastAsia" w:eastAsiaTheme="minorEastAsia" w:hAnsiTheme="minorEastAsia" w:hint="eastAsia"/>
                <w:color w:val="000000" w:themeColor="text1"/>
                <w:spacing w:val="10"/>
              </w:rPr>
              <w:t>鑰</w:t>
            </w:r>
            <w:proofErr w:type="gramEnd"/>
            <w:r w:rsidRPr="00DD3246">
              <w:rPr>
                <w:rFonts w:asciiTheme="minorEastAsia" w:eastAsiaTheme="minorEastAsia" w:hAnsiTheme="minorEastAsia" w:hint="eastAsia"/>
                <w:color w:val="000000" w:themeColor="text1"/>
                <w:spacing w:val="10"/>
              </w:rPr>
              <w:t>儲存地點之安全性，並僅允許必要之管理人員存取私密金</w:t>
            </w:r>
            <w:proofErr w:type="gramStart"/>
            <w:r w:rsidRPr="00DD3246">
              <w:rPr>
                <w:rFonts w:asciiTheme="minorEastAsia" w:eastAsiaTheme="minorEastAsia" w:hAnsiTheme="minorEastAsia" w:hint="eastAsia"/>
                <w:color w:val="000000" w:themeColor="text1"/>
                <w:spacing w:val="10"/>
              </w:rPr>
              <w:t>鑰</w:t>
            </w:r>
            <w:proofErr w:type="gramEnd"/>
            <w:r w:rsidRPr="00DD3246">
              <w:rPr>
                <w:rFonts w:asciiTheme="minorEastAsia" w:eastAsiaTheme="minorEastAsia" w:hAnsiTheme="minorEastAsia" w:hint="eastAsia"/>
                <w:color w:val="000000" w:themeColor="text1"/>
                <w:spacing w:val="10"/>
              </w:rPr>
              <w:t>，確實管理並降低私密金</w:t>
            </w:r>
            <w:proofErr w:type="gramStart"/>
            <w:r w:rsidRPr="00DD3246">
              <w:rPr>
                <w:rFonts w:asciiTheme="minorEastAsia" w:eastAsiaTheme="minorEastAsia" w:hAnsiTheme="minorEastAsia" w:hint="eastAsia"/>
                <w:color w:val="000000" w:themeColor="text1"/>
                <w:spacing w:val="10"/>
              </w:rPr>
              <w:t>鑰</w:t>
            </w:r>
            <w:proofErr w:type="gramEnd"/>
            <w:r w:rsidRPr="00DD3246">
              <w:rPr>
                <w:rFonts w:asciiTheme="minorEastAsia" w:eastAsiaTheme="minorEastAsia" w:hAnsiTheme="minorEastAsia" w:hint="eastAsia"/>
                <w:color w:val="000000" w:themeColor="text1"/>
                <w:spacing w:val="10"/>
              </w:rPr>
              <w:t>外</w:t>
            </w:r>
            <w:proofErr w:type="gramStart"/>
            <w:r w:rsidRPr="00DD3246">
              <w:rPr>
                <w:rFonts w:asciiTheme="minorEastAsia" w:eastAsiaTheme="minorEastAsia" w:hAnsiTheme="minorEastAsia" w:hint="eastAsia"/>
                <w:color w:val="000000" w:themeColor="text1"/>
                <w:spacing w:val="10"/>
              </w:rPr>
              <w:t>洩</w:t>
            </w:r>
            <w:proofErr w:type="gramEnd"/>
            <w:r w:rsidRPr="00DD3246">
              <w:rPr>
                <w:rFonts w:asciiTheme="minorEastAsia" w:eastAsiaTheme="minorEastAsia" w:hAnsiTheme="minorEastAsia" w:hint="eastAsia"/>
                <w:color w:val="000000" w:themeColor="text1"/>
                <w:spacing w:val="10"/>
              </w:rPr>
              <w:t>的可能性。(公司受託管理客戶私密金</w:t>
            </w:r>
            <w:proofErr w:type="gramStart"/>
            <w:r w:rsidRPr="00DD3246">
              <w:rPr>
                <w:rFonts w:asciiTheme="minorEastAsia" w:eastAsiaTheme="minorEastAsia" w:hAnsiTheme="minorEastAsia" w:hint="eastAsia"/>
                <w:color w:val="000000" w:themeColor="text1"/>
                <w:spacing w:val="10"/>
              </w:rPr>
              <w:t>鑰</w:t>
            </w:r>
            <w:proofErr w:type="gramEnd"/>
            <w:r w:rsidRPr="00DD3246">
              <w:rPr>
                <w:rFonts w:asciiTheme="minorEastAsia" w:eastAsiaTheme="minorEastAsia" w:hAnsiTheme="minorEastAsia" w:hint="eastAsia"/>
                <w:color w:val="000000" w:themeColor="text1"/>
                <w:spacing w:val="10"/>
              </w:rPr>
              <w:t>時適用)</w:t>
            </w:r>
          </w:p>
          <w:p w14:paraId="532EB1E6" w14:textId="7BC4F3AF" w:rsidR="005333BA" w:rsidRPr="00DD3246" w:rsidRDefault="005333BA" w:rsidP="00DD3246">
            <w:pPr>
              <w:pStyle w:val="a0"/>
              <w:numPr>
                <w:ilvl w:val="0"/>
                <w:numId w:val="21"/>
              </w:numPr>
              <w:overflowPunct w:val="0"/>
              <w:autoSpaceDE w:val="0"/>
              <w:autoSpaceDN w:val="0"/>
              <w:spacing w:line="400" w:lineRule="exact"/>
              <w:ind w:leftChars="0" w:left="948" w:rightChars="47" w:right="113" w:hanging="322"/>
              <w:rPr>
                <w:rFonts w:asciiTheme="minorEastAsia" w:eastAsiaTheme="minorEastAsia" w:hAnsiTheme="minorEastAsia"/>
                <w:color w:val="000000" w:themeColor="text1"/>
                <w:spacing w:val="10"/>
              </w:rPr>
            </w:pPr>
            <w:r w:rsidRPr="00DD3246">
              <w:rPr>
                <w:rFonts w:asciiTheme="minorEastAsia" w:eastAsiaTheme="minorEastAsia" w:hAnsiTheme="minorEastAsia" w:hint="eastAsia"/>
                <w:color w:val="000000" w:themeColor="text1"/>
                <w:spacing w:val="10"/>
              </w:rPr>
              <w:t>公司應明確告知客戶私密金</w:t>
            </w:r>
            <w:proofErr w:type="gramStart"/>
            <w:r w:rsidRPr="00DD3246">
              <w:rPr>
                <w:rFonts w:asciiTheme="minorEastAsia" w:eastAsiaTheme="minorEastAsia" w:hAnsiTheme="minorEastAsia" w:hint="eastAsia"/>
                <w:color w:val="000000" w:themeColor="text1"/>
                <w:spacing w:val="10"/>
              </w:rPr>
              <w:t>鑰</w:t>
            </w:r>
            <w:proofErr w:type="gramEnd"/>
            <w:r w:rsidRPr="00DD3246">
              <w:rPr>
                <w:rFonts w:asciiTheme="minorEastAsia" w:eastAsiaTheme="minorEastAsia" w:hAnsiTheme="minorEastAsia" w:hint="eastAsia"/>
                <w:color w:val="000000" w:themeColor="text1"/>
                <w:spacing w:val="10"/>
              </w:rPr>
              <w:t>相關之權益、管理方式及可能風險。</w:t>
            </w:r>
          </w:p>
          <w:p w14:paraId="30BFADE1" w14:textId="17345A15" w:rsidR="005333BA" w:rsidRPr="00006439" w:rsidRDefault="005333BA" w:rsidP="00DD3246">
            <w:pPr>
              <w:pStyle w:val="a0"/>
              <w:numPr>
                <w:ilvl w:val="0"/>
                <w:numId w:val="21"/>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DD3246">
              <w:rPr>
                <w:rFonts w:asciiTheme="minorEastAsia" w:eastAsiaTheme="minorEastAsia" w:hAnsiTheme="minorEastAsia" w:hint="eastAsia"/>
                <w:color w:val="000000" w:themeColor="text1"/>
                <w:spacing w:val="10"/>
              </w:rPr>
              <w:lastRenderedPageBreak/>
              <w:t>公司應</w:t>
            </w:r>
            <w:r w:rsidRPr="00006439">
              <w:rPr>
                <w:rFonts w:asciiTheme="minorEastAsia" w:eastAsiaTheme="minorEastAsia" w:hAnsiTheme="minorEastAsia" w:hint="eastAsia"/>
                <w:spacing w:val="10"/>
              </w:rPr>
              <w:t>建立私密金</w:t>
            </w:r>
            <w:proofErr w:type="gramStart"/>
            <w:r w:rsidRPr="00006439">
              <w:rPr>
                <w:rFonts w:asciiTheme="minorEastAsia" w:eastAsiaTheme="minorEastAsia" w:hAnsiTheme="minorEastAsia" w:hint="eastAsia"/>
                <w:spacing w:val="10"/>
              </w:rPr>
              <w:t>鑰</w:t>
            </w:r>
            <w:proofErr w:type="gramEnd"/>
            <w:r w:rsidRPr="00006439">
              <w:rPr>
                <w:rFonts w:asciiTheme="minorEastAsia" w:eastAsiaTheme="minorEastAsia" w:hAnsiTheme="minorEastAsia" w:hint="eastAsia"/>
                <w:spacing w:val="10"/>
              </w:rPr>
              <w:t>管理程序，明訂並落實私密金</w:t>
            </w:r>
            <w:proofErr w:type="gramStart"/>
            <w:r w:rsidRPr="00006439">
              <w:rPr>
                <w:rFonts w:asciiTheme="minorEastAsia" w:eastAsiaTheme="minorEastAsia" w:hAnsiTheme="minorEastAsia" w:hint="eastAsia"/>
                <w:spacing w:val="10"/>
              </w:rPr>
              <w:t>鑰</w:t>
            </w:r>
            <w:proofErr w:type="gramEnd"/>
            <w:r w:rsidRPr="00006439">
              <w:rPr>
                <w:rFonts w:asciiTheme="minorEastAsia" w:eastAsiaTheme="minorEastAsia" w:hAnsiTheme="minorEastAsia" w:hint="eastAsia"/>
                <w:spacing w:val="10"/>
              </w:rPr>
              <w:t>遺失、重新核發、停用、銷毀、備份等處理機制。(</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:請公司自訂私密金</w:t>
            </w:r>
            <w:proofErr w:type="gramStart"/>
            <w:r w:rsidRPr="00006439">
              <w:rPr>
                <w:rFonts w:asciiTheme="minorEastAsia" w:eastAsiaTheme="minorEastAsia" w:hAnsiTheme="minorEastAsia" w:hint="eastAsia"/>
                <w:spacing w:val="10"/>
              </w:rPr>
              <w:t>鑰</w:t>
            </w:r>
            <w:proofErr w:type="gramEnd"/>
            <w:r w:rsidRPr="00006439">
              <w:rPr>
                <w:rFonts w:asciiTheme="minorEastAsia" w:eastAsiaTheme="minorEastAsia" w:hAnsiTheme="minorEastAsia" w:hint="eastAsia"/>
                <w:spacing w:val="10"/>
              </w:rPr>
              <w:t>管理程序)</w:t>
            </w:r>
          </w:p>
          <w:p w14:paraId="447E5BD1" w14:textId="77777777" w:rsidR="005333BA" w:rsidRPr="00006439"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t>系統開發生命週期管理</w:t>
            </w:r>
          </w:p>
          <w:p w14:paraId="3E953AEA" w14:textId="12387F92" w:rsidR="005333BA" w:rsidRPr="00006439" w:rsidRDefault="005333BA" w:rsidP="00DD3246">
            <w:pPr>
              <w:pStyle w:val="a0"/>
              <w:numPr>
                <w:ilvl w:val="0"/>
                <w:numId w:val="58"/>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DD3246">
              <w:rPr>
                <w:rFonts w:asciiTheme="minorEastAsia" w:eastAsiaTheme="minorEastAsia" w:hAnsiTheme="minorEastAsia" w:hint="eastAsia"/>
                <w:spacing w:val="10"/>
              </w:rPr>
              <w:t>公司</w:t>
            </w:r>
            <w:r w:rsidRPr="00006439">
              <w:rPr>
                <w:rFonts w:asciiTheme="minorEastAsia" w:eastAsiaTheme="minorEastAsia" w:hAnsiTheme="minorEastAsia" w:hint="eastAsia"/>
                <w:color w:val="000000" w:themeColor="text1"/>
                <w:spacing w:val="10"/>
              </w:rPr>
              <w:t>應建立系統開發暨變更管理作業程序，於開發</w:t>
            </w:r>
            <w:r w:rsidRPr="00006439">
              <w:rPr>
                <w:rFonts w:asciiTheme="minorEastAsia" w:eastAsiaTheme="minorEastAsia" w:hAnsiTheme="minorEastAsia" w:hint="eastAsia"/>
                <w:spacing w:val="10"/>
              </w:rPr>
              <w:t>階段起至營運階段，遵循變更控制程序處理並留存相關紀錄；營運環境變更（如執行、覆核）應由二人以上進行，以相互牽制並依據經過正式核准之程序辦理變更。(</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:請公司自訂系統開發暨變更管理作業程序)</w:t>
            </w:r>
          </w:p>
          <w:p w14:paraId="7E02029D" w14:textId="33222B94" w:rsidR="005333BA" w:rsidRPr="00006439" w:rsidRDefault="005333BA" w:rsidP="00DD3246">
            <w:pPr>
              <w:pStyle w:val="a0"/>
              <w:numPr>
                <w:ilvl w:val="0"/>
                <w:numId w:val="58"/>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006439">
              <w:rPr>
                <w:rFonts w:asciiTheme="minorEastAsia" w:eastAsiaTheme="minorEastAsia" w:hAnsiTheme="minorEastAsia" w:hint="eastAsia"/>
                <w:spacing w:val="10"/>
              </w:rPr>
              <w:t>系統軟體變更應先進行技術審查並測試；套裝軟體不應自行異動，並應先進行風險評估；程式不應由開發人員自行換版或產製比對報表，應建立程式原始碼管理機制，以符合職務分工與牽制原則。(</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:請公司自訂程式原始碼管理程序)</w:t>
            </w:r>
          </w:p>
          <w:p w14:paraId="2E2B388C" w14:textId="1D5916F5" w:rsidR="005333BA" w:rsidRPr="00006439" w:rsidRDefault="005333BA" w:rsidP="00DD3246">
            <w:pPr>
              <w:pStyle w:val="a0"/>
              <w:numPr>
                <w:ilvl w:val="0"/>
                <w:numId w:val="58"/>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006439">
              <w:rPr>
                <w:rFonts w:asciiTheme="minorEastAsia" w:eastAsiaTheme="minorEastAsia" w:hAnsiTheme="minorEastAsia" w:hint="eastAsia"/>
                <w:spacing w:val="10"/>
              </w:rPr>
              <w:t>應建立開源軟體使用規範，引用開源軟體時應注意是否有相關安全漏洞，並應定期重新評估其安全性。(</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:請公司自訂開源軟體使用規範)</w:t>
            </w:r>
          </w:p>
          <w:p w14:paraId="4B2521E9" w14:textId="7FAFDF8A" w:rsidR="005333BA" w:rsidRPr="00006439" w:rsidRDefault="005333BA" w:rsidP="00DD3246">
            <w:pPr>
              <w:pStyle w:val="a0"/>
              <w:numPr>
                <w:ilvl w:val="0"/>
                <w:numId w:val="58"/>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006439">
              <w:rPr>
                <w:rFonts w:asciiTheme="minorEastAsia" w:eastAsiaTheme="minorEastAsia" w:hAnsiTheme="minorEastAsia" w:hint="eastAsia"/>
                <w:spacing w:val="10"/>
              </w:rPr>
              <w:t>虛擬通貨交易平台之設計原則，應符合下列要求：(</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:請公司自訂虛擬通貨交易平台系統規格書)</w:t>
            </w:r>
          </w:p>
          <w:p w14:paraId="6A92B352" w14:textId="77777777" w:rsidR="005333BA" w:rsidRPr="00006439" w:rsidRDefault="005333BA" w:rsidP="00DD3246">
            <w:pPr>
              <w:pStyle w:val="a0"/>
              <w:numPr>
                <w:ilvl w:val="1"/>
                <w:numId w:val="58"/>
              </w:numPr>
              <w:overflowPunct w:val="0"/>
              <w:autoSpaceDE w:val="0"/>
              <w:autoSpaceDN w:val="0"/>
              <w:spacing w:line="400" w:lineRule="exact"/>
              <w:ind w:leftChars="0" w:left="1340" w:rightChars="47" w:right="113" w:hanging="378"/>
              <w:rPr>
                <w:rFonts w:asciiTheme="minorEastAsia" w:eastAsiaTheme="minorEastAsia" w:hAnsiTheme="minorEastAsia"/>
                <w:spacing w:val="10"/>
              </w:rPr>
            </w:pPr>
            <w:r w:rsidRPr="00006439">
              <w:rPr>
                <w:rFonts w:asciiTheme="minorEastAsia" w:eastAsiaTheme="minorEastAsia" w:hAnsiTheme="minorEastAsia" w:hint="eastAsia"/>
                <w:spacing w:val="10"/>
              </w:rPr>
              <w:t>網際網路應用系統設計要求：</w:t>
            </w:r>
          </w:p>
          <w:p w14:paraId="18F63C2A" w14:textId="77777777" w:rsidR="005333BA" w:rsidRPr="00006439" w:rsidRDefault="005333BA" w:rsidP="00E836A5">
            <w:pPr>
              <w:pStyle w:val="a0"/>
              <w:numPr>
                <w:ilvl w:val="2"/>
                <w:numId w:val="33"/>
              </w:numPr>
              <w:overflowPunct w:val="0"/>
              <w:autoSpaceDE w:val="0"/>
              <w:autoSpaceDN w:val="0"/>
              <w:spacing w:line="400" w:lineRule="exact"/>
              <w:ind w:leftChars="0" w:left="1746" w:rightChars="47" w:right="113" w:hanging="310"/>
              <w:rPr>
                <w:rFonts w:asciiTheme="minorEastAsia" w:eastAsiaTheme="minorEastAsia" w:hAnsiTheme="minorEastAsia"/>
                <w:spacing w:val="10"/>
              </w:rPr>
            </w:pPr>
            <w:r w:rsidRPr="00006439">
              <w:rPr>
                <w:rFonts w:asciiTheme="minorEastAsia" w:eastAsiaTheme="minorEastAsia" w:hAnsiTheme="minorEastAsia" w:hint="eastAsia"/>
                <w:spacing w:val="10"/>
              </w:rPr>
              <w:t>機敏資料於網際網路傳輸時應全程加密；</w:t>
            </w:r>
          </w:p>
          <w:p w14:paraId="396ED5E6" w14:textId="77777777" w:rsidR="005333BA" w:rsidRPr="00006439" w:rsidRDefault="005333BA" w:rsidP="00E836A5">
            <w:pPr>
              <w:pStyle w:val="a0"/>
              <w:numPr>
                <w:ilvl w:val="2"/>
                <w:numId w:val="33"/>
              </w:numPr>
              <w:overflowPunct w:val="0"/>
              <w:autoSpaceDE w:val="0"/>
              <w:autoSpaceDN w:val="0"/>
              <w:spacing w:line="400" w:lineRule="exact"/>
              <w:ind w:leftChars="0" w:left="1746" w:rightChars="47" w:right="113" w:hanging="310"/>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應設計連線控制及網頁逾時中斷之機制，逾時未使用時應中斷連線；</w:t>
            </w:r>
          </w:p>
          <w:p w14:paraId="6C10ACB2" w14:textId="77777777" w:rsidR="005333BA" w:rsidRPr="00006439" w:rsidRDefault="005333BA" w:rsidP="00E836A5">
            <w:pPr>
              <w:pStyle w:val="a0"/>
              <w:numPr>
                <w:ilvl w:val="2"/>
                <w:numId w:val="33"/>
              </w:numPr>
              <w:overflowPunct w:val="0"/>
              <w:autoSpaceDE w:val="0"/>
              <w:autoSpaceDN w:val="0"/>
              <w:spacing w:line="400" w:lineRule="exact"/>
              <w:ind w:leftChars="0" w:left="1746" w:rightChars="47" w:right="113" w:hanging="310"/>
              <w:rPr>
                <w:rFonts w:asciiTheme="minorEastAsia" w:eastAsiaTheme="minorEastAsia" w:hAnsiTheme="minorEastAsia"/>
                <w:spacing w:val="10"/>
              </w:rPr>
            </w:pPr>
            <w:r w:rsidRPr="00006439">
              <w:rPr>
                <w:rFonts w:asciiTheme="minorEastAsia" w:eastAsiaTheme="minorEastAsia" w:hAnsiTheme="minorEastAsia" w:hint="eastAsia"/>
                <w:spacing w:val="10"/>
              </w:rPr>
              <w:t>應進行客戶身分確認，執行交易時須採用一次性亂數或時間戳記，以防止重送攻擊。前述所指之一次性亂數，如需使用亂數函數進行運算時，須採用安全亂數函數產生所需之亂數；</w:t>
            </w:r>
          </w:p>
          <w:p w14:paraId="56BE2831" w14:textId="06F7D8B9" w:rsidR="005333BA" w:rsidRPr="00006439" w:rsidRDefault="005333BA" w:rsidP="00E836A5">
            <w:pPr>
              <w:pStyle w:val="a0"/>
              <w:numPr>
                <w:ilvl w:val="2"/>
                <w:numId w:val="33"/>
              </w:numPr>
              <w:overflowPunct w:val="0"/>
              <w:autoSpaceDE w:val="0"/>
              <w:autoSpaceDN w:val="0"/>
              <w:spacing w:line="400" w:lineRule="exact"/>
              <w:ind w:leftChars="0" w:left="1746" w:rightChars="47" w:right="113" w:hanging="310"/>
              <w:rPr>
                <w:rFonts w:asciiTheme="minorEastAsia" w:eastAsiaTheme="minorEastAsia" w:hAnsiTheme="minorEastAsia"/>
                <w:spacing w:val="10"/>
              </w:rPr>
            </w:pPr>
            <w:r w:rsidRPr="00006439">
              <w:rPr>
                <w:rFonts w:asciiTheme="minorEastAsia" w:eastAsiaTheme="minorEastAsia" w:hAnsiTheme="minorEastAsia" w:hint="eastAsia"/>
                <w:spacing w:val="10"/>
              </w:rPr>
              <w:t>客戶密碼應</w:t>
            </w:r>
            <w:r w:rsidR="00B65594" w:rsidRPr="005F1B0D">
              <w:rPr>
                <w:rFonts w:ascii="新細明體" w:hAnsi="新細明體" w:hint="eastAsia"/>
                <w:color w:val="FF0000"/>
                <w:spacing w:val="20"/>
                <w:u w:val="single"/>
              </w:rPr>
              <w:t>使用公開安全且未遭破解之演算法(例如：雜湊演算法等不可逆運算式)產生亂碼並</w:t>
            </w:r>
            <w:r w:rsidR="00B65594" w:rsidRPr="005F1B0D">
              <w:rPr>
                <w:rFonts w:ascii="新細明體" w:hAnsi="新細明體" w:hint="eastAsia"/>
                <w:spacing w:val="20"/>
              </w:rPr>
              <w:t>加密儲存</w:t>
            </w:r>
            <w:r w:rsidRPr="00006439">
              <w:rPr>
                <w:rFonts w:asciiTheme="minorEastAsia" w:eastAsiaTheme="minorEastAsia" w:hAnsiTheme="minorEastAsia" w:hint="eastAsia"/>
                <w:spacing w:val="10"/>
              </w:rPr>
              <w:t>，不得以明碼方式儲存於資料庫；</w:t>
            </w:r>
          </w:p>
          <w:p w14:paraId="5818BFA2" w14:textId="77777777" w:rsidR="005333BA" w:rsidRPr="00006439" w:rsidRDefault="005333BA" w:rsidP="00E836A5">
            <w:pPr>
              <w:pStyle w:val="a0"/>
              <w:numPr>
                <w:ilvl w:val="2"/>
                <w:numId w:val="33"/>
              </w:numPr>
              <w:overflowPunct w:val="0"/>
              <w:autoSpaceDE w:val="0"/>
              <w:autoSpaceDN w:val="0"/>
              <w:spacing w:line="400" w:lineRule="exact"/>
              <w:ind w:leftChars="0" w:left="1746" w:rightChars="47" w:right="113" w:hanging="310"/>
              <w:rPr>
                <w:rFonts w:asciiTheme="minorEastAsia" w:eastAsiaTheme="minorEastAsia" w:hAnsiTheme="minorEastAsia"/>
                <w:spacing w:val="10"/>
              </w:rPr>
            </w:pPr>
            <w:r w:rsidRPr="00006439">
              <w:rPr>
                <w:rFonts w:asciiTheme="minorEastAsia" w:eastAsiaTheme="minorEastAsia" w:hAnsiTheme="minorEastAsia" w:hint="eastAsia"/>
                <w:spacing w:val="10"/>
              </w:rPr>
              <w:t>應設計客戶修改個人資料、約定或變更所設定之金融帳戶資訊時，須先進行身分確認後，始可受理變更；</w:t>
            </w:r>
          </w:p>
          <w:p w14:paraId="487C8FE7" w14:textId="77777777" w:rsidR="005333BA" w:rsidRPr="00006439" w:rsidRDefault="005333BA" w:rsidP="00E836A5">
            <w:pPr>
              <w:pStyle w:val="a0"/>
              <w:numPr>
                <w:ilvl w:val="2"/>
                <w:numId w:val="33"/>
              </w:numPr>
              <w:overflowPunct w:val="0"/>
              <w:autoSpaceDE w:val="0"/>
              <w:autoSpaceDN w:val="0"/>
              <w:spacing w:line="400" w:lineRule="exact"/>
              <w:ind w:leftChars="0" w:left="1746" w:rightChars="47" w:right="113" w:hanging="310"/>
              <w:rPr>
                <w:rFonts w:asciiTheme="minorEastAsia" w:eastAsiaTheme="minorEastAsia" w:hAnsiTheme="minorEastAsia"/>
                <w:spacing w:val="10"/>
              </w:rPr>
            </w:pPr>
            <w:r w:rsidRPr="00006439">
              <w:rPr>
                <w:rFonts w:asciiTheme="minorEastAsia" w:eastAsiaTheme="minorEastAsia" w:hAnsiTheme="minorEastAsia" w:hint="eastAsia"/>
                <w:spacing w:val="10"/>
              </w:rPr>
              <w:t>應設計客戶個人資料顯示</w:t>
            </w:r>
            <w:proofErr w:type="gramStart"/>
            <w:r w:rsidRPr="00006439">
              <w:rPr>
                <w:rFonts w:asciiTheme="minorEastAsia" w:eastAsiaTheme="minorEastAsia" w:hAnsiTheme="minorEastAsia" w:hint="eastAsia"/>
                <w:spacing w:val="10"/>
              </w:rPr>
              <w:t>之隱碼</w:t>
            </w:r>
            <w:proofErr w:type="gramEnd"/>
            <w:r w:rsidRPr="00006439">
              <w:rPr>
                <w:rFonts w:asciiTheme="minorEastAsia" w:eastAsiaTheme="minorEastAsia" w:hAnsiTheme="minorEastAsia" w:hint="eastAsia"/>
                <w:spacing w:val="10"/>
              </w:rPr>
              <w:t>機制；</w:t>
            </w:r>
          </w:p>
          <w:p w14:paraId="6DA979E4" w14:textId="77777777" w:rsidR="005333BA" w:rsidRPr="00006439" w:rsidRDefault="005333BA" w:rsidP="00E836A5">
            <w:pPr>
              <w:pStyle w:val="a0"/>
              <w:numPr>
                <w:ilvl w:val="2"/>
                <w:numId w:val="33"/>
              </w:numPr>
              <w:overflowPunct w:val="0"/>
              <w:autoSpaceDE w:val="0"/>
              <w:autoSpaceDN w:val="0"/>
              <w:spacing w:line="400" w:lineRule="exact"/>
              <w:ind w:leftChars="0" w:left="1746" w:rightChars="47" w:right="113" w:hanging="310"/>
              <w:rPr>
                <w:rFonts w:asciiTheme="minorEastAsia" w:eastAsiaTheme="minorEastAsia" w:hAnsiTheme="minorEastAsia"/>
                <w:spacing w:val="10"/>
              </w:rPr>
            </w:pPr>
            <w:r w:rsidRPr="00006439">
              <w:rPr>
                <w:rFonts w:asciiTheme="minorEastAsia" w:eastAsiaTheme="minorEastAsia" w:hAnsiTheme="minorEastAsia" w:hint="eastAsia"/>
                <w:spacing w:val="10"/>
              </w:rPr>
              <w:t>應設計客戶個人資料檔案及資料庫之存取控制與保護監控措施。</w:t>
            </w:r>
          </w:p>
          <w:p w14:paraId="19B60C07" w14:textId="3303503F" w:rsidR="005333BA" w:rsidRPr="00006439" w:rsidRDefault="005333BA" w:rsidP="00DD3246">
            <w:pPr>
              <w:pStyle w:val="a0"/>
              <w:numPr>
                <w:ilvl w:val="1"/>
                <w:numId w:val="58"/>
              </w:numPr>
              <w:overflowPunct w:val="0"/>
              <w:autoSpaceDE w:val="0"/>
              <w:autoSpaceDN w:val="0"/>
              <w:spacing w:line="400" w:lineRule="exact"/>
              <w:ind w:leftChars="0" w:left="1340" w:rightChars="47" w:right="113" w:hanging="378"/>
              <w:rPr>
                <w:rFonts w:asciiTheme="minorEastAsia" w:eastAsiaTheme="minorEastAsia" w:hAnsiTheme="minorEastAsia"/>
                <w:spacing w:val="10"/>
              </w:rPr>
            </w:pPr>
            <w:r w:rsidRPr="00006439">
              <w:rPr>
                <w:rFonts w:asciiTheme="minorEastAsia" w:eastAsiaTheme="minorEastAsia" w:hAnsiTheme="minorEastAsia" w:hint="eastAsia"/>
                <w:spacing w:val="10"/>
              </w:rPr>
              <w:t>行動裝置應用程式</w:t>
            </w:r>
            <w:r w:rsidR="00B65594" w:rsidRPr="005F1B0D">
              <w:rPr>
                <w:rFonts w:ascii="新細明體" w:hAnsi="新細明體" w:hint="eastAsia"/>
                <w:color w:val="FF0000"/>
                <w:spacing w:val="20"/>
                <w:u w:val="single"/>
              </w:rPr>
              <w:t>安全管理</w:t>
            </w:r>
            <w:r w:rsidRPr="00006439">
              <w:rPr>
                <w:rFonts w:asciiTheme="minorEastAsia" w:eastAsiaTheme="minorEastAsia" w:hAnsiTheme="minorEastAsia" w:hint="eastAsia"/>
                <w:spacing w:val="10"/>
              </w:rPr>
              <w:t>：</w:t>
            </w:r>
          </w:p>
          <w:p w14:paraId="77F8271B" w14:textId="77777777" w:rsidR="005333BA" w:rsidRPr="00006439" w:rsidRDefault="005333BA" w:rsidP="00E836A5">
            <w:pPr>
              <w:pStyle w:val="a0"/>
              <w:numPr>
                <w:ilvl w:val="0"/>
                <w:numId w:val="34"/>
              </w:numPr>
              <w:overflowPunct w:val="0"/>
              <w:autoSpaceDE w:val="0"/>
              <w:autoSpaceDN w:val="0"/>
              <w:spacing w:line="400" w:lineRule="exact"/>
              <w:ind w:leftChars="0" w:left="1872"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於發布前檢視行動裝置應用程式所需權限應與提供服務相當；首次發布或權限變動，應經相關部門同意，以利綜合評估是否符合個人資料保護法之告知義務。</w:t>
            </w:r>
          </w:p>
          <w:p w14:paraId="06012A5A" w14:textId="77777777" w:rsidR="005333BA" w:rsidRPr="00006439" w:rsidRDefault="005333BA" w:rsidP="00E836A5">
            <w:pPr>
              <w:pStyle w:val="a0"/>
              <w:numPr>
                <w:ilvl w:val="0"/>
                <w:numId w:val="34"/>
              </w:numPr>
              <w:overflowPunct w:val="0"/>
              <w:autoSpaceDE w:val="0"/>
              <w:autoSpaceDN w:val="0"/>
              <w:spacing w:line="400" w:lineRule="exact"/>
              <w:ind w:leftChars="0" w:left="1872"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應於官網上提供行動裝置應用程式之名稱、版本與</w:t>
            </w:r>
            <w:r w:rsidRPr="00006439">
              <w:rPr>
                <w:rFonts w:asciiTheme="minorEastAsia" w:eastAsiaTheme="minorEastAsia" w:hAnsiTheme="minorEastAsia" w:hint="eastAsia"/>
                <w:spacing w:val="10"/>
              </w:rPr>
              <w:lastRenderedPageBreak/>
              <w:t>下載位置。</w:t>
            </w:r>
          </w:p>
          <w:p w14:paraId="75C275C4" w14:textId="77777777" w:rsidR="005333BA" w:rsidRPr="00006439" w:rsidRDefault="005333BA" w:rsidP="00E836A5">
            <w:pPr>
              <w:pStyle w:val="a0"/>
              <w:numPr>
                <w:ilvl w:val="0"/>
                <w:numId w:val="34"/>
              </w:numPr>
              <w:overflowPunct w:val="0"/>
              <w:autoSpaceDE w:val="0"/>
              <w:autoSpaceDN w:val="0"/>
              <w:spacing w:line="400" w:lineRule="exact"/>
              <w:ind w:leftChars="0" w:left="1872"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啟動行動裝置應用程式時，如偵測行動裝置疑似遭破解，應提示使用者注意風險。</w:t>
            </w:r>
          </w:p>
          <w:p w14:paraId="402CCD73" w14:textId="4620A7FC" w:rsidR="005333BA" w:rsidRPr="00006439" w:rsidRDefault="005333BA" w:rsidP="00E836A5">
            <w:pPr>
              <w:pStyle w:val="a0"/>
              <w:numPr>
                <w:ilvl w:val="0"/>
                <w:numId w:val="34"/>
              </w:numPr>
              <w:overflowPunct w:val="0"/>
              <w:autoSpaceDE w:val="0"/>
              <w:autoSpaceDN w:val="0"/>
              <w:spacing w:line="400" w:lineRule="exact"/>
              <w:ind w:leftChars="0" w:left="1872" w:rightChars="47" w:right="113" w:hanging="364"/>
              <w:rPr>
                <w:rFonts w:asciiTheme="minorEastAsia" w:eastAsiaTheme="minorEastAsia" w:hAnsiTheme="minorEastAsia"/>
                <w:color w:val="000000" w:themeColor="text1"/>
                <w:spacing w:val="10"/>
              </w:rPr>
            </w:pPr>
            <w:r w:rsidRPr="00006439">
              <w:rPr>
                <w:rFonts w:asciiTheme="minorEastAsia" w:eastAsiaTheme="minorEastAsia" w:hAnsiTheme="minorEastAsia" w:hint="eastAsia"/>
                <w:spacing w:val="10"/>
              </w:rPr>
              <w:t>行動裝置應用程式</w:t>
            </w:r>
            <w:r w:rsidR="00B65594" w:rsidRPr="005F1B0D">
              <w:rPr>
                <w:rFonts w:ascii="新細明體" w:hAnsi="新細明體" w:hint="eastAsia"/>
                <w:color w:val="FF0000"/>
                <w:spacing w:val="20"/>
                <w:u w:val="single"/>
              </w:rPr>
              <w:t>安全管理與程式原始碼安全規範</w:t>
            </w:r>
            <w:r w:rsidRPr="00006439">
              <w:rPr>
                <w:rFonts w:asciiTheme="minorEastAsia" w:eastAsiaTheme="minorEastAsia" w:hAnsiTheme="minorEastAsia" w:hint="eastAsia"/>
                <w:spacing w:val="10"/>
              </w:rPr>
              <w:t>應符合中華民國證券商業同業公會所訂定之</w:t>
            </w:r>
            <w:r w:rsidRPr="00006439">
              <w:rPr>
                <w:rFonts w:asciiTheme="minorEastAsia" w:eastAsiaTheme="minorEastAsia" w:hAnsiTheme="minorEastAsia" w:hint="eastAsia"/>
                <w:color w:val="000000" w:themeColor="text1"/>
                <w:spacing w:val="10"/>
              </w:rPr>
              <w:t>「中華民國證券商業同業公會新興科技資訊安全自律規範」及「證券期貨市場相關公會新興科技資訊安全管控指引」。</w:t>
            </w:r>
          </w:p>
          <w:p w14:paraId="11D28853" w14:textId="6FA2F69D" w:rsidR="005333BA" w:rsidRPr="00006439" w:rsidRDefault="005333BA" w:rsidP="00DD3246">
            <w:pPr>
              <w:pStyle w:val="a0"/>
              <w:numPr>
                <w:ilvl w:val="1"/>
                <w:numId w:val="58"/>
              </w:numPr>
              <w:overflowPunct w:val="0"/>
              <w:autoSpaceDE w:val="0"/>
              <w:autoSpaceDN w:val="0"/>
              <w:spacing w:line="400" w:lineRule="exact"/>
              <w:ind w:leftChars="0" w:rightChars="47" w:right="113"/>
              <w:rPr>
                <w:rFonts w:asciiTheme="minorEastAsia" w:eastAsiaTheme="minorEastAsia" w:hAnsiTheme="minorEastAsia"/>
                <w:spacing w:val="10"/>
              </w:rPr>
            </w:pPr>
            <w:r w:rsidRPr="00006439">
              <w:rPr>
                <w:rFonts w:asciiTheme="minorEastAsia" w:eastAsiaTheme="minorEastAsia" w:hAnsiTheme="minorEastAsia" w:hint="eastAsia"/>
                <w:color w:val="000000" w:themeColor="text1"/>
                <w:spacing w:val="10"/>
              </w:rPr>
              <w:t>如採用QR Code或其他以掃描方式取代人工輸入虛擬</w:t>
            </w:r>
            <w:r w:rsidRPr="00006439">
              <w:rPr>
                <w:rFonts w:asciiTheme="minorEastAsia" w:eastAsiaTheme="minorEastAsia" w:hAnsiTheme="minorEastAsia" w:hint="eastAsia"/>
                <w:spacing w:val="10"/>
              </w:rPr>
              <w:t>通貨錢包地址時，應用程式應以彈出式視窗或其他方式提供使用者檢視資料內容</w:t>
            </w:r>
            <w:r w:rsidR="00B65594" w:rsidRPr="00111014">
              <w:rPr>
                <w:rFonts w:ascii="新細明體" w:hAnsi="新細明體" w:hint="eastAsia"/>
                <w:color w:val="FF0000"/>
                <w:spacing w:val="20"/>
                <w:u w:val="single"/>
              </w:rPr>
              <w:t>，並設定QR Code合理使用時效，且在時效內以使用一次為限</w:t>
            </w:r>
            <w:r w:rsidRPr="00006439">
              <w:rPr>
                <w:rFonts w:asciiTheme="minorEastAsia" w:eastAsiaTheme="minorEastAsia" w:hAnsiTheme="minorEastAsia" w:hint="eastAsia"/>
                <w:spacing w:val="10"/>
              </w:rPr>
              <w:t>。</w:t>
            </w:r>
          </w:p>
          <w:p w14:paraId="54C49FEF" w14:textId="0688D807" w:rsidR="005333BA" w:rsidRPr="00006439" w:rsidRDefault="005333BA" w:rsidP="00DD3246">
            <w:pPr>
              <w:pStyle w:val="a0"/>
              <w:numPr>
                <w:ilvl w:val="1"/>
                <w:numId w:val="58"/>
              </w:numPr>
              <w:overflowPunct w:val="0"/>
              <w:autoSpaceDE w:val="0"/>
              <w:autoSpaceDN w:val="0"/>
              <w:spacing w:line="400" w:lineRule="exact"/>
              <w:ind w:leftChars="0" w:rightChars="47" w:right="113"/>
              <w:rPr>
                <w:rFonts w:asciiTheme="minorEastAsia" w:eastAsiaTheme="minorEastAsia" w:hAnsiTheme="minorEastAsia"/>
                <w:spacing w:val="10"/>
              </w:rPr>
            </w:pPr>
            <w:r w:rsidRPr="00006439">
              <w:rPr>
                <w:rFonts w:asciiTheme="minorEastAsia" w:eastAsiaTheme="minorEastAsia" w:hAnsiTheme="minorEastAsia" w:hint="eastAsia"/>
                <w:spacing w:val="10"/>
              </w:rPr>
              <w:t>採用QR Code或其他取代人工輸入方式所解析與生成之終端裝置，對所產生之網站連結，應</w:t>
            </w:r>
            <w:proofErr w:type="gramStart"/>
            <w:r w:rsidRPr="00006439">
              <w:rPr>
                <w:rFonts w:asciiTheme="minorEastAsia" w:eastAsiaTheme="minorEastAsia" w:hAnsiTheme="minorEastAsia" w:hint="eastAsia"/>
                <w:spacing w:val="10"/>
              </w:rPr>
              <w:t>採</w:t>
            </w:r>
            <w:proofErr w:type="gramEnd"/>
            <w:r w:rsidRPr="00006439">
              <w:rPr>
                <w:rFonts w:asciiTheme="minorEastAsia" w:eastAsiaTheme="minorEastAsia" w:hAnsiTheme="minorEastAsia" w:hint="eastAsia"/>
                <w:spacing w:val="10"/>
              </w:rPr>
              <w:t>包括但不限於白名單或伺服器認證等機制進行網站合法性檢查，以預防連結惡意網站或執行惡意程式風險。</w:t>
            </w:r>
          </w:p>
          <w:p w14:paraId="16386E1E" w14:textId="6A65D20E" w:rsidR="005333BA" w:rsidRPr="00006439" w:rsidRDefault="005333BA" w:rsidP="00DD3246">
            <w:pPr>
              <w:pStyle w:val="a0"/>
              <w:numPr>
                <w:ilvl w:val="0"/>
                <w:numId w:val="58"/>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006439">
              <w:rPr>
                <w:rFonts w:asciiTheme="minorEastAsia" w:eastAsiaTheme="minorEastAsia" w:hAnsiTheme="minorEastAsia" w:hint="eastAsia"/>
                <w:spacing w:val="10"/>
              </w:rPr>
              <w:t>交易平台上線前應針對異動程式及每半年進行程式碼掃描或黑箱測試，並針對其掃描或測試結果進行風險評估，針對不同風險訂定適當措施及完成時間，記錄矯正處理情形並追蹤改善。(</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:請公司自訂程式上線管理作業程序、程式碼掃描</w:t>
            </w:r>
            <w:r w:rsidRPr="00006439">
              <w:rPr>
                <w:rFonts w:asciiTheme="minorEastAsia" w:eastAsiaTheme="minorEastAsia" w:hAnsiTheme="minorEastAsia" w:hint="eastAsia"/>
                <w:spacing w:val="10"/>
              </w:rPr>
              <w:lastRenderedPageBreak/>
              <w:t>或黑箱測試管理規範)</w:t>
            </w:r>
          </w:p>
          <w:p w14:paraId="0DE523A8" w14:textId="0DE6D7A9" w:rsidR="005333BA" w:rsidRPr="00006439"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t>系統平台維運之安全管理(包含對外提供服務及內部公司使用之系統)</w:t>
            </w:r>
          </w:p>
          <w:p w14:paraId="2A95A4B2" w14:textId="77777777" w:rsidR="005333BA" w:rsidRPr="00006439" w:rsidRDefault="005333BA" w:rsidP="00E836A5">
            <w:pPr>
              <w:pStyle w:val="a0"/>
              <w:numPr>
                <w:ilvl w:val="0"/>
                <w:numId w:val="35"/>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006439">
              <w:rPr>
                <w:rFonts w:asciiTheme="minorEastAsia" w:eastAsiaTheme="minorEastAsia" w:hAnsiTheme="minorEastAsia" w:hint="eastAsia"/>
                <w:spacing w:val="10"/>
              </w:rPr>
              <w:t>軟體安全更新</w:t>
            </w:r>
          </w:p>
          <w:p w14:paraId="49DC1123" w14:textId="77777777" w:rsidR="005333BA" w:rsidRPr="00006439" w:rsidRDefault="005333BA" w:rsidP="00E836A5">
            <w:pPr>
              <w:pStyle w:val="a0"/>
              <w:numPr>
                <w:ilvl w:val="3"/>
                <w:numId w:val="16"/>
              </w:numPr>
              <w:tabs>
                <w:tab w:val="clear" w:pos="2126"/>
              </w:tabs>
              <w:adjustRightInd/>
              <w:snapToGrid w:val="0"/>
              <w:spacing w:line="400" w:lineRule="exact"/>
              <w:ind w:leftChars="0" w:left="1466" w:hanging="406"/>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應避免採用已停止弱點修補或更新之系統軟體與應用軟體，如有必要應採用必要防護措施。</w:t>
            </w:r>
          </w:p>
          <w:p w14:paraId="1A8A48B4" w14:textId="77777777" w:rsidR="005333BA" w:rsidRPr="00006439" w:rsidRDefault="005333BA" w:rsidP="00E836A5">
            <w:pPr>
              <w:pStyle w:val="a0"/>
              <w:numPr>
                <w:ilvl w:val="3"/>
                <w:numId w:val="16"/>
              </w:numPr>
              <w:tabs>
                <w:tab w:val="clear" w:pos="2126"/>
              </w:tabs>
              <w:adjustRightInd/>
              <w:snapToGrid w:val="0"/>
              <w:spacing w:line="400" w:lineRule="exact"/>
              <w:ind w:leftChars="0" w:left="1466" w:hanging="406"/>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應定期對系統軟體與應用軟體進行相關安全更新與修補。</w:t>
            </w:r>
          </w:p>
          <w:p w14:paraId="4613E4D3" w14:textId="497B784C" w:rsidR="005333BA" w:rsidRPr="00006439" w:rsidRDefault="005333BA" w:rsidP="00E836A5">
            <w:pPr>
              <w:pStyle w:val="a0"/>
              <w:numPr>
                <w:ilvl w:val="0"/>
                <w:numId w:val="35"/>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006439">
              <w:rPr>
                <w:rFonts w:asciiTheme="minorEastAsia" w:eastAsiaTheme="minorEastAsia" w:hAnsiTheme="minorEastAsia" w:hint="eastAsia"/>
                <w:spacing w:val="10"/>
              </w:rPr>
              <w:t>每半年應進行弱點掃描，並針對其掃描或測試結果進行風險評估，針對不同風險訂定適當措施及完成時間，填寫評估結果與處理情形，採取適當措施並確保作業系統及軟體安裝經測試且無弱點顧慮之安全修補程式。(</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:請公司自訂弱點掃描作業程序)</w:t>
            </w:r>
          </w:p>
          <w:p w14:paraId="043E5EC7" w14:textId="683BE985" w:rsidR="005333BA" w:rsidRPr="00006439" w:rsidRDefault="005333BA" w:rsidP="00E836A5">
            <w:pPr>
              <w:pStyle w:val="a0"/>
              <w:numPr>
                <w:ilvl w:val="0"/>
                <w:numId w:val="35"/>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006439">
              <w:rPr>
                <w:rFonts w:asciiTheme="minorEastAsia" w:eastAsiaTheme="minorEastAsia" w:hAnsiTheme="minorEastAsia" w:hint="eastAsia"/>
                <w:spacing w:val="10"/>
              </w:rPr>
              <w:t>公司每年應對</w:t>
            </w:r>
            <w:r w:rsidR="00B65594" w:rsidRPr="00E162C0">
              <w:rPr>
                <w:rFonts w:ascii="新細明體" w:hAnsi="新細明體" w:hint="eastAsia"/>
                <w:color w:val="FF0000"/>
                <w:spacing w:val="20"/>
                <w:u w:val="single"/>
              </w:rPr>
              <w:t>提供網際網路服務之</w:t>
            </w:r>
            <w:r w:rsidRPr="00006439">
              <w:rPr>
                <w:rFonts w:asciiTheme="minorEastAsia" w:eastAsiaTheme="minorEastAsia" w:hAnsiTheme="minorEastAsia" w:hint="eastAsia"/>
                <w:spacing w:val="10"/>
              </w:rPr>
              <w:t>交易平台執行滲透測試，以加強資訊安全。(</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:請公司自訂滲透測試作業程序)</w:t>
            </w:r>
          </w:p>
          <w:p w14:paraId="67C6AFE3" w14:textId="77777777" w:rsidR="005333BA" w:rsidRPr="00006439" w:rsidRDefault="005333BA" w:rsidP="00E836A5">
            <w:pPr>
              <w:pStyle w:val="a0"/>
              <w:numPr>
                <w:ilvl w:val="0"/>
                <w:numId w:val="35"/>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006439">
              <w:rPr>
                <w:rFonts w:asciiTheme="minorEastAsia" w:eastAsiaTheme="minorEastAsia" w:hAnsiTheme="minorEastAsia" w:hint="eastAsia"/>
                <w:spacing w:val="10"/>
              </w:rPr>
              <w:t>監控管理</w:t>
            </w:r>
          </w:p>
          <w:p w14:paraId="4C568F20" w14:textId="77777777" w:rsidR="005333BA" w:rsidRPr="00006439" w:rsidRDefault="005333BA" w:rsidP="00E836A5">
            <w:pPr>
              <w:pStyle w:val="a0"/>
              <w:numPr>
                <w:ilvl w:val="3"/>
                <w:numId w:val="36"/>
              </w:numPr>
              <w:tabs>
                <w:tab w:val="clear" w:pos="2126"/>
              </w:tabs>
              <w:adjustRightInd/>
              <w:snapToGrid w:val="0"/>
              <w:spacing w:line="400" w:lineRule="exact"/>
              <w:ind w:leftChars="0" w:left="1466" w:hanging="406"/>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應建立系統平台異常監控機制。</w:t>
            </w:r>
          </w:p>
          <w:p w14:paraId="2FBD9B8A" w14:textId="77777777" w:rsidR="005333BA" w:rsidRPr="00006439" w:rsidRDefault="005333BA" w:rsidP="00E836A5">
            <w:pPr>
              <w:pStyle w:val="a0"/>
              <w:numPr>
                <w:ilvl w:val="3"/>
                <w:numId w:val="36"/>
              </w:numPr>
              <w:tabs>
                <w:tab w:val="clear" w:pos="2126"/>
              </w:tabs>
              <w:adjustRightInd/>
              <w:snapToGrid w:val="0"/>
              <w:spacing w:line="400" w:lineRule="exact"/>
              <w:ind w:leftChars="0" w:left="1466" w:hanging="406"/>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應建立病毒偵測機制並定期更新病毒碼。</w:t>
            </w:r>
          </w:p>
          <w:p w14:paraId="1804B99A" w14:textId="24DC17F2" w:rsidR="005333BA" w:rsidRDefault="005333BA" w:rsidP="00E836A5">
            <w:pPr>
              <w:pStyle w:val="a0"/>
              <w:numPr>
                <w:ilvl w:val="3"/>
                <w:numId w:val="36"/>
              </w:numPr>
              <w:tabs>
                <w:tab w:val="clear" w:pos="2126"/>
              </w:tabs>
              <w:adjustRightInd/>
              <w:snapToGrid w:val="0"/>
              <w:spacing w:line="400" w:lineRule="exact"/>
              <w:ind w:leftChars="0" w:left="1466" w:hanging="406"/>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w:t>
            </w:r>
            <w:r w:rsidR="00B65594" w:rsidRPr="00E162C0">
              <w:rPr>
                <w:rFonts w:ascii="新細明體" w:hAnsi="新細明體" w:hint="eastAsia"/>
                <w:spacing w:val="20"/>
              </w:rPr>
              <w:t>就</w:t>
            </w:r>
            <w:r w:rsidR="00B65594" w:rsidRPr="00E162C0">
              <w:rPr>
                <w:rFonts w:ascii="新細明體" w:hAnsi="新細明體" w:hint="eastAsia"/>
                <w:color w:val="FF0000"/>
                <w:spacing w:val="20"/>
                <w:u w:val="single"/>
              </w:rPr>
              <w:t>提供外部連線使用之系統</w:t>
            </w:r>
            <w:r w:rsidRPr="00006439">
              <w:rPr>
                <w:rFonts w:asciiTheme="minorEastAsia" w:eastAsiaTheme="minorEastAsia" w:hAnsiTheme="minorEastAsia" w:hint="eastAsia"/>
                <w:spacing w:val="10"/>
              </w:rPr>
              <w:t>偵測網頁與程式異動並留存異動紀錄，非預期性</w:t>
            </w:r>
            <w:proofErr w:type="gramStart"/>
            <w:r w:rsidRPr="00006439">
              <w:rPr>
                <w:rFonts w:asciiTheme="minorEastAsia" w:eastAsiaTheme="minorEastAsia" w:hAnsiTheme="minorEastAsia" w:hint="eastAsia"/>
                <w:spacing w:val="10"/>
              </w:rPr>
              <w:t>異動應即時</w:t>
            </w:r>
            <w:proofErr w:type="gramEnd"/>
            <w:r w:rsidRPr="00006439">
              <w:rPr>
                <w:rFonts w:asciiTheme="minorEastAsia" w:eastAsiaTheme="minorEastAsia" w:hAnsiTheme="minorEastAsia" w:hint="eastAsia"/>
                <w:spacing w:val="10"/>
              </w:rPr>
              <w:t>通知相關人員處理。</w:t>
            </w:r>
          </w:p>
          <w:p w14:paraId="2A8F6473" w14:textId="6A0DDD7F" w:rsidR="00B65594" w:rsidRPr="00B65594" w:rsidRDefault="00B65594" w:rsidP="00E836A5">
            <w:pPr>
              <w:pStyle w:val="a0"/>
              <w:numPr>
                <w:ilvl w:val="3"/>
                <w:numId w:val="36"/>
              </w:numPr>
              <w:tabs>
                <w:tab w:val="clear" w:pos="2126"/>
              </w:tabs>
              <w:adjustRightInd/>
              <w:snapToGrid w:val="0"/>
              <w:spacing w:line="400" w:lineRule="exact"/>
              <w:ind w:leftChars="0" w:left="1466" w:hanging="406"/>
              <w:jc w:val="both"/>
              <w:textAlignment w:val="auto"/>
              <w:rPr>
                <w:rFonts w:asciiTheme="minorEastAsia" w:eastAsiaTheme="minorEastAsia" w:hAnsiTheme="minorEastAsia"/>
                <w:spacing w:val="10"/>
              </w:rPr>
            </w:pPr>
            <w:r w:rsidRPr="00E0699E">
              <w:rPr>
                <w:rFonts w:ascii="新細明體" w:hAnsi="新細明體" w:hint="eastAsia"/>
                <w:color w:val="FF0000"/>
                <w:spacing w:val="20"/>
                <w:u w:val="single"/>
              </w:rPr>
              <w:t>帳號登入或異常態樣通知：</w:t>
            </w:r>
          </w:p>
          <w:p w14:paraId="164CF303" w14:textId="77777777" w:rsidR="00B65594" w:rsidRPr="00E0699E" w:rsidRDefault="00B65594" w:rsidP="00B65594">
            <w:pPr>
              <w:pStyle w:val="a0"/>
              <w:adjustRightInd/>
              <w:snapToGrid w:val="0"/>
              <w:spacing w:line="400" w:lineRule="exact"/>
              <w:ind w:leftChars="0" w:left="1466"/>
              <w:jc w:val="both"/>
              <w:textAlignment w:val="auto"/>
              <w:rPr>
                <w:rFonts w:ascii="新細明體" w:hAnsi="新細明體" w:hint="eastAsia"/>
                <w:color w:val="FF0000"/>
                <w:spacing w:val="20"/>
                <w:u w:val="single"/>
              </w:rPr>
            </w:pPr>
            <w:r w:rsidRPr="00E0699E">
              <w:rPr>
                <w:rFonts w:ascii="新細明體" w:hAnsi="新細明體" w:hint="eastAsia"/>
                <w:color w:val="FF0000"/>
                <w:spacing w:val="20"/>
                <w:u w:val="single"/>
              </w:rPr>
              <w:lastRenderedPageBreak/>
              <w:t>公司對於客戶帳號登入時宜進行通知，如有符合</w:t>
            </w:r>
            <w:proofErr w:type="gramStart"/>
            <w:r w:rsidRPr="00E0699E">
              <w:rPr>
                <w:rFonts w:ascii="新細明體" w:hAnsi="新細明體" w:hint="eastAsia"/>
                <w:color w:val="FF0000"/>
                <w:spacing w:val="20"/>
                <w:u w:val="single"/>
              </w:rPr>
              <w:t>以下異</w:t>
            </w:r>
            <w:proofErr w:type="gramEnd"/>
            <w:r w:rsidRPr="00E0699E">
              <w:rPr>
                <w:rFonts w:ascii="新細明體" w:hAnsi="新細明體" w:hint="eastAsia"/>
                <w:color w:val="FF0000"/>
                <w:spacing w:val="20"/>
                <w:u w:val="single"/>
              </w:rPr>
              <w:t>常態樣應即通知客戶，並留存紀錄，避免非客戶本人登入情事：</w:t>
            </w:r>
          </w:p>
          <w:p w14:paraId="2113706A" w14:textId="77777777" w:rsidR="00B65594" w:rsidRPr="00E0699E" w:rsidRDefault="00B65594" w:rsidP="00B65594">
            <w:pPr>
              <w:pStyle w:val="a0"/>
              <w:adjustRightInd/>
              <w:snapToGrid w:val="0"/>
              <w:spacing w:line="400" w:lineRule="exact"/>
              <w:ind w:leftChars="0" w:left="1466"/>
              <w:jc w:val="both"/>
              <w:textAlignment w:val="auto"/>
              <w:rPr>
                <w:rFonts w:ascii="新細明體" w:hAnsi="新細明體" w:hint="eastAsia"/>
                <w:color w:val="FF0000"/>
                <w:spacing w:val="20"/>
                <w:u w:val="single"/>
              </w:rPr>
            </w:pPr>
            <w:r w:rsidRPr="00E0699E">
              <w:rPr>
                <w:rFonts w:ascii="新細明體" w:hAnsi="新細明體" w:hint="eastAsia"/>
                <w:color w:val="FF0000"/>
                <w:spacing w:val="20"/>
                <w:u w:val="single"/>
              </w:rPr>
              <w:t>A.密碼輸入錯誤或帳戶被鎖定。</w:t>
            </w:r>
          </w:p>
          <w:p w14:paraId="01CC6070" w14:textId="77777777" w:rsidR="00B65594" w:rsidRPr="00E0699E" w:rsidRDefault="00B65594" w:rsidP="00B65594">
            <w:pPr>
              <w:pStyle w:val="a0"/>
              <w:adjustRightInd/>
              <w:snapToGrid w:val="0"/>
              <w:spacing w:line="400" w:lineRule="exact"/>
              <w:ind w:leftChars="0" w:left="1466"/>
              <w:jc w:val="both"/>
              <w:textAlignment w:val="auto"/>
              <w:rPr>
                <w:rFonts w:ascii="新細明體" w:hAnsi="新細明體" w:hint="eastAsia"/>
                <w:color w:val="FF0000"/>
                <w:spacing w:val="20"/>
                <w:u w:val="single"/>
              </w:rPr>
            </w:pPr>
            <w:r w:rsidRPr="00E0699E">
              <w:rPr>
                <w:rFonts w:ascii="新細明體" w:hAnsi="新細明體" w:hint="eastAsia"/>
                <w:color w:val="FF0000"/>
                <w:spacing w:val="20"/>
                <w:u w:val="single"/>
              </w:rPr>
              <w:t>B.申請或更新憑證。</w:t>
            </w:r>
          </w:p>
          <w:p w14:paraId="189C5892" w14:textId="77777777" w:rsidR="00B65594" w:rsidRPr="00E0699E" w:rsidRDefault="00B65594" w:rsidP="00B65594">
            <w:pPr>
              <w:pStyle w:val="a0"/>
              <w:adjustRightInd/>
              <w:snapToGrid w:val="0"/>
              <w:spacing w:line="400" w:lineRule="exact"/>
              <w:ind w:leftChars="0" w:left="1466"/>
              <w:jc w:val="both"/>
              <w:textAlignment w:val="auto"/>
              <w:rPr>
                <w:rFonts w:ascii="新細明體" w:hAnsi="新細明體" w:hint="eastAsia"/>
                <w:color w:val="FF0000"/>
                <w:spacing w:val="20"/>
                <w:u w:val="single"/>
              </w:rPr>
            </w:pPr>
            <w:r w:rsidRPr="00E0699E">
              <w:rPr>
                <w:rFonts w:ascii="新細明體" w:hAnsi="新細明體" w:hint="eastAsia"/>
                <w:color w:val="FF0000"/>
                <w:spacing w:val="20"/>
                <w:u w:val="single"/>
              </w:rPr>
              <w:t>C.變更基本資料。</w:t>
            </w:r>
          </w:p>
          <w:p w14:paraId="40FE8F24" w14:textId="77777777" w:rsidR="00B65594" w:rsidRPr="00E0699E" w:rsidRDefault="00B65594" w:rsidP="00B65594">
            <w:pPr>
              <w:pStyle w:val="a0"/>
              <w:adjustRightInd/>
              <w:snapToGrid w:val="0"/>
              <w:spacing w:line="400" w:lineRule="exact"/>
              <w:ind w:leftChars="0" w:left="1466"/>
              <w:jc w:val="both"/>
              <w:textAlignment w:val="auto"/>
              <w:rPr>
                <w:rFonts w:ascii="新細明體" w:hAnsi="新細明體" w:hint="eastAsia"/>
                <w:color w:val="FF0000"/>
                <w:spacing w:val="20"/>
                <w:u w:val="single"/>
              </w:rPr>
            </w:pPr>
            <w:r w:rsidRPr="00E0699E">
              <w:rPr>
                <w:rFonts w:ascii="新細明體" w:hAnsi="新細明體" w:hint="eastAsia"/>
                <w:color w:val="FF0000"/>
                <w:spacing w:val="20"/>
                <w:u w:val="single"/>
              </w:rPr>
              <w:t>D.異常來源或行為嘗試登入等。</w:t>
            </w:r>
          </w:p>
          <w:p w14:paraId="30F73F22" w14:textId="00C6281B" w:rsidR="00B65594" w:rsidRPr="00B65594" w:rsidRDefault="00B65594" w:rsidP="00B65594">
            <w:pPr>
              <w:pStyle w:val="a0"/>
              <w:adjustRightInd/>
              <w:snapToGrid w:val="0"/>
              <w:spacing w:line="400" w:lineRule="exact"/>
              <w:ind w:leftChars="0" w:left="1466"/>
              <w:jc w:val="both"/>
              <w:textAlignment w:val="auto"/>
              <w:rPr>
                <w:rFonts w:asciiTheme="minorEastAsia" w:eastAsiaTheme="minorEastAsia" w:hAnsiTheme="minorEastAsia" w:hint="eastAsia"/>
                <w:spacing w:val="10"/>
              </w:rPr>
            </w:pPr>
            <w:r w:rsidRPr="00E0699E">
              <w:rPr>
                <w:rFonts w:ascii="新細明體" w:hAnsi="新細明體" w:hint="eastAsia"/>
                <w:color w:val="FF0000"/>
                <w:spacing w:val="20"/>
                <w:u w:val="single"/>
              </w:rPr>
              <w:t>E.密碼申請異動或補發時。</w:t>
            </w:r>
          </w:p>
          <w:p w14:paraId="16B648A7" w14:textId="0BA8989F" w:rsidR="00B65594" w:rsidRPr="00B65594" w:rsidRDefault="00B65594" w:rsidP="00E836A5">
            <w:pPr>
              <w:pStyle w:val="a0"/>
              <w:numPr>
                <w:ilvl w:val="3"/>
                <w:numId w:val="36"/>
              </w:numPr>
              <w:tabs>
                <w:tab w:val="clear" w:pos="2126"/>
              </w:tabs>
              <w:adjustRightInd/>
              <w:snapToGrid w:val="0"/>
              <w:spacing w:line="400" w:lineRule="exact"/>
              <w:ind w:leftChars="0" w:left="1466" w:hanging="406"/>
              <w:jc w:val="both"/>
              <w:textAlignment w:val="auto"/>
              <w:rPr>
                <w:rFonts w:asciiTheme="minorEastAsia" w:eastAsiaTheme="minorEastAsia" w:hAnsiTheme="minorEastAsia"/>
                <w:spacing w:val="10"/>
              </w:rPr>
            </w:pPr>
            <w:r w:rsidRPr="00E0699E">
              <w:rPr>
                <w:rFonts w:ascii="新細明體" w:hAnsi="新細明體" w:hint="eastAsia"/>
                <w:color w:val="FF0000"/>
                <w:spacing w:val="20"/>
                <w:u w:val="single"/>
              </w:rPr>
              <w:t>異常IP登入之監控與預警：</w:t>
            </w:r>
          </w:p>
          <w:p w14:paraId="3CFB9E0B" w14:textId="77777777" w:rsidR="00B65594" w:rsidRPr="00E0699E" w:rsidRDefault="00B65594" w:rsidP="00B65594">
            <w:pPr>
              <w:pStyle w:val="a0"/>
              <w:adjustRightInd/>
              <w:snapToGrid w:val="0"/>
              <w:spacing w:line="400" w:lineRule="exact"/>
              <w:ind w:leftChars="0" w:left="1466"/>
              <w:jc w:val="both"/>
              <w:textAlignment w:val="auto"/>
              <w:rPr>
                <w:rFonts w:ascii="新細明體" w:hAnsi="新細明體" w:hint="eastAsia"/>
                <w:color w:val="FF0000"/>
                <w:spacing w:val="20"/>
                <w:u w:val="single"/>
              </w:rPr>
            </w:pPr>
            <w:r w:rsidRPr="00E0699E">
              <w:rPr>
                <w:rFonts w:ascii="新細明體" w:hAnsi="新細明體" w:hint="eastAsia"/>
                <w:color w:val="FF0000"/>
                <w:spacing w:val="20"/>
                <w:u w:val="single"/>
              </w:rPr>
              <w:t>公司應對異常及不明來源IP連線進行監控分析及留存紀錄，如有發現下列情形，應設有警示機制，並定期檢視以確認機制有效運作：</w:t>
            </w:r>
          </w:p>
          <w:p w14:paraId="1BEAE7B6" w14:textId="77777777" w:rsidR="00B65594" w:rsidRPr="00E0699E" w:rsidRDefault="00B65594" w:rsidP="00B65594">
            <w:pPr>
              <w:pStyle w:val="a0"/>
              <w:adjustRightInd/>
              <w:snapToGrid w:val="0"/>
              <w:spacing w:line="400" w:lineRule="exact"/>
              <w:ind w:leftChars="0" w:left="1466"/>
              <w:jc w:val="both"/>
              <w:textAlignment w:val="auto"/>
              <w:rPr>
                <w:rFonts w:ascii="新細明體" w:hAnsi="新細明體" w:hint="eastAsia"/>
                <w:color w:val="FF0000"/>
                <w:spacing w:val="20"/>
                <w:u w:val="single"/>
              </w:rPr>
            </w:pPr>
            <w:r w:rsidRPr="00E0699E">
              <w:rPr>
                <w:rFonts w:ascii="新細明體" w:hAnsi="新細明體" w:hint="eastAsia"/>
                <w:color w:val="FF0000"/>
                <w:spacing w:val="20"/>
                <w:u w:val="single"/>
              </w:rPr>
              <w:t>A.同一來源IP登入不同帳號達一定次數以上。</w:t>
            </w:r>
          </w:p>
          <w:p w14:paraId="1DC7F12F" w14:textId="77777777" w:rsidR="00B65594" w:rsidRPr="00E0699E" w:rsidRDefault="00B65594" w:rsidP="00B65594">
            <w:pPr>
              <w:pStyle w:val="a0"/>
              <w:adjustRightInd/>
              <w:snapToGrid w:val="0"/>
              <w:spacing w:line="400" w:lineRule="exact"/>
              <w:ind w:leftChars="0" w:left="1466"/>
              <w:jc w:val="both"/>
              <w:textAlignment w:val="auto"/>
              <w:rPr>
                <w:rFonts w:ascii="新細明體" w:hAnsi="新細明體" w:hint="eastAsia"/>
                <w:color w:val="FF0000"/>
                <w:spacing w:val="20"/>
                <w:u w:val="single"/>
              </w:rPr>
            </w:pPr>
            <w:r w:rsidRPr="00E0699E">
              <w:rPr>
                <w:rFonts w:ascii="新細明體" w:hAnsi="新細明體" w:hint="eastAsia"/>
                <w:color w:val="FF0000"/>
                <w:spacing w:val="20"/>
                <w:u w:val="single"/>
              </w:rPr>
              <w:t>B.同一帳號在一定時間內由不同國家登入。</w:t>
            </w:r>
          </w:p>
          <w:p w14:paraId="5DF3BBCA" w14:textId="1A7C572B" w:rsidR="00B65594" w:rsidRPr="00006439" w:rsidRDefault="00B65594" w:rsidP="00B65594">
            <w:pPr>
              <w:pStyle w:val="a0"/>
              <w:adjustRightInd/>
              <w:snapToGrid w:val="0"/>
              <w:spacing w:line="400" w:lineRule="exact"/>
              <w:ind w:leftChars="0" w:left="1466"/>
              <w:jc w:val="both"/>
              <w:textAlignment w:val="auto"/>
              <w:rPr>
                <w:rFonts w:asciiTheme="minorEastAsia" w:eastAsiaTheme="minorEastAsia" w:hAnsiTheme="minorEastAsia" w:hint="eastAsia"/>
                <w:spacing w:val="10"/>
              </w:rPr>
            </w:pPr>
            <w:r w:rsidRPr="00E0699E">
              <w:rPr>
                <w:rFonts w:ascii="新細明體" w:hAnsi="新細明體" w:hint="eastAsia"/>
                <w:color w:val="FF0000"/>
                <w:spacing w:val="20"/>
                <w:u w:val="single"/>
              </w:rPr>
              <w:t>C.發現異常來源 (如金融資安資訊分享與分析中心F-ISAC公布之黑名單或國外IP)嘗試登入。</w:t>
            </w:r>
          </w:p>
          <w:p w14:paraId="085112D4" w14:textId="77777777" w:rsidR="005333BA" w:rsidRPr="00006439" w:rsidRDefault="005333BA" w:rsidP="00E836A5">
            <w:pPr>
              <w:pStyle w:val="a0"/>
              <w:numPr>
                <w:ilvl w:val="0"/>
                <w:numId w:val="35"/>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006439">
              <w:rPr>
                <w:rFonts w:asciiTheme="minorEastAsia" w:eastAsiaTheme="minorEastAsia" w:hAnsiTheme="minorEastAsia" w:hint="eastAsia"/>
                <w:spacing w:val="10"/>
              </w:rPr>
              <w:t>存取管制(白名單、權限審查等)</w:t>
            </w:r>
          </w:p>
          <w:p w14:paraId="294C063D" w14:textId="3FA2B830" w:rsidR="005333BA" w:rsidRPr="00006439" w:rsidRDefault="005333BA" w:rsidP="00E836A5">
            <w:pPr>
              <w:pStyle w:val="a0"/>
              <w:numPr>
                <w:ilvl w:val="3"/>
                <w:numId w:val="17"/>
              </w:numPr>
              <w:tabs>
                <w:tab w:val="clear" w:pos="2126"/>
              </w:tabs>
              <w:adjustRightInd/>
              <w:snapToGrid w:val="0"/>
              <w:spacing w:line="400" w:lineRule="exact"/>
              <w:ind w:leftChars="0" w:left="1368" w:hanging="39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應建立員工之註冊、異動及撤銷註冊程序，用以配置適當之存取權限。(</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:請公司自訂帳號權限管理程序)</w:t>
            </w:r>
          </w:p>
          <w:p w14:paraId="649826FA" w14:textId="77777777" w:rsidR="005333BA" w:rsidRPr="00006439" w:rsidRDefault="005333BA" w:rsidP="00E836A5">
            <w:pPr>
              <w:pStyle w:val="a0"/>
              <w:numPr>
                <w:ilvl w:val="3"/>
                <w:numId w:val="17"/>
              </w:numPr>
              <w:tabs>
                <w:tab w:val="clear" w:pos="2126"/>
              </w:tabs>
              <w:adjustRightInd/>
              <w:snapToGrid w:val="0"/>
              <w:spacing w:line="400" w:lineRule="exact"/>
              <w:ind w:leftChars="0" w:left="1368" w:hanging="39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應至少每半年定期審查帳號與權限之合理性，人員離職或</w:t>
            </w:r>
            <w:r w:rsidRPr="00006439">
              <w:rPr>
                <w:rFonts w:asciiTheme="minorEastAsia" w:eastAsiaTheme="minorEastAsia" w:hAnsiTheme="minorEastAsia" w:hint="eastAsia"/>
                <w:spacing w:val="10"/>
              </w:rPr>
              <w:lastRenderedPageBreak/>
              <w:t>調職時應及時更新權限，以符合職務分工與牽制原則。</w:t>
            </w:r>
          </w:p>
          <w:p w14:paraId="3C1C3656" w14:textId="00A74062" w:rsidR="005333BA" w:rsidRPr="00006439" w:rsidRDefault="005333BA" w:rsidP="00E836A5">
            <w:pPr>
              <w:pStyle w:val="a0"/>
              <w:numPr>
                <w:ilvl w:val="3"/>
                <w:numId w:val="17"/>
              </w:numPr>
              <w:tabs>
                <w:tab w:val="clear" w:pos="2126"/>
              </w:tabs>
              <w:adjustRightInd/>
              <w:snapToGrid w:val="0"/>
              <w:spacing w:line="400" w:lineRule="exact"/>
              <w:ind w:leftChars="0" w:left="1368" w:hanging="39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硬體設備、應用軟體、系統軟體之最高權限帳號或具程式異動、參數變更權限之帳號應列冊保管；</w:t>
            </w:r>
            <w:r w:rsidR="00B65594" w:rsidRPr="00A13C5D">
              <w:rPr>
                <w:rFonts w:ascii="新細明體" w:hAnsi="新細明體" w:hint="eastAsia"/>
                <w:color w:val="FF0000"/>
                <w:spacing w:val="20"/>
                <w:u w:val="single"/>
              </w:rPr>
              <w:t>應建立系統最高權限帳號管理辦法(含作業系統及應用系統)，如需使用</w:t>
            </w:r>
            <w:r w:rsidR="00B65594" w:rsidRPr="00E162C0">
              <w:rPr>
                <w:rFonts w:ascii="新細明體" w:hAnsi="新細明體" w:hint="eastAsia"/>
                <w:spacing w:val="20"/>
              </w:rPr>
              <w:t>最高權限帳號時須取得權責主管同意，並</w:t>
            </w:r>
            <w:r w:rsidR="00B65594" w:rsidRPr="00A13C5D">
              <w:rPr>
                <w:rFonts w:ascii="新細明體" w:hAnsi="新細明體" w:hint="eastAsia"/>
                <w:color w:val="FF0000"/>
                <w:spacing w:val="20"/>
                <w:u w:val="single"/>
              </w:rPr>
              <w:t>留存相關紀錄</w:t>
            </w:r>
            <w:r w:rsidRPr="00006439">
              <w:rPr>
                <w:rFonts w:asciiTheme="minorEastAsia" w:eastAsiaTheme="minorEastAsia" w:hAnsiTheme="minorEastAsia" w:hint="eastAsia"/>
                <w:spacing w:val="10"/>
              </w:rPr>
              <w:t>。</w:t>
            </w:r>
          </w:p>
          <w:p w14:paraId="215D6234" w14:textId="77777777" w:rsidR="005333BA" w:rsidRPr="00006439" w:rsidRDefault="005333BA" w:rsidP="00E836A5">
            <w:pPr>
              <w:pStyle w:val="a0"/>
              <w:numPr>
                <w:ilvl w:val="3"/>
                <w:numId w:val="17"/>
              </w:numPr>
              <w:tabs>
                <w:tab w:val="clear" w:pos="2126"/>
              </w:tabs>
              <w:adjustRightInd/>
              <w:snapToGrid w:val="0"/>
              <w:spacing w:line="400" w:lineRule="exact"/>
              <w:ind w:leftChars="0" w:left="1368" w:hanging="39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應確認人員之身分與存取權限，必要時得限定其使用之機器與網路位置（IP）。</w:t>
            </w:r>
          </w:p>
          <w:p w14:paraId="168D1A05" w14:textId="77777777" w:rsidR="005333BA" w:rsidRPr="00006439" w:rsidRDefault="005333BA" w:rsidP="00E836A5">
            <w:pPr>
              <w:pStyle w:val="a0"/>
              <w:numPr>
                <w:ilvl w:val="3"/>
                <w:numId w:val="17"/>
              </w:numPr>
              <w:tabs>
                <w:tab w:val="clear" w:pos="2126"/>
              </w:tabs>
              <w:adjustRightInd/>
              <w:snapToGrid w:val="0"/>
              <w:spacing w:line="400" w:lineRule="exact"/>
              <w:ind w:leftChars="0" w:left="1368" w:hanging="39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於登入作業系統進行系統異動或資料庫存取時，應留存人為操作紀錄。如採用列冊保管之帳號進行前述異動或存取時，應於使用後儘速變更密碼；但因故無法變更密碼者，應建立監控機制，避免未授權變更，並於使用後覆核其操作紀錄。</w:t>
            </w:r>
          </w:p>
          <w:p w14:paraId="3E2BDCFA" w14:textId="77777777" w:rsidR="005333BA" w:rsidRPr="00006439" w:rsidRDefault="005333BA" w:rsidP="00E836A5">
            <w:pPr>
              <w:pStyle w:val="a0"/>
              <w:numPr>
                <w:ilvl w:val="3"/>
                <w:numId w:val="17"/>
              </w:numPr>
              <w:tabs>
                <w:tab w:val="clear" w:pos="2126"/>
              </w:tabs>
              <w:adjustRightInd/>
              <w:snapToGrid w:val="0"/>
              <w:spacing w:line="400" w:lineRule="exact"/>
              <w:ind w:leftChars="0" w:left="1368" w:hanging="39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帳號應避免多人共用同一</w:t>
            </w:r>
            <w:proofErr w:type="gramStart"/>
            <w:r w:rsidRPr="00006439">
              <w:rPr>
                <w:rFonts w:asciiTheme="minorEastAsia" w:eastAsiaTheme="minorEastAsia" w:hAnsiTheme="minorEastAsia" w:hint="eastAsia"/>
                <w:spacing w:val="10"/>
              </w:rPr>
              <w:t>個</w:t>
            </w:r>
            <w:proofErr w:type="gramEnd"/>
            <w:r w:rsidRPr="00006439">
              <w:rPr>
                <w:rFonts w:asciiTheme="minorEastAsia" w:eastAsiaTheme="minorEastAsia" w:hAnsiTheme="minorEastAsia" w:hint="eastAsia"/>
                <w:spacing w:val="10"/>
              </w:rPr>
              <w:t>帳號為原則，如有共用需求，申請與使用須有其他</w:t>
            </w:r>
            <w:proofErr w:type="gramStart"/>
            <w:r w:rsidRPr="00006439">
              <w:rPr>
                <w:rFonts w:asciiTheme="minorEastAsia" w:eastAsiaTheme="minorEastAsia" w:hAnsiTheme="minorEastAsia" w:hint="eastAsia"/>
                <w:spacing w:val="10"/>
              </w:rPr>
              <w:t>補強管控</w:t>
            </w:r>
            <w:proofErr w:type="gramEnd"/>
            <w:r w:rsidRPr="00006439">
              <w:rPr>
                <w:rFonts w:asciiTheme="minorEastAsia" w:eastAsiaTheme="minorEastAsia" w:hAnsiTheme="minorEastAsia" w:hint="eastAsia"/>
                <w:spacing w:val="10"/>
              </w:rPr>
              <w:t>方式，並留存操作紀錄且應能區分人員身分。</w:t>
            </w:r>
          </w:p>
          <w:p w14:paraId="33C92E46" w14:textId="77777777" w:rsidR="005333BA" w:rsidRPr="00006439" w:rsidRDefault="005333BA" w:rsidP="00E836A5">
            <w:pPr>
              <w:pStyle w:val="a0"/>
              <w:numPr>
                <w:ilvl w:val="3"/>
                <w:numId w:val="17"/>
              </w:numPr>
              <w:tabs>
                <w:tab w:val="clear" w:pos="2126"/>
              </w:tabs>
              <w:adjustRightInd/>
              <w:snapToGrid w:val="0"/>
              <w:spacing w:line="400" w:lineRule="exact"/>
              <w:ind w:leftChars="0" w:left="1368" w:hanging="39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採用固定密碼者，應符合優質碼為原則並定期變更密碼或其他</w:t>
            </w:r>
            <w:proofErr w:type="gramStart"/>
            <w:r w:rsidRPr="00006439">
              <w:rPr>
                <w:rFonts w:asciiTheme="minorEastAsia" w:eastAsiaTheme="minorEastAsia" w:hAnsiTheme="minorEastAsia" w:hint="eastAsia"/>
                <w:spacing w:val="10"/>
              </w:rPr>
              <w:t>補強管控</w:t>
            </w:r>
            <w:proofErr w:type="gramEnd"/>
            <w:r w:rsidRPr="00006439">
              <w:rPr>
                <w:rFonts w:asciiTheme="minorEastAsia" w:eastAsiaTheme="minorEastAsia" w:hAnsiTheme="minorEastAsia" w:hint="eastAsia"/>
                <w:spacing w:val="10"/>
              </w:rPr>
              <w:t>方式（如限制人工登入）。</w:t>
            </w:r>
          </w:p>
          <w:p w14:paraId="480109E6" w14:textId="77777777" w:rsidR="005333BA" w:rsidRPr="00006439" w:rsidRDefault="005333BA" w:rsidP="00E836A5">
            <w:pPr>
              <w:pStyle w:val="a0"/>
              <w:numPr>
                <w:ilvl w:val="3"/>
                <w:numId w:val="17"/>
              </w:numPr>
              <w:tabs>
                <w:tab w:val="clear" w:pos="2126"/>
              </w:tabs>
              <w:adjustRightInd/>
              <w:snapToGrid w:val="0"/>
              <w:spacing w:line="400" w:lineRule="exact"/>
              <w:ind w:leftChars="0" w:left="1368" w:hanging="39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加解密程式或具變更權限之公用程式（如資料庫存取程式）應列冊管理並限制使用，該程式應設定存取權限，防</w:t>
            </w:r>
            <w:r w:rsidRPr="00006439">
              <w:rPr>
                <w:rFonts w:asciiTheme="minorEastAsia" w:eastAsiaTheme="minorEastAsia" w:hAnsiTheme="minorEastAsia" w:hint="eastAsia"/>
                <w:spacing w:val="10"/>
              </w:rPr>
              <w:lastRenderedPageBreak/>
              <w:t>止未授權存取，並保留稽核軌跡。</w:t>
            </w:r>
          </w:p>
          <w:p w14:paraId="6AE5878E" w14:textId="3D40D46B" w:rsidR="005333BA" w:rsidRPr="00006439" w:rsidRDefault="00B65594" w:rsidP="00E836A5">
            <w:pPr>
              <w:pStyle w:val="a0"/>
              <w:numPr>
                <w:ilvl w:val="0"/>
                <w:numId w:val="35"/>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E162C0">
              <w:rPr>
                <w:rFonts w:ascii="新細明體" w:hAnsi="新細明體" w:hint="eastAsia"/>
                <w:spacing w:val="20"/>
              </w:rPr>
              <w:t>應訂定</w:t>
            </w:r>
            <w:r w:rsidRPr="00A13C5D">
              <w:rPr>
                <w:rFonts w:ascii="新細明體" w:hAnsi="新細明體" w:hint="eastAsia"/>
                <w:color w:val="FF0000"/>
                <w:spacing w:val="20"/>
                <w:u w:val="single"/>
              </w:rPr>
              <w:t>個人電腦、伺服器及網路通訊設備之安全性組態基準(如密碼長度、更新期間等)</w:t>
            </w:r>
            <w:r w:rsidRPr="00E162C0">
              <w:rPr>
                <w:rFonts w:ascii="新細明體" w:hAnsi="新細明體" w:hint="eastAsia"/>
                <w:spacing w:val="20"/>
              </w:rPr>
              <w:t>，建立並落實虛擬通貨作業環境安全設定辦法。(</w:t>
            </w:r>
            <w:proofErr w:type="gramStart"/>
            <w:r w:rsidRPr="00E162C0">
              <w:rPr>
                <w:rFonts w:ascii="新細明體" w:hAnsi="新細明體" w:hint="eastAsia"/>
                <w:spacing w:val="20"/>
              </w:rPr>
              <w:t>註</w:t>
            </w:r>
            <w:proofErr w:type="gramEnd"/>
            <w:r w:rsidRPr="00E162C0">
              <w:rPr>
                <w:rFonts w:ascii="新細明體" w:hAnsi="新細明體" w:hint="eastAsia"/>
                <w:spacing w:val="20"/>
              </w:rPr>
              <w:t>:請公司自訂系統軟體及硬體設備安全</w:t>
            </w:r>
            <w:r w:rsidRPr="00A13C5D">
              <w:rPr>
                <w:rFonts w:ascii="新細明體" w:hAnsi="新細明體" w:hint="eastAsia"/>
                <w:color w:val="FF0000"/>
                <w:spacing w:val="20"/>
                <w:u w:val="single"/>
              </w:rPr>
              <w:t>組態基準</w:t>
            </w:r>
            <w:r w:rsidRPr="00E162C0">
              <w:rPr>
                <w:rFonts w:ascii="新細明體" w:hAnsi="新細明體" w:hint="eastAsia"/>
                <w:spacing w:val="20"/>
              </w:rPr>
              <w:t>)</w:t>
            </w:r>
          </w:p>
          <w:p w14:paraId="028E4BF9" w14:textId="77777777" w:rsidR="005333BA" w:rsidRPr="00006439"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t>備份管理</w:t>
            </w:r>
          </w:p>
          <w:p w14:paraId="28054CD3" w14:textId="4BC3D87C" w:rsidR="005333BA" w:rsidRPr="00006439" w:rsidRDefault="005333BA" w:rsidP="00E836A5">
            <w:pPr>
              <w:pStyle w:val="a0"/>
              <w:numPr>
                <w:ilvl w:val="0"/>
                <w:numId w:val="37"/>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應建立定期備份機制及備份清冊，備份媒體或檔案應妥善防護，確保資訊之可用性及防止未授權存取。(</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:請公司自訂備份作業管理辦法)</w:t>
            </w:r>
          </w:p>
          <w:p w14:paraId="6E610B6D" w14:textId="77777777" w:rsidR="005333BA" w:rsidRPr="00006439" w:rsidRDefault="005333BA" w:rsidP="00E836A5">
            <w:pPr>
              <w:pStyle w:val="a0"/>
              <w:numPr>
                <w:ilvl w:val="0"/>
                <w:numId w:val="37"/>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應建立回存測試機制，以驗證備份之完整性及儲存環境之適當性。</w:t>
            </w:r>
          </w:p>
          <w:p w14:paraId="1C003E19" w14:textId="59EA9549" w:rsidR="005333BA" w:rsidRPr="00006439"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t>網路安全管理(</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:請公司自訂網路安全管理辦法)</w:t>
            </w:r>
          </w:p>
          <w:p w14:paraId="505B1554" w14:textId="77777777" w:rsidR="005333BA" w:rsidRPr="00006439" w:rsidRDefault="005333BA" w:rsidP="00E836A5">
            <w:pPr>
              <w:pStyle w:val="a0"/>
              <w:numPr>
                <w:ilvl w:val="0"/>
                <w:numId w:val="38"/>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應偵測惡意網站連結並定期更新惡意網站清單。</w:t>
            </w:r>
          </w:p>
          <w:p w14:paraId="514E25F6" w14:textId="310D1E20" w:rsidR="005333BA" w:rsidRPr="00006439" w:rsidRDefault="005333BA" w:rsidP="00E836A5">
            <w:pPr>
              <w:pStyle w:val="a0"/>
              <w:numPr>
                <w:ilvl w:val="0"/>
                <w:numId w:val="38"/>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應建立入侵偵測</w:t>
            </w:r>
            <w:r w:rsidR="00B65594" w:rsidRPr="00A13C5D">
              <w:rPr>
                <w:rFonts w:ascii="新細明體" w:hAnsi="新細明體" w:hint="eastAsia"/>
                <w:color w:val="FF0000"/>
                <w:spacing w:val="20"/>
                <w:u w:val="single"/>
              </w:rPr>
              <w:t>及</w:t>
            </w:r>
            <w:r w:rsidRPr="00006439">
              <w:rPr>
                <w:rFonts w:asciiTheme="minorEastAsia" w:eastAsiaTheme="minorEastAsia" w:hAnsiTheme="minorEastAsia" w:hint="eastAsia"/>
                <w:spacing w:val="10"/>
              </w:rPr>
              <w:t>防禦機制並定期更新惡意程式行為特徵。</w:t>
            </w:r>
          </w:p>
          <w:p w14:paraId="3E131E2B" w14:textId="77777777" w:rsidR="005333BA" w:rsidRPr="00006439" w:rsidRDefault="005333BA" w:rsidP="00E836A5">
            <w:pPr>
              <w:pStyle w:val="a0"/>
              <w:numPr>
                <w:ilvl w:val="0"/>
                <w:numId w:val="38"/>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應建立上網管制措施，限制連結非業務相關網站，以避免下載惡意程式。</w:t>
            </w:r>
          </w:p>
          <w:p w14:paraId="7E791C40" w14:textId="4B22249F" w:rsidR="005333BA" w:rsidRPr="00006439" w:rsidRDefault="005333BA" w:rsidP="00E836A5">
            <w:pPr>
              <w:pStyle w:val="a0"/>
              <w:numPr>
                <w:ilvl w:val="0"/>
                <w:numId w:val="38"/>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虛擬通貨作業環境與其他網路間之連線必須透過防火牆或路由器進行控管，前揭網路設備之設定應經權責主管之核准。</w:t>
            </w:r>
          </w:p>
          <w:p w14:paraId="073DD224" w14:textId="589E5BBF" w:rsidR="005333BA" w:rsidRPr="00006439" w:rsidRDefault="005333BA" w:rsidP="00E836A5">
            <w:pPr>
              <w:pStyle w:val="a0"/>
              <w:numPr>
                <w:ilvl w:val="0"/>
                <w:numId w:val="38"/>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系統僅得開啟必要之服務及程式，人員僅能存取已被授權使用之網路及網路服務。內部網址及網路架構等資訊，未經授權不得對外揭露。(</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:請公司自訂系統管理辦法)</w:t>
            </w:r>
          </w:p>
          <w:p w14:paraId="69B3718A" w14:textId="6705A614" w:rsidR="005333BA" w:rsidRPr="00006439" w:rsidRDefault="005333BA" w:rsidP="00E836A5">
            <w:pPr>
              <w:pStyle w:val="a0"/>
              <w:numPr>
                <w:ilvl w:val="0"/>
                <w:numId w:val="38"/>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應建立防火牆安全管理規則並定期檢視存取控管設定，防火牆進出紀錄及備份應至少保存三年。(</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:請公司自訂防火牆管理辦法)</w:t>
            </w:r>
          </w:p>
          <w:p w14:paraId="24179965" w14:textId="64D6BF53" w:rsidR="005333BA" w:rsidRPr="00006439" w:rsidRDefault="00B65594" w:rsidP="00E836A5">
            <w:pPr>
              <w:pStyle w:val="a0"/>
              <w:numPr>
                <w:ilvl w:val="0"/>
                <w:numId w:val="38"/>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A13C5D">
              <w:rPr>
                <w:rFonts w:ascii="新細明體" w:hAnsi="新細明體" w:hint="eastAsia"/>
                <w:spacing w:val="20"/>
              </w:rPr>
              <w:t>經由網際網路連至內部網路進行遠距工作時，應</w:t>
            </w:r>
            <w:r w:rsidRPr="00A13C5D">
              <w:rPr>
                <w:rFonts w:ascii="新細明體" w:hAnsi="新細明體" w:hint="eastAsia"/>
                <w:color w:val="FF0000"/>
                <w:spacing w:val="20"/>
                <w:u w:val="single"/>
              </w:rPr>
              <w:t>採用多因子驗證機制及建立安全的網路通道，</w:t>
            </w:r>
            <w:r w:rsidRPr="00A13C5D">
              <w:rPr>
                <w:rFonts w:ascii="新細明體" w:hAnsi="新細明體" w:hint="eastAsia"/>
                <w:spacing w:val="20"/>
              </w:rPr>
              <w:t>建立相關管控規定，以控管其連線目的、授權機制、身分認證及留存操作紀錄</w:t>
            </w:r>
            <w:r w:rsidR="005333BA" w:rsidRPr="00006439">
              <w:rPr>
                <w:rFonts w:asciiTheme="minorEastAsia" w:eastAsiaTheme="minorEastAsia" w:hAnsiTheme="minorEastAsia" w:hint="eastAsia"/>
                <w:spacing w:val="10"/>
              </w:rPr>
              <w:t>。</w:t>
            </w:r>
          </w:p>
          <w:p w14:paraId="23AEAF31" w14:textId="387406AB" w:rsidR="005333BA" w:rsidRDefault="005333BA" w:rsidP="00E836A5">
            <w:pPr>
              <w:pStyle w:val="a0"/>
              <w:numPr>
                <w:ilvl w:val="0"/>
                <w:numId w:val="38"/>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公司應明確訂定分散式阻斷服務攻擊(DDoS)防禦與應變作業程序，應包含事前準備、事件應變及事後處理機制。另應導入流量清洗機制，並且每年至少演練一次。(</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:請公司自訂分散式阻斷服務攻擊(DDoS)防禦與應變作業程序)</w:t>
            </w:r>
          </w:p>
          <w:p w14:paraId="5630A017" w14:textId="5B35C3FD" w:rsidR="00B65594" w:rsidRPr="00B65594" w:rsidRDefault="00B65594" w:rsidP="00E836A5">
            <w:pPr>
              <w:pStyle w:val="a0"/>
              <w:numPr>
                <w:ilvl w:val="0"/>
                <w:numId w:val="38"/>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A13C5D">
              <w:rPr>
                <w:rFonts w:ascii="新細明體" w:hAnsi="新細明體" w:hint="eastAsia"/>
                <w:color w:val="FF0000"/>
                <w:spacing w:val="20"/>
                <w:u w:val="single"/>
              </w:rPr>
              <w:t>公司自建郵件伺服器者，應備電子郵件過濾機制</w:t>
            </w:r>
            <w:r>
              <w:rPr>
                <w:rFonts w:ascii="新細明體" w:hAnsi="新細明體" w:hint="eastAsia"/>
                <w:color w:val="FF0000"/>
                <w:spacing w:val="20"/>
                <w:u w:val="single"/>
              </w:rPr>
              <w:t>。</w:t>
            </w:r>
          </w:p>
          <w:p w14:paraId="38ACB81F" w14:textId="638D10D5" w:rsidR="00B65594" w:rsidRPr="00006439" w:rsidRDefault="00B65594" w:rsidP="00E836A5">
            <w:pPr>
              <w:pStyle w:val="a0"/>
              <w:numPr>
                <w:ilvl w:val="0"/>
                <w:numId w:val="38"/>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A13C5D">
              <w:rPr>
                <w:rFonts w:ascii="新細明體" w:hAnsi="新細明體" w:hint="eastAsia"/>
                <w:color w:val="FF0000"/>
                <w:spacing w:val="20"/>
                <w:u w:val="single"/>
              </w:rPr>
              <w:t>公司具有對外服務之核心資訊系統者，應備應用程式防火牆。(未提供網頁下單服務者，可毋須建置)</w:t>
            </w:r>
          </w:p>
          <w:p w14:paraId="38647E80" w14:textId="340BDA33" w:rsidR="005333BA" w:rsidRPr="00006439" w:rsidRDefault="005333BA" w:rsidP="00E836A5">
            <w:pPr>
              <w:pStyle w:val="a0"/>
              <w:numPr>
                <w:ilvl w:val="0"/>
                <w:numId w:val="15"/>
              </w:numPr>
              <w:spacing w:line="400" w:lineRule="exact"/>
              <w:ind w:leftChars="0" w:left="929" w:hanging="679"/>
              <w:jc w:val="both"/>
              <w:rPr>
                <w:rFonts w:asciiTheme="minorEastAsia" w:eastAsiaTheme="minorEastAsia" w:hAnsiTheme="minorEastAsia"/>
                <w:spacing w:val="10"/>
              </w:rPr>
            </w:pPr>
            <w:r w:rsidRPr="00006439">
              <w:rPr>
                <w:rFonts w:asciiTheme="minorEastAsia" w:eastAsiaTheme="minorEastAsia" w:hAnsiTheme="minorEastAsia" w:hint="eastAsia"/>
                <w:spacing w:val="10"/>
              </w:rPr>
              <w:t>每年應依人員職務內容及層級訂定相關教育訓練計劃(</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:請公司自訂資訊人員教育訓練計劃、電子郵件社交工程演練作業程序)</w:t>
            </w:r>
          </w:p>
          <w:p w14:paraId="0255C0EE" w14:textId="77777777" w:rsidR="005333BA" w:rsidRPr="00006439" w:rsidRDefault="005333BA" w:rsidP="00E836A5">
            <w:pPr>
              <w:pStyle w:val="a0"/>
              <w:numPr>
                <w:ilvl w:val="0"/>
                <w:numId w:val="39"/>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應針對資訊人員(系統管理及程式開發人員)定期進行系統安全管理及安全程式開發之教育訓練，至少每年一次。</w:t>
            </w:r>
          </w:p>
          <w:p w14:paraId="2ED7286E" w14:textId="0F28835C" w:rsidR="005333BA" w:rsidRPr="00006439" w:rsidRDefault="005333BA" w:rsidP="00E836A5">
            <w:pPr>
              <w:pStyle w:val="a0"/>
              <w:numPr>
                <w:ilvl w:val="0"/>
                <w:numId w:val="39"/>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應對所有虛擬通貨相關從業人員定期</w:t>
            </w:r>
            <w:proofErr w:type="gramStart"/>
            <w:r w:rsidRPr="00006439">
              <w:rPr>
                <w:rFonts w:asciiTheme="minorEastAsia" w:eastAsiaTheme="minorEastAsia" w:hAnsiTheme="minorEastAsia" w:hint="eastAsia"/>
                <w:spacing w:val="10"/>
              </w:rPr>
              <w:t>執行資安認知</w:t>
            </w:r>
            <w:proofErr w:type="gramEnd"/>
            <w:r w:rsidRPr="00006439">
              <w:rPr>
                <w:rFonts w:asciiTheme="minorEastAsia" w:eastAsiaTheme="minorEastAsia" w:hAnsiTheme="minorEastAsia" w:hint="eastAsia"/>
                <w:spacing w:val="10"/>
              </w:rPr>
              <w:t>、電子郵件社交工程演練、洗錢防制及反詐騙相關教育訓練，至少每年一次。</w:t>
            </w:r>
          </w:p>
          <w:p w14:paraId="41BA2204" w14:textId="1D5093A3" w:rsidR="005333BA" w:rsidRPr="00006439" w:rsidRDefault="005333BA" w:rsidP="00E836A5">
            <w:pPr>
              <w:pStyle w:val="a0"/>
              <w:numPr>
                <w:ilvl w:val="0"/>
                <w:numId w:val="39"/>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資通安全專責人員每年應參加十五小時以上資訊安全專業課程訓練或職能訓練並通過評量。其他使用資訊系統之從業人員，每年應至少接受三小時以上資訊安全宣導課程。</w:t>
            </w:r>
          </w:p>
          <w:p w14:paraId="0F36BFC2" w14:textId="266A3289" w:rsidR="005333BA" w:rsidRPr="00006439" w:rsidRDefault="005333BA" w:rsidP="00E836A5">
            <w:pPr>
              <w:pStyle w:val="a0"/>
              <w:numPr>
                <w:ilvl w:val="0"/>
                <w:numId w:val="15"/>
              </w:numPr>
              <w:spacing w:line="400" w:lineRule="exact"/>
              <w:ind w:leftChars="0" w:hanging="230"/>
              <w:jc w:val="both"/>
              <w:rPr>
                <w:rFonts w:asciiTheme="minorEastAsia" w:eastAsiaTheme="minorEastAsia" w:hAnsiTheme="minorEastAsia"/>
                <w:spacing w:val="10"/>
              </w:rPr>
            </w:pPr>
            <w:r w:rsidRPr="00006439">
              <w:rPr>
                <w:rFonts w:asciiTheme="minorEastAsia" w:eastAsiaTheme="minorEastAsia" w:hAnsiTheme="minorEastAsia" w:hint="eastAsia"/>
                <w:spacing w:val="10"/>
              </w:rPr>
              <w:t>資訊安全事件通報、應變管理</w:t>
            </w:r>
          </w:p>
          <w:p w14:paraId="42673E02" w14:textId="264BC900" w:rsidR="005333BA" w:rsidRPr="00006439" w:rsidRDefault="005333BA" w:rsidP="00E836A5">
            <w:pPr>
              <w:pStyle w:val="a0"/>
              <w:numPr>
                <w:ilvl w:val="0"/>
                <w:numId w:val="40"/>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公司應訂定資訊安全事件管理程序(至少包含事件分級原則、事件確認及排除機制、事件通報機制、緊急應變機制、停止交易時機及處理程序、投資人權益補償措施、恢復交易處理、事件檢討及改善措施等)，並注意軌跡紀錄與證據留存之有效性，建立營運持續管理機制。(</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:請公司自訂資訊安全事件管理程序)</w:t>
            </w:r>
          </w:p>
          <w:p w14:paraId="0DC2A5FA" w14:textId="77777777" w:rsidR="005333BA" w:rsidRPr="00006439" w:rsidRDefault="005333BA" w:rsidP="00E836A5">
            <w:pPr>
              <w:pStyle w:val="a0"/>
              <w:numPr>
                <w:ilvl w:val="0"/>
                <w:numId w:val="40"/>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發生重大影響客戶權益或正常營運之資訊服務異常事件或資通安全事件，公司應於知悉事件三十分鐘內，於「證券期貨市場資通安全通報系統」，辦理事件初步通報，並分別於查明事件及事件處理完成後，辦理正式通報及事件解除通報。</w:t>
            </w:r>
          </w:p>
          <w:p w14:paraId="7F6613BA" w14:textId="77777777" w:rsidR="005333BA" w:rsidRPr="00006439" w:rsidRDefault="005333BA" w:rsidP="00E836A5">
            <w:pPr>
              <w:pStyle w:val="a0"/>
              <w:numPr>
                <w:ilvl w:val="0"/>
                <w:numId w:val="40"/>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公司遇資訊安全事件停止交易，應</w:t>
            </w:r>
            <w:proofErr w:type="gramStart"/>
            <w:r w:rsidRPr="00006439">
              <w:rPr>
                <w:rFonts w:asciiTheme="minorEastAsia" w:eastAsiaTheme="minorEastAsia" w:hAnsiTheme="minorEastAsia" w:hint="eastAsia"/>
                <w:spacing w:val="10"/>
              </w:rPr>
              <w:t>俟</w:t>
            </w:r>
            <w:proofErr w:type="gramEnd"/>
            <w:r w:rsidRPr="00006439">
              <w:rPr>
                <w:rFonts w:asciiTheme="minorEastAsia" w:eastAsiaTheme="minorEastAsia" w:hAnsiTheme="minorEastAsia" w:hint="eastAsia"/>
                <w:spacing w:val="10"/>
              </w:rPr>
              <w:t>事件排除、</w:t>
            </w:r>
            <w:proofErr w:type="gramStart"/>
            <w:r w:rsidRPr="00006439">
              <w:rPr>
                <w:rFonts w:asciiTheme="minorEastAsia" w:eastAsiaTheme="minorEastAsia" w:hAnsiTheme="minorEastAsia" w:hint="eastAsia"/>
                <w:spacing w:val="10"/>
              </w:rPr>
              <w:t>採</w:t>
            </w:r>
            <w:proofErr w:type="gramEnd"/>
            <w:r w:rsidRPr="00006439">
              <w:rPr>
                <w:rFonts w:asciiTheme="minorEastAsia" w:eastAsiaTheme="minorEastAsia" w:hAnsiTheme="minorEastAsia" w:hint="eastAsia"/>
                <w:spacing w:val="10"/>
              </w:rPr>
              <w:t>行預防及改善措施後，始能恢復交易。但半年內停止交易達兩次以上，應由會計師出具事件評估及改善報告，確認所</w:t>
            </w:r>
            <w:proofErr w:type="gramStart"/>
            <w:r w:rsidRPr="00006439">
              <w:rPr>
                <w:rFonts w:asciiTheme="minorEastAsia" w:eastAsiaTheme="minorEastAsia" w:hAnsiTheme="minorEastAsia" w:hint="eastAsia"/>
                <w:spacing w:val="10"/>
              </w:rPr>
              <w:t>採</w:t>
            </w:r>
            <w:proofErr w:type="gramEnd"/>
            <w:r w:rsidRPr="00006439">
              <w:rPr>
                <w:rFonts w:asciiTheme="minorEastAsia" w:eastAsiaTheme="minorEastAsia" w:hAnsiTheme="minorEastAsia" w:hint="eastAsia"/>
                <w:spacing w:val="10"/>
              </w:rPr>
              <w:t>行之預防及改善措施能有效防止相同事件並向櫃檯買賣中心申報後，始能恢復交易。</w:t>
            </w:r>
          </w:p>
          <w:p w14:paraId="0A0FB159" w14:textId="05EFE218" w:rsidR="005333BA" w:rsidRPr="00006439" w:rsidRDefault="005333BA" w:rsidP="00E836A5">
            <w:pPr>
              <w:pStyle w:val="a0"/>
              <w:numPr>
                <w:ilvl w:val="0"/>
                <w:numId w:val="40"/>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應隨時掌握資訊安全事件，針對高風險或重要項目立即進行清查與應變。</w:t>
            </w:r>
          </w:p>
          <w:p w14:paraId="171350AB" w14:textId="77777777" w:rsidR="005333BA" w:rsidRPr="00006439" w:rsidRDefault="005333BA" w:rsidP="00E836A5">
            <w:pPr>
              <w:pStyle w:val="a0"/>
              <w:numPr>
                <w:ilvl w:val="0"/>
                <w:numId w:val="40"/>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應將各作業系統、網路設備</w:t>
            </w:r>
            <w:proofErr w:type="gramStart"/>
            <w:r w:rsidRPr="00006439">
              <w:rPr>
                <w:rFonts w:asciiTheme="minorEastAsia" w:eastAsiaTheme="minorEastAsia" w:hAnsiTheme="minorEastAsia" w:hint="eastAsia"/>
                <w:spacing w:val="10"/>
              </w:rPr>
              <w:t>及資安設備</w:t>
            </w:r>
            <w:proofErr w:type="gramEnd"/>
            <w:r w:rsidRPr="00006439">
              <w:rPr>
                <w:rFonts w:asciiTheme="minorEastAsia" w:eastAsiaTheme="minorEastAsia" w:hAnsiTheme="minorEastAsia" w:hint="eastAsia"/>
                <w:spacing w:val="10"/>
              </w:rPr>
              <w:t>之日誌及稽核軌跡集中管理，進行異常紀錄分析，設定合適告警指標並定期檢討修訂。</w:t>
            </w:r>
          </w:p>
          <w:p w14:paraId="749D35D0" w14:textId="47D3A0E1" w:rsidR="005333BA" w:rsidRPr="00006439" w:rsidRDefault="005333BA" w:rsidP="00E836A5">
            <w:pPr>
              <w:pStyle w:val="a0"/>
              <w:numPr>
                <w:ilvl w:val="0"/>
                <w:numId w:val="40"/>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如有資訊安全事件發生時，其系統交易紀錄、系統日誌、安全事件日誌應妥善保管，並應注意處理過程中軌跡紀錄與證據留存之有效性。(</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:請公司自訂日誌管理與事件</w:t>
            </w:r>
            <w:proofErr w:type="gramStart"/>
            <w:r w:rsidRPr="00006439">
              <w:rPr>
                <w:rFonts w:asciiTheme="minorEastAsia" w:eastAsiaTheme="minorEastAsia" w:hAnsiTheme="minorEastAsia" w:hint="eastAsia"/>
                <w:spacing w:val="10"/>
              </w:rPr>
              <w:t>鑑</w:t>
            </w:r>
            <w:proofErr w:type="gramEnd"/>
            <w:r w:rsidRPr="00006439">
              <w:rPr>
                <w:rFonts w:asciiTheme="minorEastAsia" w:eastAsiaTheme="minorEastAsia" w:hAnsiTheme="minorEastAsia" w:hint="eastAsia"/>
                <w:spacing w:val="10"/>
              </w:rPr>
              <w:t>識作業程序)</w:t>
            </w:r>
          </w:p>
          <w:p w14:paraId="5B0A5F79" w14:textId="5E01B59B" w:rsidR="005333BA" w:rsidRPr="00006439" w:rsidRDefault="005333BA" w:rsidP="00E836A5">
            <w:pPr>
              <w:pStyle w:val="a0"/>
              <w:numPr>
                <w:ilvl w:val="0"/>
                <w:numId w:val="40"/>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如有重大資訊安全事件時，公司應委由第三方專業機構執行數位</w:t>
            </w:r>
            <w:proofErr w:type="gramStart"/>
            <w:r w:rsidRPr="00006439">
              <w:rPr>
                <w:rFonts w:asciiTheme="minorEastAsia" w:eastAsiaTheme="minorEastAsia" w:hAnsiTheme="minorEastAsia" w:hint="eastAsia"/>
                <w:spacing w:val="10"/>
              </w:rPr>
              <w:t>鑑</w:t>
            </w:r>
            <w:proofErr w:type="gramEnd"/>
            <w:r w:rsidRPr="00006439">
              <w:rPr>
                <w:rFonts w:asciiTheme="minorEastAsia" w:eastAsiaTheme="minorEastAsia" w:hAnsiTheme="minorEastAsia" w:hint="eastAsia"/>
                <w:spacing w:val="10"/>
              </w:rPr>
              <w:t>識作業。</w:t>
            </w:r>
          </w:p>
          <w:p w14:paraId="37FD9D5E" w14:textId="77777777" w:rsidR="005333BA" w:rsidRPr="00006439" w:rsidRDefault="005333BA" w:rsidP="00E836A5">
            <w:pPr>
              <w:pStyle w:val="a0"/>
              <w:numPr>
                <w:ilvl w:val="0"/>
                <w:numId w:val="15"/>
              </w:numPr>
              <w:spacing w:line="400" w:lineRule="exact"/>
              <w:ind w:leftChars="0" w:hanging="230"/>
              <w:jc w:val="both"/>
              <w:rPr>
                <w:rFonts w:asciiTheme="minorEastAsia" w:eastAsiaTheme="minorEastAsia" w:hAnsiTheme="minorEastAsia"/>
                <w:spacing w:val="10"/>
              </w:rPr>
            </w:pPr>
            <w:r w:rsidRPr="00006439">
              <w:rPr>
                <w:rFonts w:asciiTheme="minorEastAsia" w:eastAsiaTheme="minorEastAsia" w:hAnsiTheme="minorEastAsia" w:hint="eastAsia"/>
                <w:spacing w:val="10"/>
              </w:rPr>
              <w:t>紀錄留存與管理</w:t>
            </w:r>
          </w:p>
          <w:p w14:paraId="178AF505" w14:textId="113C22BE" w:rsidR="005333BA" w:rsidRPr="00006439" w:rsidRDefault="005333BA" w:rsidP="00E836A5">
            <w:pPr>
              <w:pStyle w:val="a0"/>
              <w:numPr>
                <w:ilvl w:val="0"/>
                <w:numId w:val="41"/>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公司應保留交易相關紀錄、操作紀錄(包含應用系統及作業系統等)之軌跡資料至少十年以上，並應確保其真實性及完整性，以供帳</w:t>
            </w:r>
            <w:proofErr w:type="gramStart"/>
            <w:r w:rsidRPr="00006439">
              <w:rPr>
                <w:rFonts w:asciiTheme="minorEastAsia" w:eastAsiaTheme="minorEastAsia" w:hAnsiTheme="minorEastAsia" w:hint="eastAsia"/>
                <w:spacing w:val="10"/>
              </w:rPr>
              <w:t>務</w:t>
            </w:r>
            <w:proofErr w:type="gramEnd"/>
            <w:r w:rsidRPr="00006439">
              <w:rPr>
                <w:rFonts w:asciiTheme="minorEastAsia" w:eastAsiaTheme="minorEastAsia" w:hAnsiTheme="minorEastAsia" w:hint="eastAsia"/>
                <w:spacing w:val="10"/>
              </w:rPr>
              <w:t>查核與勾</w:t>
            </w:r>
            <w:proofErr w:type="gramStart"/>
            <w:r w:rsidRPr="00006439">
              <w:rPr>
                <w:rFonts w:asciiTheme="minorEastAsia" w:eastAsiaTheme="minorEastAsia" w:hAnsiTheme="minorEastAsia" w:hint="eastAsia"/>
                <w:spacing w:val="10"/>
              </w:rPr>
              <w:t>稽</w:t>
            </w:r>
            <w:proofErr w:type="gramEnd"/>
            <w:r w:rsidRPr="00006439">
              <w:rPr>
                <w:rFonts w:asciiTheme="minorEastAsia" w:eastAsiaTheme="minorEastAsia" w:hAnsiTheme="minorEastAsia" w:hint="eastAsia"/>
                <w:spacing w:val="10"/>
              </w:rPr>
              <w:t>。</w:t>
            </w:r>
          </w:p>
          <w:p w14:paraId="48E67A70" w14:textId="77777777" w:rsidR="005333BA" w:rsidRPr="00006439" w:rsidRDefault="005333BA" w:rsidP="00E836A5">
            <w:pPr>
              <w:pStyle w:val="a0"/>
              <w:numPr>
                <w:ilvl w:val="0"/>
                <w:numId w:val="41"/>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應確保數位證據之蒐集、留存與保護措施，並建立適當管理程序，相關紀錄應至少留存三年。</w:t>
            </w:r>
          </w:p>
          <w:p w14:paraId="4CF3E850" w14:textId="1804AD46" w:rsidR="005333BA" w:rsidRPr="00006439" w:rsidRDefault="005333BA" w:rsidP="00E836A5">
            <w:pPr>
              <w:pStyle w:val="a0"/>
              <w:numPr>
                <w:ilvl w:val="0"/>
                <w:numId w:val="15"/>
              </w:numPr>
              <w:spacing w:line="400" w:lineRule="exact"/>
              <w:ind w:leftChars="0" w:hanging="230"/>
              <w:jc w:val="both"/>
              <w:rPr>
                <w:rFonts w:asciiTheme="minorEastAsia" w:eastAsiaTheme="minorEastAsia" w:hAnsiTheme="minorEastAsia"/>
                <w:spacing w:val="10"/>
              </w:rPr>
            </w:pPr>
            <w:r w:rsidRPr="00006439">
              <w:rPr>
                <w:rFonts w:asciiTheme="minorEastAsia" w:eastAsiaTheme="minorEastAsia" w:hAnsiTheme="minorEastAsia" w:hint="eastAsia"/>
                <w:spacing w:val="10"/>
              </w:rPr>
              <w:t>公司作業委託他人處理(以下簡稱委外)</w:t>
            </w:r>
            <w:r w:rsidR="00B65594" w:rsidRPr="00A66D7D">
              <w:rPr>
                <w:rFonts w:ascii="新細明體" w:hAnsi="新細明體" w:hint="eastAsia"/>
                <w:color w:val="FF0000"/>
                <w:spacing w:val="20"/>
                <w:u w:val="single"/>
              </w:rPr>
              <w:t>，應簽訂書面契約，依「證券商作業委託他人處理應注意事項」辦理，並應確保遵守證券交易法、洗錢防制法、個人資料保護法、金融消費者保護法及其他法令之規定。但涉及外匯作業事項並應依中央銀行有關規定辦理。</w:t>
            </w:r>
          </w:p>
          <w:p w14:paraId="5ED820C4" w14:textId="77777777" w:rsidR="005333BA" w:rsidRPr="00006439" w:rsidRDefault="005333BA" w:rsidP="00E836A5">
            <w:pPr>
              <w:pStyle w:val="a0"/>
              <w:numPr>
                <w:ilvl w:val="0"/>
                <w:numId w:val="15"/>
              </w:numPr>
              <w:spacing w:line="400" w:lineRule="exact"/>
              <w:ind w:leftChars="0" w:hanging="23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營運持續管理</w:t>
            </w:r>
          </w:p>
          <w:p w14:paraId="246DE03D" w14:textId="02733BA1" w:rsidR="005333BA" w:rsidRPr="00006439" w:rsidRDefault="005333BA" w:rsidP="00E836A5">
            <w:pPr>
              <w:pStyle w:val="a0"/>
              <w:numPr>
                <w:ilvl w:val="0"/>
                <w:numId w:val="42"/>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公司</w:t>
            </w:r>
            <w:r w:rsidR="00B65594" w:rsidRPr="008851A4">
              <w:rPr>
                <w:rFonts w:ascii="新細明體" w:hAnsi="新細明體" w:hint="eastAsia"/>
                <w:color w:val="FF0000"/>
                <w:spacing w:val="20"/>
                <w:u w:val="single"/>
              </w:rPr>
              <w:t>應</w:t>
            </w:r>
            <w:r w:rsidRPr="00006439">
              <w:rPr>
                <w:rFonts w:asciiTheme="minorEastAsia" w:eastAsiaTheme="minorEastAsia" w:hAnsiTheme="minorEastAsia" w:hint="eastAsia"/>
                <w:spacing w:val="10"/>
              </w:rPr>
              <w:t>擬訂營運持續計畫及其必要之維護，並擬訂關鍵性業務及其衝擊影響分析(如定義最大可接受系統中斷時間，設定系統復原時間與資料復原時點等)</w:t>
            </w:r>
            <w:r w:rsidR="00B65594" w:rsidRPr="008851A4">
              <w:rPr>
                <w:rFonts w:ascii="新細明體" w:hAnsi="新細明體" w:hint="eastAsia"/>
                <w:color w:val="FF0000"/>
                <w:spacing w:val="20"/>
                <w:u w:val="single"/>
              </w:rPr>
              <w:t>，再依其</w:t>
            </w:r>
            <w:proofErr w:type="gramStart"/>
            <w:r w:rsidR="00B65594" w:rsidRPr="008851A4">
              <w:rPr>
                <w:rFonts w:ascii="新細明體" w:hAnsi="新細明體" w:hint="eastAsia"/>
                <w:color w:val="FF0000"/>
                <w:spacing w:val="20"/>
                <w:u w:val="single"/>
              </w:rPr>
              <w:t>所屬資安分級</w:t>
            </w:r>
            <w:proofErr w:type="gramEnd"/>
            <w:r w:rsidR="00B65594" w:rsidRPr="008851A4">
              <w:rPr>
                <w:rFonts w:ascii="新細明體" w:hAnsi="新細明體" w:hint="eastAsia"/>
                <w:color w:val="FF0000"/>
                <w:spacing w:val="20"/>
                <w:u w:val="single"/>
              </w:rPr>
              <w:t>定期辦理業務持續運作演練</w:t>
            </w:r>
            <w:r w:rsidRPr="00006439">
              <w:rPr>
                <w:rFonts w:asciiTheme="minorEastAsia" w:eastAsiaTheme="minorEastAsia" w:hAnsiTheme="minorEastAsia" w:hint="eastAsia"/>
                <w:spacing w:val="10"/>
              </w:rPr>
              <w:t>。</w:t>
            </w:r>
          </w:p>
          <w:p w14:paraId="26404041" w14:textId="73E9C173" w:rsidR="005333BA" w:rsidRPr="00006439" w:rsidRDefault="005333BA" w:rsidP="00E836A5">
            <w:pPr>
              <w:pStyle w:val="a0"/>
              <w:numPr>
                <w:ilvl w:val="0"/>
                <w:numId w:val="42"/>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應建立對於重大資訊系統事件或天然災害之應變程序，並確認相對應之資源，以確保重大災害對於重要營運業務之影響在其合理範圍內。</w:t>
            </w:r>
            <w:r w:rsidRPr="00006439">
              <w:rPr>
                <w:rFonts w:asciiTheme="minorEastAsia" w:eastAsiaTheme="minorEastAsia" w:hAnsiTheme="minorEastAsia"/>
                <w:color w:val="000000" w:themeColor="text1"/>
                <w:spacing w:val="10"/>
              </w:rPr>
              <w:t>(</w:t>
            </w:r>
            <w:proofErr w:type="gramStart"/>
            <w:r w:rsidRPr="00006439">
              <w:rPr>
                <w:rFonts w:asciiTheme="minorEastAsia" w:eastAsiaTheme="minorEastAsia" w:hAnsiTheme="minorEastAsia" w:hint="eastAsia"/>
                <w:color w:val="000000" w:themeColor="text1"/>
                <w:spacing w:val="10"/>
              </w:rPr>
              <w:t>註</w:t>
            </w:r>
            <w:proofErr w:type="gramEnd"/>
            <w:r w:rsidRPr="00006439">
              <w:rPr>
                <w:rFonts w:asciiTheme="minorEastAsia" w:eastAsiaTheme="minorEastAsia" w:hAnsiTheme="minorEastAsia" w:hint="eastAsia"/>
                <w:color w:val="000000" w:themeColor="text1"/>
                <w:spacing w:val="10"/>
              </w:rPr>
              <w:t>:請公司自訂重大資訊系統事件或天然災害之應變程序</w:t>
            </w:r>
            <w:r w:rsidRPr="00006439">
              <w:rPr>
                <w:rFonts w:asciiTheme="minorEastAsia" w:eastAsiaTheme="minorEastAsia" w:hAnsiTheme="minorEastAsia"/>
                <w:color w:val="000000" w:themeColor="text1"/>
                <w:spacing w:val="10"/>
              </w:rPr>
              <w:t>)</w:t>
            </w:r>
          </w:p>
          <w:p w14:paraId="09EDCB05" w14:textId="77777777" w:rsidR="005333BA" w:rsidRPr="00006439" w:rsidRDefault="005333BA" w:rsidP="00E836A5">
            <w:pPr>
              <w:pStyle w:val="a0"/>
              <w:numPr>
                <w:ilvl w:val="0"/>
                <w:numId w:val="42"/>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應每年驗證及演練其營運持續性控制措施，以確保其有效性，並應保留相關演練紀錄及召開檢討會議。</w:t>
            </w:r>
          </w:p>
          <w:p w14:paraId="02922449" w14:textId="77777777" w:rsidR="005333BA" w:rsidRPr="00006439"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t>公司對於</w:t>
            </w:r>
            <w:r w:rsidRPr="00006439">
              <w:rPr>
                <w:rFonts w:asciiTheme="minorEastAsia" w:eastAsiaTheme="minorEastAsia" w:hAnsiTheme="minorEastAsia" w:cs="標楷體" w:hint="eastAsia"/>
                <w:spacing w:val="10"/>
                <w:kern w:val="2"/>
                <w:szCs w:val="24"/>
              </w:rPr>
              <w:t>投資人個人資料之蒐集、處理、利用或提供主管機關及櫃檯買賣中心使用，應符合「個人資料保護法」之規定，並</w:t>
            </w:r>
            <w:r w:rsidRPr="00006439">
              <w:rPr>
                <w:rFonts w:asciiTheme="minorEastAsia" w:eastAsiaTheme="minorEastAsia" w:hAnsiTheme="minorEastAsia" w:cs="標楷體" w:hint="eastAsia"/>
                <w:spacing w:val="10"/>
                <w:kern w:val="2"/>
                <w:szCs w:val="24"/>
              </w:rPr>
              <w:lastRenderedPageBreak/>
              <w:t>定期或不定</w:t>
            </w:r>
            <w:r w:rsidRPr="00006439">
              <w:rPr>
                <w:rFonts w:asciiTheme="minorEastAsia" w:eastAsiaTheme="minorEastAsia" w:hAnsiTheme="minorEastAsia" w:hint="eastAsia"/>
                <w:spacing w:val="10"/>
              </w:rPr>
              <w:t>期稽核依個人資料保護法定義之「個人資料保護法」管理情形。</w:t>
            </w:r>
          </w:p>
          <w:p w14:paraId="3B86B11A" w14:textId="77777777" w:rsidR="005333BA" w:rsidRPr="00006439"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t>公司應偵測冒名釣魚網站，提醒客戶防範網路釣魚。</w:t>
            </w:r>
          </w:p>
          <w:p w14:paraId="4C938276" w14:textId="4E4D886A" w:rsidR="005333BA" w:rsidRPr="00006439" w:rsidRDefault="005333BA" w:rsidP="00E836A5">
            <w:pPr>
              <w:pStyle w:val="a0"/>
              <w:numPr>
                <w:ilvl w:val="0"/>
                <w:numId w:val="15"/>
              </w:numPr>
              <w:spacing w:line="400" w:lineRule="exact"/>
              <w:ind w:leftChars="0" w:left="930" w:hanging="709"/>
              <w:jc w:val="both"/>
              <w:rPr>
                <w:rFonts w:asciiTheme="minorEastAsia" w:eastAsiaTheme="minorEastAsia" w:hAnsiTheme="minorEastAsia"/>
                <w:spacing w:val="10"/>
              </w:rPr>
            </w:pPr>
            <w:r w:rsidRPr="00006439">
              <w:rPr>
                <w:rFonts w:asciiTheme="minorEastAsia" w:eastAsiaTheme="minorEastAsia" w:hAnsiTheme="minorEastAsia" w:hint="eastAsia"/>
                <w:spacing w:val="10"/>
              </w:rPr>
              <w:t>雲端運算安全管理</w:t>
            </w:r>
          </w:p>
          <w:p w14:paraId="34003AF0" w14:textId="77777777" w:rsidR="005333BA" w:rsidRPr="00006439" w:rsidRDefault="005333BA" w:rsidP="00E836A5">
            <w:pPr>
              <w:pStyle w:val="a0"/>
              <w:numPr>
                <w:ilvl w:val="0"/>
                <w:numId w:val="50"/>
              </w:numPr>
              <w:ind w:leftChars="0"/>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公司將作業委託他人處理涉及使用雲端服務，應依下列規定辦理：</w:t>
            </w:r>
          </w:p>
          <w:p w14:paraId="07987AB5" w14:textId="77777777" w:rsidR="005333BA" w:rsidRPr="00006439" w:rsidRDefault="005333BA" w:rsidP="00E836A5">
            <w:pPr>
              <w:pStyle w:val="a0"/>
              <w:numPr>
                <w:ilvl w:val="3"/>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公司應確保作業風險控管，充分評估受託機構處理之風險，採取適當風險管控措施，確保作業委外處理之品質，並應注意作業委託雲端服務業者之適度分散。</w:t>
            </w:r>
          </w:p>
          <w:p w14:paraId="7FA81484" w14:textId="77777777" w:rsidR="005333BA" w:rsidRPr="00006439" w:rsidRDefault="005333BA" w:rsidP="00E836A5">
            <w:pPr>
              <w:pStyle w:val="a0"/>
              <w:numPr>
                <w:ilvl w:val="3"/>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公司對雲端服務業者負有最終監督義務，並應具有專業技術及資源監督雲端服務業者執行受託作業，並得視需要委託專業第三人以輔助其監督作業。</w:t>
            </w:r>
          </w:p>
          <w:p w14:paraId="6E2816F1" w14:textId="77777777" w:rsidR="005333BA" w:rsidRPr="00006439" w:rsidRDefault="005333BA" w:rsidP="00E836A5">
            <w:pPr>
              <w:pStyle w:val="a0"/>
              <w:numPr>
                <w:ilvl w:val="3"/>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公司應確保其本身、主管機關及本中心，或其指定之人能取得雲端服務業者執行受託作業之相關資訊，包括客戶資訊及相關系統之查核報告，及實地查核權力。</w:t>
            </w:r>
          </w:p>
          <w:p w14:paraId="6F44F56A" w14:textId="4F91A2D1" w:rsidR="005333BA" w:rsidRPr="00006439" w:rsidRDefault="005333BA" w:rsidP="00E836A5">
            <w:pPr>
              <w:pStyle w:val="a0"/>
              <w:numPr>
                <w:ilvl w:val="3"/>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公司得自行委託，或與委託同一雲端服務業者之其他經營自行買賣具證券性質之虛擬通貨業務之證券商聯合委託具資訊專業之獨立第三人查核，並應符合下列規定：</w:t>
            </w:r>
          </w:p>
          <w:p w14:paraId="61EEE09A" w14:textId="177EFD97" w:rsidR="005333BA" w:rsidRPr="00006439" w:rsidRDefault="005333BA" w:rsidP="00E836A5">
            <w:pPr>
              <w:pStyle w:val="a0"/>
              <w:numPr>
                <w:ilvl w:val="4"/>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確認其查核範圍涵蓋雲端服務業者受託處理作</w:t>
            </w:r>
            <w:r w:rsidRPr="00006439">
              <w:rPr>
                <w:rFonts w:asciiTheme="minorEastAsia" w:eastAsiaTheme="minorEastAsia" w:hAnsiTheme="minorEastAsia" w:hint="eastAsia"/>
                <w:color w:val="000000" w:themeColor="text1"/>
                <w:spacing w:val="10"/>
              </w:rPr>
              <w:lastRenderedPageBreak/>
              <w:t>業相關之重要系統及控制環節。</w:t>
            </w:r>
          </w:p>
          <w:p w14:paraId="7DD34259" w14:textId="1131F523" w:rsidR="005333BA" w:rsidRPr="00006439" w:rsidRDefault="005333BA" w:rsidP="00E836A5">
            <w:pPr>
              <w:pStyle w:val="a0"/>
              <w:numPr>
                <w:ilvl w:val="4"/>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應評估第三人之</w:t>
            </w:r>
            <w:proofErr w:type="gramStart"/>
            <w:r w:rsidRPr="00006439">
              <w:rPr>
                <w:rFonts w:asciiTheme="minorEastAsia" w:eastAsiaTheme="minorEastAsia" w:hAnsiTheme="minorEastAsia" w:hint="eastAsia"/>
                <w:color w:val="000000" w:themeColor="text1"/>
                <w:spacing w:val="10"/>
              </w:rPr>
              <w:t>適格性</w:t>
            </w:r>
            <w:proofErr w:type="gramEnd"/>
            <w:r w:rsidRPr="00006439">
              <w:rPr>
                <w:rFonts w:asciiTheme="minorEastAsia" w:eastAsiaTheme="minorEastAsia" w:hAnsiTheme="minorEastAsia" w:hint="eastAsia"/>
                <w:color w:val="000000" w:themeColor="text1"/>
                <w:spacing w:val="10"/>
              </w:rPr>
              <w:t>，以及其所出具查核報告內容之妥適性並符合相關國際資訊安全標準。</w:t>
            </w:r>
          </w:p>
          <w:p w14:paraId="4495F37E" w14:textId="04D798A7" w:rsidR="005333BA" w:rsidRPr="00006439" w:rsidRDefault="005333BA" w:rsidP="00E836A5">
            <w:pPr>
              <w:pStyle w:val="a0"/>
              <w:numPr>
                <w:ilvl w:val="4"/>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應針對公司所委託作業範圍進行查核並出具報告。</w:t>
            </w:r>
          </w:p>
          <w:p w14:paraId="74A31F57" w14:textId="049773EA" w:rsidR="005333BA" w:rsidRPr="00006439" w:rsidRDefault="005333BA" w:rsidP="00E836A5">
            <w:pPr>
              <w:pStyle w:val="a0"/>
              <w:numPr>
                <w:ilvl w:val="3"/>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公司傳輸及儲存客戶資料至雲端服務業者，應</w:t>
            </w:r>
            <w:proofErr w:type="gramStart"/>
            <w:r w:rsidRPr="00006439">
              <w:rPr>
                <w:rFonts w:asciiTheme="minorEastAsia" w:eastAsiaTheme="minorEastAsia" w:hAnsiTheme="minorEastAsia" w:hint="eastAsia"/>
                <w:color w:val="000000" w:themeColor="text1"/>
                <w:spacing w:val="10"/>
              </w:rPr>
              <w:t>採</w:t>
            </w:r>
            <w:proofErr w:type="gramEnd"/>
            <w:r w:rsidRPr="00006439">
              <w:rPr>
                <w:rFonts w:asciiTheme="minorEastAsia" w:eastAsiaTheme="minorEastAsia" w:hAnsiTheme="minorEastAsia" w:hint="eastAsia"/>
                <w:color w:val="000000" w:themeColor="text1"/>
                <w:spacing w:val="10"/>
              </w:rPr>
              <w:t>行客戶資料加密或代碼化等有效保護措施，並應</w:t>
            </w:r>
            <w:proofErr w:type="gramStart"/>
            <w:r w:rsidRPr="00006439">
              <w:rPr>
                <w:rFonts w:asciiTheme="minorEastAsia" w:eastAsiaTheme="minorEastAsia" w:hAnsiTheme="minorEastAsia" w:hint="eastAsia"/>
                <w:color w:val="000000" w:themeColor="text1"/>
                <w:spacing w:val="10"/>
              </w:rPr>
              <w:t>訂定妥適</w:t>
            </w:r>
            <w:proofErr w:type="gramEnd"/>
            <w:r w:rsidRPr="00006439">
              <w:rPr>
                <w:rFonts w:asciiTheme="minorEastAsia" w:eastAsiaTheme="minorEastAsia" w:hAnsiTheme="minorEastAsia" w:hint="eastAsia"/>
                <w:color w:val="000000" w:themeColor="text1"/>
                <w:spacing w:val="10"/>
              </w:rPr>
              <w:t>之加密金</w:t>
            </w:r>
            <w:proofErr w:type="gramStart"/>
            <w:r w:rsidRPr="00006439">
              <w:rPr>
                <w:rFonts w:asciiTheme="minorEastAsia" w:eastAsiaTheme="minorEastAsia" w:hAnsiTheme="minorEastAsia" w:hint="eastAsia"/>
                <w:color w:val="000000" w:themeColor="text1"/>
                <w:spacing w:val="10"/>
              </w:rPr>
              <w:t>鑰</w:t>
            </w:r>
            <w:proofErr w:type="gramEnd"/>
            <w:r w:rsidRPr="00006439">
              <w:rPr>
                <w:rFonts w:asciiTheme="minorEastAsia" w:eastAsiaTheme="minorEastAsia" w:hAnsiTheme="minorEastAsia" w:hint="eastAsia"/>
                <w:color w:val="000000" w:themeColor="text1"/>
                <w:spacing w:val="10"/>
              </w:rPr>
              <w:t>管理機制。(</w:t>
            </w:r>
            <w:proofErr w:type="gramStart"/>
            <w:r w:rsidRPr="00006439">
              <w:rPr>
                <w:rFonts w:asciiTheme="minorEastAsia" w:eastAsiaTheme="minorEastAsia" w:hAnsiTheme="minorEastAsia" w:hint="eastAsia"/>
                <w:color w:val="000000" w:themeColor="text1"/>
                <w:spacing w:val="10"/>
              </w:rPr>
              <w:t>註</w:t>
            </w:r>
            <w:proofErr w:type="gramEnd"/>
            <w:r w:rsidRPr="00006439">
              <w:rPr>
                <w:rFonts w:asciiTheme="minorEastAsia" w:eastAsiaTheme="minorEastAsia" w:hAnsiTheme="minorEastAsia" w:hint="eastAsia"/>
                <w:color w:val="000000" w:themeColor="text1"/>
                <w:spacing w:val="10"/>
              </w:rPr>
              <w:t>:請公司自訂金</w:t>
            </w:r>
            <w:proofErr w:type="gramStart"/>
            <w:r w:rsidRPr="00006439">
              <w:rPr>
                <w:rFonts w:asciiTheme="minorEastAsia" w:eastAsiaTheme="minorEastAsia" w:hAnsiTheme="minorEastAsia" w:hint="eastAsia"/>
                <w:color w:val="000000" w:themeColor="text1"/>
                <w:spacing w:val="10"/>
              </w:rPr>
              <w:t>鑰</w:t>
            </w:r>
            <w:proofErr w:type="gramEnd"/>
            <w:r w:rsidRPr="00006439">
              <w:rPr>
                <w:rFonts w:asciiTheme="minorEastAsia" w:eastAsiaTheme="minorEastAsia" w:hAnsiTheme="minorEastAsia" w:hint="eastAsia"/>
                <w:color w:val="000000" w:themeColor="text1"/>
                <w:spacing w:val="10"/>
              </w:rPr>
              <w:t>管理辦法或作業程序</w:t>
            </w:r>
            <w:r w:rsidRPr="00006439">
              <w:rPr>
                <w:rFonts w:asciiTheme="minorEastAsia" w:eastAsiaTheme="minorEastAsia" w:hAnsiTheme="minorEastAsia"/>
                <w:color w:val="000000" w:themeColor="text1"/>
                <w:spacing w:val="10"/>
              </w:rPr>
              <w:t>)</w:t>
            </w:r>
          </w:p>
          <w:p w14:paraId="34AC99FD" w14:textId="2C85F0AB" w:rsidR="005333BA" w:rsidRPr="00006439" w:rsidRDefault="005333BA" w:rsidP="00E836A5">
            <w:pPr>
              <w:pStyle w:val="a0"/>
              <w:numPr>
                <w:ilvl w:val="3"/>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公司對委託雲端服務業者處理之資料應保有完整所有權，除執行受託作業外，公司應確保雲端服務業者不得有存取客戶資料之權限，並不得為委託範圍以外之利用。</w:t>
            </w:r>
          </w:p>
          <w:p w14:paraId="296E8C24" w14:textId="15183131" w:rsidR="005333BA" w:rsidRPr="00006439" w:rsidRDefault="005333BA" w:rsidP="00E836A5">
            <w:pPr>
              <w:pStyle w:val="a0"/>
              <w:numPr>
                <w:ilvl w:val="3"/>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公司使用雲端服務處理之客戶資料及其儲存地以位於我國境內為限，不得使用境外之雲端服務。</w:t>
            </w:r>
          </w:p>
          <w:p w14:paraId="5C23F499" w14:textId="2D07975C" w:rsidR="005333BA" w:rsidRPr="00006439" w:rsidRDefault="005333BA" w:rsidP="00E836A5">
            <w:pPr>
              <w:pStyle w:val="a0"/>
              <w:numPr>
                <w:ilvl w:val="3"/>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公司應</w:t>
            </w:r>
            <w:proofErr w:type="gramStart"/>
            <w:r w:rsidRPr="00006439">
              <w:rPr>
                <w:rFonts w:asciiTheme="minorEastAsia" w:eastAsiaTheme="minorEastAsia" w:hAnsiTheme="minorEastAsia" w:hint="eastAsia"/>
                <w:color w:val="000000" w:themeColor="text1"/>
                <w:spacing w:val="10"/>
              </w:rPr>
              <w:t>訂定妥適</w:t>
            </w:r>
            <w:proofErr w:type="gramEnd"/>
            <w:r w:rsidRPr="00006439">
              <w:rPr>
                <w:rFonts w:asciiTheme="minorEastAsia" w:eastAsiaTheme="minorEastAsia" w:hAnsiTheme="minorEastAsia" w:hint="eastAsia"/>
                <w:color w:val="000000" w:themeColor="text1"/>
                <w:spacing w:val="10"/>
              </w:rPr>
              <w:t>之緊急應變計畫，降低因作業委託而可能有服務中斷之風險。公司終止或結束作業委託，應確保能順利移轉至另一雲端服務業者或移回自行處理，並確保原受託雲端服務業者留存資料全數刪除或銷毀，並留存刪除或銷毀之紀錄。(</w:t>
            </w:r>
            <w:proofErr w:type="gramStart"/>
            <w:r w:rsidRPr="00006439">
              <w:rPr>
                <w:rFonts w:asciiTheme="minorEastAsia" w:eastAsiaTheme="minorEastAsia" w:hAnsiTheme="minorEastAsia" w:hint="eastAsia"/>
                <w:color w:val="000000" w:themeColor="text1"/>
                <w:spacing w:val="10"/>
              </w:rPr>
              <w:t>註</w:t>
            </w:r>
            <w:proofErr w:type="gramEnd"/>
            <w:r w:rsidRPr="00006439">
              <w:rPr>
                <w:rFonts w:asciiTheme="minorEastAsia" w:eastAsiaTheme="minorEastAsia" w:hAnsiTheme="minorEastAsia" w:hint="eastAsia"/>
                <w:color w:val="000000" w:themeColor="text1"/>
                <w:spacing w:val="10"/>
              </w:rPr>
              <w:t>:請公司自訂</w:t>
            </w:r>
            <w:r w:rsidRPr="00006439">
              <w:rPr>
                <w:rFonts w:asciiTheme="minorEastAsia" w:eastAsiaTheme="minorEastAsia" w:hAnsiTheme="minorEastAsia" w:hint="eastAsia"/>
                <w:color w:val="000000" w:themeColor="text1"/>
                <w:spacing w:val="10"/>
              </w:rPr>
              <w:lastRenderedPageBreak/>
              <w:t>使用雲端服務處理作業之緊急應變計畫，得與營運持續管理之重大資訊系統事件或天然災害之應變程序合併訂定</w:t>
            </w:r>
            <w:r w:rsidRPr="00006439">
              <w:rPr>
                <w:rFonts w:asciiTheme="minorEastAsia" w:eastAsiaTheme="minorEastAsia" w:hAnsiTheme="minorEastAsia"/>
                <w:color w:val="000000" w:themeColor="text1"/>
                <w:spacing w:val="10"/>
              </w:rPr>
              <w:t>)</w:t>
            </w:r>
          </w:p>
          <w:p w14:paraId="48907A1A" w14:textId="095CF738" w:rsidR="005333BA" w:rsidRPr="00006439" w:rsidRDefault="005333BA" w:rsidP="00E836A5">
            <w:pPr>
              <w:pStyle w:val="a0"/>
              <w:numPr>
                <w:ilvl w:val="0"/>
                <w:numId w:val="15"/>
              </w:numPr>
              <w:spacing w:line="400" w:lineRule="exact"/>
              <w:ind w:leftChars="0" w:left="930" w:hanging="709"/>
              <w:jc w:val="both"/>
              <w:rPr>
                <w:rFonts w:asciiTheme="minorEastAsia" w:eastAsiaTheme="minorEastAsia" w:hAnsiTheme="minorEastAsia"/>
                <w:spacing w:val="10"/>
              </w:rPr>
            </w:pPr>
            <w:r w:rsidRPr="00006439">
              <w:rPr>
                <w:rFonts w:asciiTheme="minorEastAsia" w:eastAsiaTheme="minorEastAsia" w:hAnsiTheme="minorEastAsia" w:hint="eastAsia"/>
                <w:spacing w:val="10"/>
              </w:rPr>
              <w:t>公司運用雲端運算服務、社群媒體、行動裝置及物聯網設備等新興科技時，應依「中華民國證券商業同業公會新興科技資訊安全自律規範」及「證券期貨市場相關公會新興科技資訊安全管控指引」訂定作業管理程序。(</w:t>
            </w:r>
            <w:proofErr w:type="gramStart"/>
            <w:r w:rsidRPr="00006439">
              <w:rPr>
                <w:rFonts w:asciiTheme="minorEastAsia" w:eastAsiaTheme="minorEastAsia" w:hAnsiTheme="minorEastAsia" w:hint="eastAsia"/>
                <w:spacing w:val="10"/>
              </w:rPr>
              <w:t>註</w:t>
            </w:r>
            <w:proofErr w:type="gramEnd"/>
            <w:r w:rsidRPr="00006439">
              <w:rPr>
                <w:rFonts w:asciiTheme="minorEastAsia" w:eastAsiaTheme="minorEastAsia" w:hAnsiTheme="minorEastAsia" w:hint="eastAsia"/>
                <w:spacing w:val="10"/>
              </w:rPr>
              <w:t>:請公司自訂新興科技管理程序)</w:t>
            </w:r>
          </w:p>
          <w:p w14:paraId="2649B2F0" w14:textId="6C290A8A" w:rsidR="005333BA" w:rsidRPr="00006439" w:rsidRDefault="005333BA" w:rsidP="00E836A5">
            <w:pPr>
              <w:pStyle w:val="a0"/>
              <w:numPr>
                <w:ilvl w:val="0"/>
                <w:numId w:val="15"/>
              </w:numPr>
              <w:spacing w:line="400" w:lineRule="exact"/>
              <w:ind w:leftChars="0" w:left="930" w:hanging="709"/>
              <w:jc w:val="both"/>
              <w:rPr>
                <w:rFonts w:asciiTheme="minorEastAsia" w:eastAsiaTheme="minorEastAsia" w:hAnsiTheme="minorEastAsia"/>
                <w:spacing w:val="10"/>
              </w:rPr>
            </w:pPr>
            <w:r w:rsidRPr="00006439">
              <w:rPr>
                <w:rFonts w:asciiTheme="minorEastAsia" w:eastAsiaTheme="minorEastAsia" w:hAnsiTheme="minorEastAsia" w:hint="eastAsia"/>
                <w:spacing w:val="10"/>
              </w:rPr>
              <w:t>公司選擇</w:t>
            </w:r>
            <w:proofErr w:type="gramStart"/>
            <w:r w:rsidRPr="00006439">
              <w:rPr>
                <w:rFonts w:asciiTheme="minorEastAsia" w:eastAsiaTheme="minorEastAsia" w:hAnsiTheme="minorEastAsia" w:hint="eastAsia"/>
                <w:spacing w:val="10"/>
              </w:rPr>
              <w:t>區塊鏈平台</w:t>
            </w:r>
            <w:proofErr w:type="gramEnd"/>
            <w:r w:rsidRPr="00006439">
              <w:rPr>
                <w:rFonts w:asciiTheme="minorEastAsia" w:eastAsiaTheme="minorEastAsia" w:hAnsiTheme="minorEastAsia" w:hint="eastAsia"/>
                <w:spacing w:val="10"/>
              </w:rPr>
              <w:t>底層時，應於</w:t>
            </w:r>
            <w:proofErr w:type="gramStart"/>
            <w:r w:rsidRPr="00006439">
              <w:rPr>
                <w:rFonts w:asciiTheme="minorEastAsia" w:eastAsiaTheme="minorEastAsia" w:hAnsiTheme="minorEastAsia" w:hint="eastAsia"/>
                <w:spacing w:val="10"/>
              </w:rPr>
              <w:t>區塊鏈上</w:t>
            </w:r>
            <w:proofErr w:type="gramEnd"/>
            <w:r w:rsidRPr="00006439">
              <w:rPr>
                <w:rFonts w:asciiTheme="minorEastAsia" w:eastAsiaTheme="minorEastAsia" w:hAnsiTheme="minorEastAsia" w:hint="eastAsia"/>
                <w:spacing w:val="10"/>
              </w:rPr>
              <w:t>可控管資料讀寫權限、可控管發行之虛擬通貨利用程式碼自動執行之內容其佈署權及佈署方式、可控管資料揭露的原則、可控管節點參與機制等，以確保公司可對</w:t>
            </w:r>
            <w:proofErr w:type="gramStart"/>
            <w:r w:rsidRPr="00006439">
              <w:rPr>
                <w:rFonts w:asciiTheme="minorEastAsia" w:eastAsiaTheme="minorEastAsia" w:hAnsiTheme="minorEastAsia" w:hint="eastAsia"/>
                <w:spacing w:val="10"/>
              </w:rPr>
              <w:t>區塊鏈平台</w:t>
            </w:r>
            <w:proofErr w:type="gramEnd"/>
            <w:r w:rsidRPr="00006439">
              <w:rPr>
                <w:rFonts w:asciiTheme="minorEastAsia" w:eastAsiaTheme="minorEastAsia" w:hAnsiTheme="minorEastAsia" w:hint="eastAsia"/>
                <w:spacing w:val="10"/>
              </w:rPr>
              <w:t>底層技術實踐有一定程度之掌控。</w:t>
            </w:r>
          </w:p>
        </w:tc>
        <w:tc>
          <w:tcPr>
            <w:tcW w:w="3155" w:type="dxa"/>
            <w:vMerge/>
          </w:tcPr>
          <w:p w14:paraId="0AFEC7F7" w14:textId="77DB8563" w:rsidR="005333BA" w:rsidRPr="00006439" w:rsidRDefault="005333BA" w:rsidP="00B4424D">
            <w:pPr>
              <w:spacing w:line="400" w:lineRule="exact"/>
              <w:ind w:rightChars="47" w:right="113"/>
              <w:jc w:val="both"/>
              <w:rPr>
                <w:rFonts w:asciiTheme="minorEastAsia" w:eastAsiaTheme="minorEastAsia" w:hAnsiTheme="minorEastAsia"/>
                <w:spacing w:val="10"/>
              </w:rPr>
            </w:pPr>
          </w:p>
        </w:tc>
      </w:tr>
      <w:tr w:rsidR="005333BA" w:rsidRPr="00006439" w14:paraId="2E7C9606" w14:textId="77777777" w:rsidTr="003D1557">
        <w:tc>
          <w:tcPr>
            <w:tcW w:w="1410" w:type="dxa"/>
            <w:vMerge/>
          </w:tcPr>
          <w:p w14:paraId="109FA44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tc>
        <w:tc>
          <w:tcPr>
            <w:tcW w:w="2304" w:type="dxa"/>
            <w:vMerge/>
          </w:tcPr>
          <w:p w14:paraId="576ED5CB"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7902" w:type="dxa"/>
            <w:tcBorders>
              <w:top w:val="single" w:sz="4" w:space="0" w:color="auto"/>
              <w:bottom w:val="single" w:sz="4" w:space="0" w:color="auto"/>
            </w:tcBorders>
          </w:tcPr>
          <w:p w14:paraId="520CB2F3" w14:textId="7A6543B7" w:rsidR="005333BA" w:rsidRPr="00006439" w:rsidRDefault="005333BA" w:rsidP="00E836A5">
            <w:pPr>
              <w:pStyle w:val="2"/>
              <w:rPr>
                <w:rFonts w:asciiTheme="minorEastAsia" w:eastAsiaTheme="minorEastAsia" w:hAnsiTheme="minorEastAsia"/>
              </w:rPr>
            </w:pPr>
            <w:bookmarkStart w:id="15" w:name="_Toc167436111"/>
            <w:r w:rsidRPr="00006439">
              <w:rPr>
                <w:rFonts w:hAnsi="新細明體" w:hint="eastAsia"/>
                <w:spacing w:val="20"/>
              </w:rPr>
              <w:t>營業糾紛</w:t>
            </w:r>
            <w:r w:rsidRPr="00006439">
              <w:rPr>
                <w:rFonts w:asciiTheme="minorEastAsia" w:eastAsiaTheme="minorEastAsia" w:hAnsiTheme="minorEastAsia" w:hint="eastAsia"/>
              </w:rPr>
              <w:t>及訴訟之處理作業</w:t>
            </w:r>
            <w:bookmarkEnd w:id="15"/>
          </w:p>
          <w:p w14:paraId="5B8B4132" w14:textId="3B8547B0" w:rsidR="005333BA" w:rsidRPr="00006439" w:rsidRDefault="005333BA" w:rsidP="00E836A5">
            <w:pPr>
              <w:pStyle w:val="a0"/>
              <w:numPr>
                <w:ilvl w:val="0"/>
                <w:numId w:val="18"/>
              </w:numPr>
              <w:spacing w:line="400" w:lineRule="exact"/>
              <w:ind w:leftChars="0" w:left="822" w:hanging="567"/>
              <w:jc w:val="both"/>
              <w:rPr>
                <w:rFonts w:asciiTheme="minorEastAsia" w:eastAsiaTheme="minorEastAsia" w:hAnsiTheme="minorEastAsia"/>
                <w:spacing w:val="24"/>
              </w:rPr>
            </w:pPr>
            <w:r w:rsidRPr="00006439">
              <w:rPr>
                <w:rFonts w:asciiTheme="minorEastAsia" w:eastAsiaTheme="minorEastAsia" w:hAnsiTheme="minorEastAsia" w:hint="eastAsia"/>
                <w:spacing w:val="24"/>
              </w:rPr>
              <w:t>公司應訂定業務紛爭之處理作業程序並設置協調處理機制，以處理糾紛及受理客戶之申訴。(</w:t>
            </w:r>
            <w:proofErr w:type="gramStart"/>
            <w:r w:rsidRPr="00006439">
              <w:rPr>
                <w:rFonts w:asciiTheme="minorEastAsia" w:eastAsiaTheme="minorEastAsia" w:hAnsiTheme="minorEastAsia" w:hint="eastAsia"/>
                <w:spacing w:val="24"/>
              </w:rPr>
              <w:t>註</w:t>
            </w:r>
            <w:proofErr w:type="gramEnd"/>
            <w:r w:rsidRPr="00006439">
              <w:rPr>
                <w:rFonts w:asciiTheme="minorEastAsia" w:eastAsiaTheme="minorEastAsia" w:hAnsiTheme="minorEastAsia" w:hint="eastAsia"/>
                <w:spacing w:val="24"/>
              </w:rPr>
              <w:t>:請公司自訂業務紛爭之處理作業程序</w:t>
            </w:r>
            <w:r w:rsidRPr="00006439">
              <w:rPr>
                <w:rFonts w:asciiTheme="minorEastAsia" w:eastAsiaTheme="minorEastAsia" w:hAnsiTheme="minorEastAsia"/>
                <w:spacing w:val="24"/>
              </w:rPr>
              <w:t>)</w:t>
            </w:r>
          </w:p>
          <w:p w14:paraId="640C569B" w14:textId="77777777" w:rsidR="005333BA" w:rsidRPr="00006439" w:rsidRDefault="005333BA" w:rsidP="00E836A5">
            <w:pPr>
              <w:pStyle w:val="a0"/>
              <w:numPr>
                <w:ilvl w:val="0"/>
                <w:numId w:val="18"/>
              </w:numPr>
              <w:spacing w:line="400" w:lineRule="exact"/>
              <w:ind w:leftChars="0" w:left="822" w:hanging="567"/>
              <w:jc w:val="both"/>
              <w:rPr>
                <w:rFonts w:asciiTheme="minorEastAsia" w:eastAsiaTheme="minorEastAsia" w:hAnsiTheme="minorEastAsia"/>
                <w:spacing w:val="24"/>
              </w:rPr>
            </w:pPr>
            <w:r w:rsidRPr="00006439">
              <w:rPr>
                <w:rFonts w:asciiTheme="minorEastAsia" w:eastAsiaTheme="minorEastAsia" w:hAnsiTheme="minorEastAsia" w:hint="eastAsia"/>
                <w:spacing w:val="24"/>
              </w:rPr>
              <w:t>公司與客戶發生糾紛或訴訟時，應依下列規定辦理：</w:t>
            </w:r>
          </w:p>
          <w:p w14:paraId="48635DFC" w14:textId="77777777" w:rsidR="005333BA" w:rsidRPr="00006439" w:rsidRDefault="005333BA" w:rsidP="00E836A5">
            <w:pPr>
              <w:pStyle w:val="a0"/>
              <w:numPr>
                <w:ilvl w:val="0"/>
                <w:numId w:val="43"/>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24"/>
              </w:rPr>
              <w:t>與</w:t>
            </w:r>
            <w:r w:rsidRPr="00006439">
              <w:rPr>
                <w:rFonts w:asciiTheme="minorEastAsia" w:eastAsiaTheme="minorEastAsia" w:hAnsiTheme="minorEastAsia" w:hint="eastAsia"/>
                <w:spacing w:val="10"/>
              </w:rPr>
              <w:t>客戶發生交易糾紛時，應由業務單位會同內部稽核人員依規定處理程序辦理，事後應留存完整之處理報告紀錄。</w:t>
            </w:r>
          </w:p>
          <w:p w14:paraId="2719790B" w14:textId="4315EA8C" w:rsidR="005333BA" w:rsidRPr="00006439" w:rsidRDefault="005333BA" w:rsidP="00E836A5">
            <w:pPr>
              <w:pStyle w:val="a0"/>
              <w:numPr>
                <w:ilvl w:val="0"/>
                <w:numId w:val="43"/>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與客戶發生訴訟時，應由業務單位依規定處理程序辦理並於</w:t>
            </w:r>
            <w:r w:rsidRPr="00006439">
              <w:rPr>
                <w:rFonts w:asciiTheme="minorEastAsia" w:eastAsiaTheme="minorEastAsia" w:hAnsiTheme="minorEastAsia" w:hint="eastAsia"/>
                <w:spacing w:val="24"/>
              </w:rPr>
              <w:t>知悉或事實發生之日起五日</w:t>
            </w:r>
            <w:proofErr w:type="gramStart"/>
            <w:r w:rsidRPr="00006439">
              <w:rPr>
                <w:rFonts w:asciiTheme="minorEastAsia" w:eastAsiaTheme="minorEastAsia" w:hAnsiTheme="minorEastAsia" w:hint="eastAsia"/>
                <w:spacing w:val="24"/>
              </w:rPr>
              <w:t>內函</w:t>
            </w:r>
            <w:proofErr w:type="gramEnd"/>
            <w:r w:rsidRPr="00006439">
              <w:rPr>
                <w:rFonts w:asciiTheme="minorEastAsia" w:eastAsiaTheme="minorEastAsia" w:hAnsiTheme="minorEastAsia" w:hint="eastAsia"/>
                <w:spacing w:val="24"/>
              </w:rPr>
              <w:t>送櫃檯買賣中心，事後應留存完整之處理報告紀錄。</w:t>
            </w:r>
          </w:p>
        </w:tc>
        <w:tc>
          <w:tcPr>
            <w:tcW w:w="3155" w:type="dxa"/>
            <w:vMerge/>
          </w:tcPr>
          <w:p w14:paraId="5EB70661" w14:textId="3B993075" w:rsidR="005333BA" w:rsidRPr="00006439" w:rsidRDefault="005333BA" w:rsidP="00B4424D">
            <w:pPr>
              <w:spacing w:line="400" w:lineRule="exact"/>
              <w:ind w:rightChars="47" w:right="113"/>
              <w:jc w:val="both"/>
              <w:rPr>
                <w:rFonts w:asciiTheme="minorEastAsia" w:eastAsiaTheme="minorEastAsia" w:hAnsiTheme="minorEastAsia"/>
                <w:spacing w:val="10"/>
              </w:rPr>
            </w:pPr>
          </w:p>
        </w:tc>
      </w:tr>
      <w:tr w:rsidR="005333BA" w:rsidRPr="00684535" w14:paraId="471D4478" w14:textId="77777777" w:rsidTr="003D1557">
        <w:tc>
          <w:tcPr>
            <w:tcW w:w="1410" w:type="dxa"/>
            <w:vMerge/>
          </w:tcPr>
          <w:p w14:paraId="7C94356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tc>
        <w:tc>
          <w:tcPr>
            <w:tcW w:w="2304" w:type="dxa"/>
            <w:vMerge/>
          </w:tcPr>
          <w:p w14:paraId="5CD1865C" w14:textId="77777777" w:rsidR="005333BA" w:rsidRPr="00006439" w:rsidRDefault="005333BA" w:rsidP="00E836A5">
            <w:pPr>
              <w:spacing w:line="400" w:lineRule="exact"/>
              <w:jc w:val="center"/>
              <w:rPr>
                <w:rFonts w:asciiTheme="minorEastAsia" w:eastAsiaTheme="minorEastAsia" w:hAnsiTheme="minorEastAsia"/>
              </w:rPr>
            </w:pPr>
          </w:p>
        </w:tc>
        <w:tc>
          <w:tcPr>
            <w:tcW w:w="7902" w:type="dxa"/>
            <w:tcBorders>
              <w:top w:val="single" w:sz="4" w:space="0" w:color="auto"/>
              <w:bottom w:val="single" w:sz="4" w:space="0" w:color="auto"/>
            </w:tcBorders>
          </w:tcPr>
          <w:p w14:paraId="6D1C5E72" w14:textId="77777777" w:rsidR="005333BA" w:rsidRPr="00006439" w:rsidRDefault="005333BA" w:rsidP="00E836A5">
            <w:pPr>
              <w:pStyle w:val="2"/>
              <w:rPr>
                <w:rFonts w:asciiTheme="minorEastAsia" w:eastAsiaTheme="minorEastAsia" w:hAnsiTheme="minorEastAsia"/>
              </w:rPr>
            </w:pPr>
            <w:bookmarkStart w:id="16" w:name="_Toc167436112"/>
            <w:r w:rsidRPr="00006439">
              <w:rPr>
                <w:rFonts w:asciiTheme="minorEastAsia" w:eastAsiaTheme="minorEastAsia" w:hAnsiTheme="minorEastAsia" w:hint="eastAsia"/>
              </w:rPr>
              <w:t>防制洗錢作業</w:t>
            </w:r>
            <w:bookmarkEnd w:id="16"/>
          </w:p>
          <w:p w14:paraId="7460323F" w14:textId="5614B58B" w:rsidR="005333BA" w:rsidRPr="00B4424D" w:rsidRDefault="005333BA" w:rsidP="00B4424D">
            <w:pPr>
              <w:spacing w:line="400" w:lineRule="exact"/>
              <w:ind w:leftChars="91" w:left="218" w:firstLine="2"/>
              <w:jc w:val="both"/>
              <w:rPr>
                <w:rFonts w:asciiTheme="minorEastAsia" w:eastAsiaTheme="minorEastAsia" w:hAnsiTheme="minorEastAsia"/>
                <w:spacing w:val="24"/>
              </w:rPr>
            </w:pPr>
            <w:r w:rsidRPr="00B4424D">
              <w:rPr>
                <w:rFonts w:asciiTheme="minorEastAsia" w:eastAsiaTheme="minorEastAsia" w:hAnsiTheme="minorEastAsia" w:hint="eastAsia"/>
                <w:spacing w:val="24"/>
              </w:rPr>
              <w:t>防制洗錢及打擊</w:t>
            </w:r>
            <w:proofErr w:type="gramStart"/>
            <w:r w:rsidRPr="00B4424D">
              <w:rPr>
                <w:rFonts w:asciiTheme="minorEastAsia" w:eastAsiaTheme="minorEastAsia" w:hAnsiTheme="minorEastAsia" w:hint="eastAsia"/>
                <w:spacing w:val="24"/>
              </w:rPr>
              <w:t>資恐內部</w:t>
            </w:r>
            <w:proofErr w:type="gramEnd"/>
            <w:r w:rsidRPr="00B4424D">
              <w:rPr>
                <w:rFonts w:asciiTheme="minorEastAsia" w:eastAsiaTheme="minorEastAsia" w:hAnsiTheme="minorEastAsia" w:hint="eastAsia"/>
                <w:spacing w:val="24"/>
              </w:rPr>
              <w:t>控制制度：(</w:t>
            </w:r>
            <w:proofErr w:type="gramStart"/>
            <w:r w:rsidRPr="00B4424D">
              <w:rPr>
                <w:rFonts w:asciiTheme="minorEastAsia" w:eastAsiaTheme="minorEastAsia" w:hAnsiTheme="minorEastAsia" w:hint="eastAsia"/>
                <w:spacing w:val="24"/>
              </w:rPr>
              <w:t>註</w:t>
            </w:r>
            <w:proofErr w:type="gramEnd"/>
            <w:r w:rsidRPr="00B4424D">
              <w:rPr>
                <w:rFonts w:asciiTheme="minorEastAsia" w:eastAsiaTheme="minorEastAsia" w:hAnsiTheme="minorEastAsia" w:hint="eastAsia"/>
                <w:spacing w:val="24"/>
              </w:rPr>
              <w:t>：</w:t>
            </w:r>
            <w:r w:rsidRPr="00B4424D">
              <w:rPr>
                <w:rFonts w:asciiTheme="minorEastAsia" w:eastAsiaTheme="minorEastAsia" w:hAnsiTheme="minorEastAsia" w:hint="eastAsia"/>
                <w:color w:val="000000" w:themeColor="text1"/>
                <w:spacing w:val="24"/>
              </w:rPr>
              <w:t>請公司自訂相關之注意事項、計畫、政策、程序及控管機制</w:t>
            </w:r>
            <w:r w:rsidRPr="00B4424D">
              <w:rPr>
                <w:rFonts w:asciiTheme="minorEastAsia" w:eastAsiaTheme="minorEastAsia" w:hAnsiTheme="minorEastAsia" w:hint="eastAsia"/>
                <w:spacing w:val="24"/>
              </w:rPr>
              <w:t>)</w:t>
            </w:r>
          </w:p>
          <w:p w14:paraId="2ADC8752" w14:textId="1180DEA7" w:rsidR="005333BA" w:rsidRPr="00B4424D" w:rsidRDefault="005333BA" w:rsidP="00E836A5">
            <w:pPr>
              <w:pStyle w:val="a0"/>
              <w:numPr>
                <w:ilvl w:val="0"/>
                <w:numId w:val="56"/>
              </w:numPr>
              <w:spacing w:line="400" w:lineRule="exact"/>
              <w:ind w:leftChars="0" w:left="822" w:hanging="567"/>
              <w:jc w:val="both"/>
              <w:rPr>
                <w:rFonts w:asciiTheme="minorEastAsia" w:eastAsiaTheme="minorEastAsia" w:hAnsiTheme="minorEastAsia"/>
                <w:spacing w:val="10"/>
              </w:rPr>
            </w:pPr>
            <w:r w:rsidRPr="00B4424D">
              <w:rPr>
                <w:rFonts w:asciiTheme="minorEastAsia" w:eastAsiaTheme="minorEastAsia" w:hAnsiTheme="minorEastAsia" w:hint="eastAsia"/>
                <w:spacing w:val="10"/>
              </w:rPr>
              <w:t>公司應依洗錢</w:t>
            </w:r>
            <w:proofErr w:type="gramStart"/>
            <w:r w:rsidRPr="00B4424D">
              <w:rPr>
                <w:rFonts w:asciiTheme="minorEastAsia" w:eastAsiaTheme="minorEastAsia" w:hAnsiTheme="minorEastAsia" w:hint="eastAsia"/>
                <w:spacing w:val="10"/>
              </w:rPr>
              <w:t>與資恐風險</w:t>
            </w:r>
            <w:proofErr w:type="gramEnd"/>
            <w:r w:rsidRPr="00B4424D">
              <w:rPr>
                <w:rFonts w:asciiTheme="minorEastAsia" w:eastAsiaTheme="minorEastAsia" w:hAnsiTheme="minorEastAsia" w:hint="eastAsia"/>
                <w:spacing w:val="10"/>
              </w:rPr>
              <w:t>及業務規模，並參酌證券商業同業公會「證券商防制洗錢及</w:t>
            </w:r>
            <w:proofErr w:type="gramStart"/>
            <w:r w:rsidRPr="00B4424D">
              <w:rPr>
                <w:rFonts w:asciiTheme="minorEastAsia" w:eastAsiaTheme="minorEastAsia" w:hAnsiTheme="minorEastAsia" w:hint="eastAsia"/>
                <w:spacing w:val="10"/>
              </w:rPr>
              <w:t>打擊資恐注意事項</w:t>
            </w:r>
            <w:proofErr w:type="gramEnd"/>
            <w:r w:rsidRPr="00B4424D">
              <w:rPr>
                <w:rFonts w:asciiTheme="minorEastAsia" w:eastAsiaTheme="minorEastAsia" w:hAnsiTheme="minorEastAsia" w:hint="eastAsia"/>
                <w:spacing w:val="10"/>
              </w:rPr>
              <w:t>範本」訂定相關注意事項及建立防制洗錢及</w:t>
            </w:r>
            <w:proofErr w:type="gramStart"/>
            <w:r w:rsidRPr="00B4424D">
              <w:rPr>
                <w:rFonts w:asciiTheme="minorEastAsia" w:eastAsiaTheme="minorEastAsia" w:hAnsiTheme="minorEastAsia" w:hint="eastAsia"/>
                <w:spacing w:val="10"/>
              </w:rPr>
              <w:t>打擊資恐之</w:t>
            </w:r>
            <w:proofErr w:type="gramEnd"/>
            <w:r w:rsidRPr="00B4424D">
              <w:rPr>
                <w:rFonts w:asciiTheme="minorEastAsia" w:eastAsiaTheme="minorEastAsia" w:hAnsiTheme="minorEastAsia" w:hint="eastAsia"/>
                <w:spacing w:val="10"/>
              </w:rPr>
              <w:t>內部控制與稽核制度，經董事會通過，並定期檢討是否有修正之必要。</w:t>
            </w:r>
          </w:p>
          <w:p w14:paraId="29749E63" w14:textId="4D5805CE" w:rsidR="005333BA" w:rsidRPr="00B4424D" w:rsidRDefault="005333BA" w:rsidP="00E836A5">
            <w:pPr>
              <w:pStyle w:val="a0"/>
              <w:numPr>
                <w:ilvl w:val="0"/>
                <w:numId w:val="56"/>
              </w:numPr>
              <w:spacing w:line="400" w:lineRule="exact"/>
              <w:ind w:leftChars="0" w:left="822" w:hanging="567"/>
              <w:jc w:val="both"/>
              <w:rPr>
                <w:rFonts w:asciiTheme="minorEastAsia" w:eastAsiaTheme="minorEastAsia" w:hAnsiTheme="minorEastAsia"/>
                <w:spacing w:val="10"/>
              </w:rPr>
            </w:pPr>
            <w:r w:rsidRPr="00B4424D">
              <w:rPr>
                <w:rFonts w:asciiTheme="minorEastAsia" w:eastAsiaTheme="minorEastAsia" w:hAnsiTheme="minorEastAsia" w:hint="eastAsia"/>
                <w:spacing w:val="24"/>
              </w:rPr>
              <w:t>公司</w:t>
            </w:r>
            <w:r w:rsidRPr="00B4424D">
              <w:rPr>
                <w:rFonts w:asciiTheme="minorEastAsia" w:eastAsiaTheme="minorEastAsia" w:hAnsiTheme="minorEastAsia" w:hint="eastAsia"/>
                <w:spacing w:val="10"/>
              </w:rPr>
              <w:t>相關內部控制制度內容應包括依據「證券商評估洗錢</w:t>
            </w:r>
            <w:proofErr w:type="gramStart"/>
            <w:r w:rsidRPr="00B4424D">
              <w:rPr>
                <w:rFonts w:asciiTheme="minorEastAsia" w:eastAsiaTheme="minorEastAsia" w:hAnsiTheme="minorEastAsia" w:hint="eastAsia"/>
                <w:spacing w:val="10"/>
              </w:rPr>
              <w:t>及資恐風險</w:t>
            </w:r>
            <w:proofErr w:type="gramEnd"/>
            <w:r w:rsidRPr="00B4424D">
              <w:rPr>
                <w:rFonts w:asciiTheme="minorEastAsia" w:eastAsiaTheme="minorEastAsia" w:hAnsiTheme="minorEastAsia" w:hint="eastAsia"/>
                <w:spacing w:val="10"/>
              </w:rPr>
              <w:t>及</w:t>
            </w:r>
            <w:proofErr w:type="gramStart"/>
            <w:r w:rsidRPr="00B4424D">
              <w:rPr>
                <w:rFonts w:asciiTheme="minorEastAsia" w:eastAsiaTheme="minorEastAsia" w:hAnsiTheme="minorEastAsia" w:hint="eastAsia"/>
                <w:spacing w:val="10"/>
              </w:rPr>
              <w:t>訂定相關防</w:t>
            </w:r>
            <w:proofErr w:type="gramEnd"/>
            <w:r w:rsidRPr="00B4424D">
              <w:rPr>
                <w:rFonts w:asciiTheme="minorEastAsia" w:eastAsiaTheme="minorEastAsia" w:hAnsiTheme="minorEastAsia" w:hint="eastAsia"/>
                <w:spacing w:val="10"/>
              </w:rPr>
              <w:t>制計畫指引」，訂定對洗錢</w:t>
            </w:r>
            <w:proofErr w:type="gramStart"/>
            <w:r w:rsidRPr="00B4424D">
              <w:rPr>
                <w:rFonts w:asciiTheme="minorEastAsia" w:eastAsiaTheme="minorEastAsia" w:hAnsiTheme="minorEastAsia" w:hint="eastAsia"/>
                <w:spacing w:val="10"/>
              </w:rPr>
              <w:t>及資恐風險</w:t>
            </w:r>
            <w:proofErr w:type="gramEnd"/>
            <w:r w:rsidRPr="00B4424D">
              <w:rPr>
                <w:rFonts w:asciiTheme="minorEastAsia" w:eastAsiaTheme="minorEastAsia" w:hAnsiTheme="minorEastAsia" w:hint="eastAsia"/>
                <w:spacing w:val="10"/>
              </w:rPr>
              <w:t>進行辨識、評估、管理之相關政策及程序，及依該指引與風險評估結果暨業務規模訂定防制洗錢及</w:t>
            </w:r>
            <w:proofErr w:type="gramStart"/>
            <w:r w:rsidRPr="00B4424D">
              <w:rPr>
                <w:rFonts w:asciiTheme="minorEastAsia" w:eastAsiaTheme="minorEastAsia" w:hAnsiTheme="minorEastAsia" w:hint="eastAsia"/>
                <w:spacing w:val="10"/>
              </w:rPr>
              <w:t>打擊資恐計畫</w:t>
            </w:r>
            <w:proofErr w:type="gramEnd"/>
            <w:r w:rsidRPr="00B4424D">
              <w:rPr>
                <w:rFonts w:asciiTheme="minorEastAsia" w:eastAsiaTheme="minorEastAsia" w:hAnsiTheme="minorEastAsia" w:hint="eastAsia"/>
                <w:spacing w:val="10"/>
              </w:rPr>
              <w:t>，以管理及降低已辨識出之風險，並對其中之較高風險，採取強化控管措施。</w:t>
            </w:r>
          </w:p>
          <w:p w14:paraId="79ED0D69" w14:textId="77777777" w:rsidR="005333BA" w:rsidRPr="00006439" w:rsidRDefault="005333BA" w:rsidP="00E836A5">
            <w:pPr>
              <w:pStyle w:val="a0"/>
              <w:numPr>
                <w:ilvl w:val="0"/>
                <w:numId w:val="56"/>
              </w:numPr>
              <w:spacing w:line="400" w:lineRule="exact"/>
              <w:ind w:leftChars="0" w:left="822" w:hanging="567"/>
              <w:jc w:val="both"/>
              <w:rPr>
                <w:rFonts w:asciiTheme="minorEastAsia" w:eastAsiaTheme="minorEastAsia" w:hAnsiTheme="minorEastAsia"/>
                <w:spacing w:val="10"/>
              </w:rPr>
            </w:pPr>
            <w:r w:rsidRPr="00B66C40">
              <w:rPr>
                <w:rFonts w:asciiTheme="minorEastAsia" w:eastAsiaTheme="minorEastAsia" w:hAnsiTheme="minorEastAsia" w:hint="eastAsia"/>
                <w:spacing w:val="24"/>
              </w:rPr>
              <w:t>有關</w:t>
            </w:r>
            <w:r w:rsidRPr="00A004B8">
              <w:rPr>
                <w:rFonts w:asciiTheme="minorEastAsia" w:eastAsiaTheme="minorEastAsia" w:hAnsiTheme="minorEastAsia" w:hint="eastAsia"/>
                <w:spacing w:val="24"/>
              </w:rPr>
              <w:t>洗錢</w:t>
            </w:r>
            <w:proofErr w:type="gramStart"/>
            <w:r w:rsidRPr="00006439">
              <w:rPr>
                <w:rFonts w:asciiTheme="minorEastAsia" w:eastAsiaTheme="minorEastAsia" w:hAnsiTheme="minorEastAsia" w:hint="eastAsia"/>
                <w:spacing w:val="10"/>
              </w:rPr>
              <w:t>及資恐風險</w:t>
            </w:r>
            <w:proofErr w:type="gramEnd"/>
            <w:r w:rsidRPr="00006439">
              <w:rPr>
                <w:rFonts w:asciiTheme="minorEastAsia" w:eastAsiaTheme="minorEastAsia" w:hAnsiTheme="minorEastAsia" w:hint="eastAsia"/>
                <w:spacing w:val="10"/>
              </w:rPr>
              <w:t>之辨識、評估與管理，應至少涵蓋客戶、地域、產品及服務、交易或支付管道等面向，並應製作風險評估報告，送主管機關備查。</w:t>
            </w:r>
          </w:p>
          <w:p w14:paraId="16285FFF" w14:textId="44E38E52" w:rsidR="005333BA" w:rsidRPr="00B4424D" w:rsidRDefault="005333BA" w:rsidP="00E836A5">
            <w:pPr>
              <w:pStyle w:val="a0"/>
              <w:numPr>
                <w:ilvl w:val="0"/>
                <w:numId w:val="56"/>
              </w:numPr>
              <w:spacing w:line="400" w:lineRule="exact"/>
              <w:ind w:leftChars="0" w:left="822" w:hanging="567"/>
              <w:jc w:val="both"/>
              <w:rPr>
                <w:rFonts w:asciiTheme="minorEastAsia" w:eastAsiaTheme="minorEastAsia" w:hAnsiTheme="minorEastAsia"/>
                <w:spacing w:val="24"/>
              </w:rPr>
            </w:pPr>
            <w:r w:rsidRPr="00006439">
              <w:rPr>
                <w:rFonts w:asciiTheme="minorEastAsia" w:eastAsiaTheme="minorEastAsia" w:hAnsiTheme="minorEastAsia" w:hint="eastAsia"/>
                <w:spacing w:val="10"/>
              </w:rPr>
              <w:t>有</w:t>
            </w:r>
            <w:r w:rsidRPr="00A004B8">
              <w:rPr>
                <w:rFonts w:asciiTheme="minorEastAsia" w:eastAsiaTheme="minorEastAsia" w:hAnsiTheme="minorEastAsia" w:hint="eastAsia"/>
                <w:spacing w:val="24"/>
              </w:rPr>
              <w:t>關防</w:t>
            </w:r>
            <w:r w:rsidRPr="00006439">
              <w:rPr>
                <w:rFonts w:asciiTheme="minorEastAsia" w:eastAsiaTheme="minorEastAsia" w:hAnsiTheme="minorEastAsia" w:hint="eastAsia"/>
                <w:spacing w:val="10"/>
              </w:rPr>
              <w:t>制洗錢及</w:t>
            </w:r>
            <w:proofErr w:type="gramStart"/>
            <w:r w:rsidRPr="00006439">
              <w:rPr>
                <w:rFonts w:asciiTheme="minorEastAsia" w:eastAsiaTheme="minorEastAsia" w:hAnsiTheme="minorEastAsia" w:hint="eastAsia"/>
                <w:spacing w:val="10"/>
              </w:rPr>
              <w:t>打擊資恐計畫</w:t>
            </w:r>
            <w:proofErr w:type="gramEnd"/>
            <w:r w:rsidRPr="00006439">
              <w:rPr>
                <w:rFonts w:asciiTheme="minorEastAsia" w:eastAsiaTheme="minorEastAsia" w:hAnsiTheme="minorEastAsia" w:hint="eastAsia"/>
                <w:spacing w:val="10"/>
              </w:rPr>
              <w:t>，應包括確認客戶身分、客戶及交</w:t>
            </w:r>
            <w:r w:rsidRPr="00006439">
              <w:rPr>
                <w:rFonts w:asciiTheme="minorEastAsia" w:eastAsiaTheme="minorEastAsia" w:hAnsiTheme="minorEastAsia" w:hint="eastAsia"/>
                <w:spacing w:val="24"/>
              </w:rPr>
              <w:t>易有關對象之姓名及名稱檢核、帳戶及交易之持續監</w:t>
            </w:r>
            <w:r w:rsidRPr="00006439">
              <w:rPr>
                <w:rFonts w:asciiTheme="minorEastAsia" w:eastAsiaTheme="minorEastAsia" w:hAnsiTheme="minorEastAsia" w:hint="eastAsia"/>
                <w:spacing w:val="24"/>
              </w:rPr>
              <w:lastRenderedPageBreak/>
              <w:t>控、紀錄保存、</w:t>
            </w:r>
            <w:r w:rsidRPr="00B4424D">
              <w:rPr>
                <w:rFonts w:asciiTheme="minorEastAsia" w:eastAsiaTheme="minorEastAsia" w:hAnsiTheme="minorEastAsia" w:hint="eastAsia"/>
                <w:spacing w:val="24"/>
              </w:rPr>
              <w:t>疑似洗錢</w:t>
            </w:r>
            <w:proofErr w:type="gramStart"/>
            <w:r w:rsidRPr="00B4424D">
              <w:rPr>
                <w:rFonts w:asciiTheme="minorEastAsia" w:eastAsiaTheme="minorEastAsia" w:hAnsiTheme="minorEastAsia" w:hint="eastAsia"/>
                <w:spacing w:val="24"/>
              </w:rPr>
              <w:t>或資恐交易</w:t>
            </w:r>
            <w:proofErr w:type="gramEnd"/>
            <w:r w:rsidRPr="00B4424D">
              <w:rPr>
                <w:rFonts w:asciiTheme="minorEastAsia" w:eastAsiaTheme="minorEastAsia" w:hAnsiTheme="minorEastAsia" w:hint="eastAsia"/>
                <w:spacing w:val="24"/>
              </w:rPr>
              <w:t>之申報等政策、程序及控管機制。</w:t>
            </w:r>
          </w:p>
          <w:p w14:paraId="38E14E50" w14:textId="7E2534FB" w:rsidR="005333BA" w:rsidRPr="00006439" w:rsidRDefault="005333BA" w:rsidP="00C43EF2">
            <w:pPr>
              <w:pStyle w:val="a0"/>
              <w:numPr>
                <w:ilvl w:val="0"/>
                <w:numId w:val="56"/>
              </w:numPr>
              <w:spacing w:line="400" w:lineRule="exact"/>
              <w:ind w:leftChars="0" w:left="822" w:hanging="567"/>
              <w:jc w:val="both"/>
              <w:rPr>
                <w:rFonts w:asciiTheme="minorEastAsia" w:eastAsiaTheme="minorEastAsia" w:hAnsiTheme="minorEastAsia"/>
                <w:spacing w:val="24"/>
              </w:rPr>
            </w:pPr>
            <w:r w:rsidRPr="00B4424D">
              <w:rPr>
                <w:rFonts w:asciiTheme="minorEastAsia" w:eastAsiaTheme="minorEastAsia" w:hAnsiTheme="minorEastAsia" w:hint="eastAsia"/>
                <w:spacing w:val="24"/>
              </w:rPr>
              <w:t>公司對於經檢視屬疑似洗錢</w:t>
            </w:r>
            <w:proofErr w:type="gramStart"/>
            <w:r w:rsidRPr="00B4424D">
              <w:rPr>
                <w:rFonts w:asciiTheme="minorEastAsia" w:eastAsiaTheme="minorEastAsia" w:hAnsiTheme="minorEastAsia" w:hint="eastAsia"/>
                <w:spacing w:val="24"/>
              </w:rPr>
              <w:t>或資恐交易</w:t>
            </w:r>
            <w:proofErr w:type="gramEnd"/>
            <w:r w:rsidRPr="00B4424D">
              <w:rPr>
                <w:rFonts w:asciiTheme="minorEastAsia" w:eastAsiaTheme="minorEastAsia" w:hAnsiTheme="minorEastAsia" w:hint="eastAsia"/>
                <w:spacing w:val="24"/>
              </w:rPr>
              <w:t>者，及</w:t>
            </w:r>
            <w:proofErr w:type="gramStart"/>
            <w:r w:rsidRPr="00B4424D">
              <w:rPr>
                <w:rFonts w:asciiTheme="minorEastAsia" w:eastAsiaTheme="minorEastAsia" w:hAnsiTheme="minorEastAsia" w:hint="eastAsia"/>
                <w:spacing w:val="24"/>
              </w:rPr>
              <w:t>依資恐防</w:t>
            </w:r>
            <w:proofErr w:type="gramEnd"/>
            <w:r w:rsidRPr="00B4424D">
              <w:rPr>
                <w:rFonts w:asciiTheme="minorEastAsia" w:eastAsiaTheme="minorEastAsia" w:hAnsiTheme="minorEastAsia" w:hint="eastAsia"/>
                <w:spacing w:val="24"/>
              </w:rPr>
              <w:t>制法對經指定制裁對象之財物或財產上利益及所在地之通報，應於知悉後即依法務部調查局所定之通報格式及方式，簽報專責主管核定，並向法務部調查局通報，核定後之通報期限不得逾二個營業日。公司應於會計年度終了後15日內將上一年度所申報之態樣項目</w:t>
            </w:r>
            <w:proofErr w:type="gramStart"/>
            <w:r w:rsidRPr="00B4424D">
              <w:rPr>
                <w:rFonts w:asciiTheme="minorEastAsia" w:eastAsiaTheme="minorEastAsia" w:hAnsiTheme="minorEastAsia" w:hint="eastAsia"/>
                <w:spacing w:val="24"/>
              </w:rPr>
              <w:t>及其件數</w:t>
            </w:r>
            <w:proofErr w:type="gramEnd"/>
            <w:r w:rsidRPr="00B4424D">
              <w:rPr>
                <w:rFonts w:asciiTheme="minorEastAsia" w:eastAsiaTheme="minorEastAsia" w:hAnsiTheme="minorEastAsia" w:hint="eastAsia"/>
                <w:spacing w:val="24"/>
              </w:rPr>
              <w:t>，函報目的事業主管機關備查，並副知證交所、櫃檯買賣中心及證券商公會。</w:t>
            </w:r>
          </w:p>
        </w:tc>
        <w:tc>
          <w:tcPr>
            <w:tcW w:w="3155" w:type="dxa"/>
            <w:vMerge/>
            <w:tcBorders>
              <w:bottom w:val="single" w:sz="4" w:space="0" w:color="auto"/>
            </w:tcBorders>
          </w:tcPr>
          <w:p w14:paraId="27998202" w14:textId="77777777" w:rsidR="005333BA" w:rsidRPr="00684535" w:rsidRDefault="005333BA" w:rsidP="00B4424D">
            <w:pPr>
              <w:spacing w:line="400" w:lineRule="exact"/>
              <w:ind w:rightChars="47" w:right="113"/>
              <w:jc w:val="both"/>
              <w:rPr>
                <w:rFonts w:asciiTheme="minorEastAsia" w:eastAsiaTheme="minorEastAsia" w:hAnsiTheme="minorEastAsia"/>
                <w:spacing w:val="10"/>
              </w:rPr>
            </w:pPr>
          </w:p>
        </w:tc>
      </w:tr>
    </w:tbl>
    <w:p w14:paraId="48D87CD8" w14:textId="77777777" w:rsidR="00004818" w:rsidRPr="005B16B1" w:rsidRDefault="00004818" w:rsidP="00D549EB">
      <w:pPr>
        <w:spacing w:line="400" w:lineRule="exact"/>
        <w:rPr>
          <w:rFonts w:asciiTheme="minorEastAsia" w:eastAsiaTheme="minorEastAsia" w:hAnsiTheme="minorEastAsia"/>
        </w:rPr>
      </w:pPr>
    </w:p>
    <w:sectPr w:rsidR="00004818" w:rsidRPr="005B16B1" w:rsidSect="00D53FBF">
      <w:headerReference w:type="default" r:id="rId8"/>
      <w:footerReference w:type="default" r:id="rId9"/>
      <w:pgSz w:w="16840" w:h="11907" w:orient="landscape" w:code="9"/>
      <w:pgMar w:top="1418" w:right="1418" w:bottom="1418" w:left="1418" w:header="851" w:footer="992" w:gutter="0"/>
      <w:pgNumType w:start="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E4954" w14:textId="77777777" w:rsidR="00196CC7" w:rsidRDefault="00196CC7">
      <w:pPr>
        <w:spacing w:line="240" w:lineRule="auto"/>
      </w:pPr>
      <w:r>
        <w:separator/>
      </w:r>
    </w:p>
  </w:endnote>
  <w:endnote w:type="continuationSeparator" w:id="0">
    <w:p w14:paraId="7CF321B3" w14:textId="77777777" w:rsidR="00196CC7" w:rsidRDefault="00196C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F00B4" w14:textId="77777777" w:rsidR="003D1557" w:rsidRDefault="003D1557">
    <w:pPr>
      <w:pStyle w:val="a7"/>
      <w:jc w:val="center"/>
    </w:pPr>
    <w:r>
      <w:fldChar w:fldCharType="begin"/>
    </w:r>
    <w:r>
      <w:instrText>PAGE   \* MERGEFORMAT</w:instrText>
    </w:r>
    <w:r>
      <w:fldChar w:fldCharType="separate"/>
    </w:r>
    <w:r w:rsidRPr="008E492B">
      <w:rPr>
        <w:noProof/>
        <w:lang w:val="zh-TW"/>
      </w:rPr>
      <w:t>21</w:t>
    </w:r>
    <w:r>
      <w:rPr>
        <w:noProof/>
        <w:lang w:val="zh-TW"/>
      </w:rPr>
      <w:fldChar w:fldCharType="end"/>
    </w:r>
  </w:p>
  <w:p w14:paraId="2C3AD554" w14:textId="77777777" w:rsidR="003D1557" w:rsidRDefault="003D155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A68BC" w14:textId="77777777" w:rsidR="00196CC7" w:rsidRDefault="00196CC7">
      <w:pPr>
        <w:spacing w:line="240" w:lineRule="auto"/>
      </w:pPr>
      <w:r>
        <w:separator/>
      </w:r>
    </w:p>
  </w:footnote>
  <w:footnote w:type="continuationSeparator" w:id="0">
    <w:p w14:paraId="688BC862" w14:textId="77777777" w:rsidR="00196CC7" w:rsidRDefault="00196C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A4EB9" w14:textId="4ED7B94C" w:rsidR="003D1557" w:rsidRPr="00C6568C" w:rsidRDefault="003D1557" w:rsidP="00C6568C">
    <w:pPr>
      <w:pStyle w:val="1"/>
      <w:keepNext w:val="0"/>
      <w:adjustRightInd/>
      <w:snapToGrid w:val="0"/>
      <w:spacing w:before="0" w:after="120" w:line="400" w:lineRule="exact"/>
      <w:jc w:val="center"/>
      <w:textAlignment w:val="auto"/>
      <w:rPr>
        <w:sz w:val="36"/>
        <w:szCs w:val="36"/>
      </w:rPr>
    </w:pPr>
    <w:bookmarkStart w:id="17" w:name="_Hlk14109920"/>
    <w:bookmarkStart w:id="18" w:name="_Hlk14109921"/>
    <w:r w:rsidRPr="00C6568C">
      <w:rPr>
        <w:rFonts w:ascii="新細明體" w:hAnsi="Arial" w:cs="新細明體" w:hint="eastAsia"/>
        <w:color w:val="000000"/>
        <w:spacing w:val="10"/>
        <w:sz w:val="36"/>
        <w:szCs w:val="36"/>
      </w:rPr>
      <w:t>證券商內部控制制度標準規範</w:t>
    </w:r>
    <w:proofErr w:type="gramStart"/>
    <w:r w:rsidRPr="00C6568C">
      <w:rPr>
        <w:rFonts w:ascii="新細明體" w:hAnsi="Arial" w:cs="新細明體" w:hint="eastAsia"/>
        <w:color w:val="000000"/>
        <w:spacing w:val="10"/>
        <w:sz w:val="36"/>
        <w:szCs w:val="36"/>
      </w:rPr>
      <w:t>─</w:t>
    </w:r>
    <w:proofErr w:type="gramEnd"/>
    <w:r w:rsidRPr="00C6568C">
      <w:rPr>
        <w:rFonts w:ascii="新細明體" w:hAnsi="Arial" w:cs="新細明體" w:hint="eastAsia"/>
        <w:color w:val="000000"/>
        <w:spacing w:val="10"/>
        <w:sz w:val="36"/>
        <w:szCs w:val="36"/>
      </w:rPr>
      <w:t>內部控制制度</w:t>
    </w:r>
    <w:bookmarkEnd w:id="17"/>
    <w:bookmarkEnd w:id="1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6C0B"/>
    <w:multiLevelType w:val="hybridMultilevel"/>
    <w:tmpl w:val="4126BBBE"/>
    <w:lvl w:ilvl="0" w:tplc="FAFE82D2">
      <w:start w:val="1"/>
      <w:numFmt w:val="decimal"/>
      <w:lvlText w:val="%1."/>
      <w:lvlJc w:val="left"/>
      <w:pPr>
        <w:ind w:left="960" w:hanging="480"/>
      </w:pPr>
      <w:rPr>
        <w:color w:val="auto"/>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243056F"/>
    <w:multiLevelType w:val="hybridMultilevel"/>
    <w:tmpl w:val="9C0872BC"/>
    <w:lvl w:ilvl="0" w:tplc="1854AC0A">
      <w:start w:val="1"/>
      <w:numFmt w:val="taiwaneseCountingThousand"/>
      <w:lvlText w:val="(%1)"/>
      <w:lvlJc w:val="left"/>
      <w:pPr>
        <w:ind w:left="480" w:hanging="480"/>
      </w:pPr>
      <w:rPr>
        <w:rFonts w:asciiTheme="minorEastAsia" w:eastAsiaTheme="minorEastAsia" w:hAnsiTheme="minorEastAsia" w:cstheme="minorBidi" w:hint="default"/>
        <w:strike/>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5DF6C9A"/>
    <w:multiLevelType w:val="hybridMultilevel"/>
    <w:tmpl w:val="B152172C"/>
    <w:lvl w:ilvl="0" w:tplc="76643F40">
      <w:start w:val="1"/>
      <w:numFmt w:val="taiwaneseCountingThousand"/>
      <w:lvlText w:val="(%1)"/>
      <w:lvlJc w:val="left"/>
      <w:pPr>
        <w:ind w:left="480" w:hanging="480"/>
      </w:pPr>
      <w:rPr>
        <w:rFonts w:cstheme="minorBidi"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3132FF"/>
    <w:multiLevelType w:val="hybridMultilevel"/>
    <w:tmpl w:val="60E46294"/>
    <w:lvl w:ilvl="0" w:tplc="41C699C2">
      <w:start w:val="1"/>
      <w:numFmt w:val="taiwaneseCountingThousand"/>
      <w:lvlText w:val="(%1)"/>
      <w:lvlJc w:val="left"/>
      <w:pPr>
        <w:ind w:left="480" w:hanging="480"/>
      </w:pPr>
      <w:rPr>
        <w:rFonts w:cstheme="minorBidi"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A3E2FC4"/>
    <w:multiLevelType w:val="hybridMultilevel"/>
    <w:tmpl w:val="1C30C992"/>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7B74A5FE">
      <w:start w:val="1"/>
      <w:numFmt w:val="decimal"/>
      <w:lvlText w:val="(%4)"/>
      <w:lvlJc w:val="left"/>
      <w:pPr>
        <w:ind w:left="1920" w:hanging="480"/>
      </w:pPr>
      <w:rPr>
        <w:rFonts w:hint="eastAsia"/>
        <w:color w:val="000000" w:themeColor="text1"/>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EA050AD"/>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6" w15:restartNumberingAfterBreak="0">
    <w:nsid w:val="0F485CF6"/>
    <w:multiLevelType w:val="multilevel"/>
    <w:tmpl w:val="34ECA2D2"/>
    <w:lvl w:ilvl="0">
      <w:start w:val="1"/>
      <w:numFmt w:val="taiwaneseCountingThousand"/>
      <w:suff w:val="space"/>
      <w:lvlText w:val="%1、"/>
      <w:lvlJc w:val="left"/>
      <w:pPr>
        <w:ind w:left="567" w:hanging="567"/>
      </w:pPr>
      <w:rPr>
        <w:rFonts w:cs="Times New Roman" w:hint="eastAsia"/>
      </w:rPr>
    </w:lvl>
    <w:lvl w:ilvl="1">
      <w:start w:val="1"/>
      <w:numFmt w:val="taiwaneseCountingThousand"/>
      <w:pStyle w:val="2"/>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10ED0116"/>
    <w:multiLevelType w:val="hybridMultilevel"/>
    <w:tmpl w:val="F348D456"/>
    <w:lvl w:ilvl="0" w:tplc="0409000F">
      <w:start w:val="1"/>
      <w:numFmt w:val="decimal"/>
      <w:lvlText w:val="%1."/>
      <w:lvlJc w:val="left"/>
      <w:pPr>
        <w:ind w:left="1440" w:hanging="480"/>
      </w:pPr>
    </w:lvl>
    <w:lvl w:ilvl="1" w:tplc="CC124648">
      <w:start w:val="1"/>
      <w:numFmt w:val="decimal"/>
      <w:lvlText w:val="(%2)."/>
      <w:lvlJc w:val="left"/>
      <w:pPr>
        <w:ind w:left="960" w:hanging="480"/>
      </w:pPr>
      <w:rPr>
        <w:rFonts w:hint="eastAsia"/>
      </w:r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22D0566"/>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9" w15:restartNumberingAfterBreak="0">
    <w:nsid w:val="131F4911"/>
    <w:multiLevelType w:val="hybridMultilevel"/>
    <w:tmpl w:val="EEC6A3DC"/>
    <w:lvl w:ilvl="0" w:tplc="A95249DC">
      <w:start w:val="1"/>
      <w:numFmt w:val="decimal"/>
      <w:lvlText w:val="%1."/>
      <w:lvlJc w:val="left"/>
      <w:pPr>
        <w:ind w:left="960" w:hanging="480"/>
      </w:pPr>
      <w:rPr>
        <w:color w:val="auto"/>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14F5380A"/>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4FB2789"/>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57B3221"/>
    <w:multiLevelType w:val="hybridMultilevel"/>
    <w:tmpl w:val="373EAC42"/>
    <w:lvl w:ilvl="0" w:tplc="B896F23A">
      <w:start w:val="1"/>
      <w:numFmt w:val="taiwaneseCountingThousand"/>
      <w:lvlText w:val="(%1)"/>
      <w:lvlJc w:val="left"/>
      <w:pPr>
        <w:ind w:left="527" w:hanging="450"/>
      </w:pPr>
      <w:rPr>
        <w:rFonts w:hint="default"/>
      </w:rPr>
    </w:lvl>
    <w:lvl w:ilvl="1" w:tplc="04090019" w:tentative="1">
      <w:start w:val="1"/>
      <w:numFmt w:val="ideographTraditional"/>
      <w:lvlText w:val="%2、"/>
      <w:lvlJc w:val="left"/>
      <w:pPr>
        <w:ind w:left="1037" w:hanging="480"/>
      </w:pPr>
    </w:lvl>
    <w:lvl w:ilvl="2" w:tplc="0409001B" w:tentative="1">
      <w:start w:val="1"/>
      <w:numFmt w:val="lowerRoman"/>
      <w:lvlText w:val="%3."/>
      <w:lvlJc w:val="right"/>
      <w:pPr>
        <w:ind w:left="1517" w:hanging="480"/>
      </w:pPr>
    </w:lvl>
    <w:lvl w:ilvl="3" w:tplc="0409000F" w:tentative="1">
      <w:start w:val="1"/>
      <w:numFmt w:val="decimal"/>
      <w:lvlText w:val="%4."/>
      <w:lvlJc w:val="left"/>
      <w:pPr>
        <w:ind w:left="1997" w:hanging="480"/>
      </w:pPr>
    </w:lvl>
    <w:lvl w:ilvl="4" w:tplc="04090019" w:tentative="1">
      <w:start w:val="1"/>
      <w:numFmt w:val="ideographTraditional"/>
      <w:lvlText w:val="%5、"/>
      <w:lvlJc w:val="left"/>
      <w:pPr>
        <w:ind w:left="2477" w:hanging="480"/>
      </w:pPr>
    </w:lvl>
    <w:lvl w:ilvl="5" w:tplc="0409001B" w:tentative="1">
      <w:start w:val="1"/>
      <w:numFmt w:val="lowerRoman"/>
      <w:lvlText w:val="%6."/>
      <w:lvlJc w:val="right"/>
      <w:pPr>
        <w:ind w:left="2957" w:hanging="480"/>
      </w:pPr>
    </w:lvl>
    <w:lvl w:ilvl="6" w:tplc="0409000F" w:tentative="1">
      <w:start w:val="1"/>
      <w:numFmt w:val="decimal"/>
      <w:lvlText w:val="%7."/>
      <w:lvlJc w:val="left"/>
      <w:pPr>
        <w:ind w:left="3437" w:hanging="480"/>
      </w:pPr>
    </w:lvl>
    <w:lvl w:ilvl="7" w:tplc="04090019" w:tentative="1">
      <w:start w:val="1"/>
      <w:numFmt w:val="ideographTraditional"/>
      <w:lvlText w:val="%8、"/>
      <w:lvlJc w:val="left"/>
      <w:pPr>
        <w:ind w:left="3917" w:hanging="480"/>
      </w:pPr>
    </w:lvl>
    <w:lvl w:ilvl="8" w:tplc="0409001B" w:tentative="1">
      <w:start w:val="1"/>
      <w:numFmt w:val="lowerRoman"/>
      <w:lvlText w:val="%9."/>
      <w:lvlJc w:val="right"/>
      <w:pPr>
        <w:ind w:left="4397" w:hanging="480"/>
      </w:pPr>
    </w:lvl>
  </w:abstractNum>
  <w:abstractNum w:abstractNumId="13" w15:restartNumberingAfterBreak="0">
    <w:nsid w:val="1781589A"/>
    <w:multiLevelType w:val="multilevel"/>
    <w:tmpl w:val="E212716A"/>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ascii="新細明體" w:eastAsia="新細明體" w:hAnsi="新細明體"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1AA60A8C"/>
    <w:multiLevelType w:val="hybridMultilevel"/>
    <w:tmpl w:val="00645B9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1B3038C3"/>
    <w:multiLevelType w:val="hybridMultilevel"/>
    <w:tmpl w:val="A678E548"/>
    <w:lvl w:ilvl="0" w:tplc="BBA2E936">
      <w:start w:val="1"/>
      <w:numFmt w:val="taiwaneseCountingThousand"/>
      <w:lvlText w:val="(%1)"/>
      <w:lvlJc w:val="left"/>
      <w:pPr>
        <w:ind w:left="480" w:hanging="480"/>
      </w:pPr>
      <w:rPr>
        <w:rFonts w:asciiTheme="minorEastAsia" w:eastAsiaTheme="minorEastAsia" w:hAnsiTheme="minorEastAsia"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BCD3D6A"/>
    <w:multiLevelType w:val="hybridMultilevel"/>
    <w:tmpl w:val="5914C20E"/>
    <w:lvl w:ilvl="0" w:tplc="287455F4">
      <w:start w:val="1"/>
      <w:numFmt w:val="decimal"/>
      <w:lvlText w:val="%1."/>
      <w:lvlJc w:val="left"/>
      <w:pPr>
        <w:ind w:left="1440" w:hanging="480"/>
      </w:pPr>
      <w:rPr>
        <w:strike/>
        <w:color w:val="FF000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1FF6658D"/>
    <w:multiLevelType w:val="hybridMultilevel"/>
    <w:tmpl w:val="2F58C562"/>
    <w:lvl w:ilvl="0" w:tplc="04090011">
      <w:start w:val="1"/>
      <w:numFmt w:val="upperLetter"/>
      <w:lvlText w:val="%1."/>
      <w:lvlJc w:val="left"/>
      <w:pPr>
        <w:ind w:left="1439" w:hanging="480"/>
      </w:pPr>
    </w:lvl>
    <w:lvl w:ilvl="1" w:tplc="04090019">
      <w:start w:val="1"/>
      <w:numFmt w:val="ideographTraditional"/>
      <w:lvlText w:val="%2、"/>
      <w:lvlJc w:val="left"/>
      <w:pPr>
        <w:ind w:left="1919" w:hanging="480"/>
      </w:pPr>
    </w:lvl>
    <w:lvl w:ilvl="2" w:tplc="0409001B">
      <w:start w:val="1"/>
      <w:numFmt w:val="lowerRoman"/>
      <w:lvlText w:val="%3."/>
      <w:lvlJc w:val="right"/>
      <w:pPr>
        <w:ind w:left="2399" w:hanging="480"/>
      </w:pPr>
    </w:lvl>
    <w:lvl w:ilvl="3" w:tplc="0409000F">
      <w:start w:val="1"/>
      <w:numFmt w:val="decimal"/>
      <w:lvlText w:val="%4."/>
      <w:lvlJc w:val="left"/>
      <w:pPr>
        <w:ind w:left="2879" w:hanging="480"/>
      </w:pPr>
    </w:lvl>
    <w:lvl w:ilvl="4" w:tplc="04090019" w:tentative="1">
      <w:start w:val="1"/>
      <w:numFmt w:val="ideographTraditional"/>
      <w:lvlText w:val="%5、"/>
      <w:lvlJc w:val="left"/>
      <w:pPr>
        <w:ind w:left="3359" w:hanging="480"/>
      </w:pPr>
    </w:lvl>
    <w:lvl w:ilvl="5" w:tplc="0409001B" w:tentative="1">
      <w:start w:val="1"/>
      <w:numFmt w:val="lowerRoman"/>
      <w:lvlText w:val="%6."/>
      <w:lvlJc w:val="right"/>
      <w:pPr>
        <w:ind w:left="3839" w:hanging="480"/>
      </w:pPr>
    </w:lvl>
    <w:lvl w:ilvl="6" w:tplc="0409000F" w:tentative="1">
      <w:start w:val="1"/>
      <w:numFmt w:val="decimal"/>
      <w:lvlText w:val="%7."/>
      <w:lvlJc w:val="left"/>
      <w:pPr>
        <w:ind w:left="4319" w:hanging="480"/>
      </w:pPr>
    </w:lvl>
    <w:lvl w:ilvl="7" w:tplc="04090019" w:tentative="1">
      <w:start w:val="1"/>
      <w:numFmt w:val="ideographTraditional"/>
      <w:lvlText w:val="%8、"/>
      <w:lvlJc w:val="left"/>
      <w:pPr>
        <w:ind w:left="4799" w:hanging="480"/>
      </w:pPr>
    </w:lvl>
    <w:lvl w:ilvl="8" w:tplc="0409001B" w:tentative="1">
      <w:start w:val="1"/>
      <w:numFmt w:val="lowerRoman"/>
      <w:lvlText w:val="%9."/>
      <w:lvlJc w:val="right"/>
      <w:pPr>
        <w:ind w:left="5279" w:hanging="480"/>
      </w:pPr>
    </w:lvl>
  </w:abstractNum>
  <w:abstractNum w:abstractNumId="18" w15:restartNumberingAfterBreak="0">
    <w:nsid w:val="235F1934"/>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9" w15:restartNumberingAfterBreak="0">
    <w:nsid w:val="239254B7"/>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25835757"/>
    <w:multiLevelType w:val="hybridMultilevel"/>
    <w:tmpl w:val="B22AA14C"/>
    <w:lvl w:ilvl="0" w:tplc="9C3C2242">
      <w:start w:val="1"/>
      <w:numFmt w:val="taiwaneseCountingThousand"/>
      <w:lvlText w:val="(%1)"/>
      <w:lvlJc w:val="left"/>
      <w:pPr>
        <w:ind w:left="480" w:hanging="480"/>
      </w:pPr>
      <w:rPr>
        <w:rFonts w:cstheme="minorBidi"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27BC0615"/>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885365F"/>
    <w:multiLevelType w:val="hybridMultilevel"/>
    <w:tmpl w:val="2DA0D6F4"/>
    <w:lvl w:ilvl="0" w:tplc="BEE8647C">
      <w:start w:val="5"/>
      <w:numFmt w:val="decimal"/>
      <w:lvlText w:val="%1."/>
      <w:lvlJc w:val="left"/>
      <w:pPr>
        <w:ind w:left="96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2B534788"/>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4" w15:restartNumberingAfterBreak="0">
    <w:nsid w:val="2BCE2F93"/>
    <w:multiLevelType w:val="hybridMultilevel"/>
    <w:tmpl w:val="F348D456"/>
    <w:lvl w:ilvl="0" w:tplc="0409000F">
      <w:start w:val="1"/>
      <w:numFmt w:val="decimal"/>
      <w:lvlText w:val="%1."/>
      <w:lvlJc w:val="left"/>
      <w:pPr>
        <w:ind w:left="1440" w:hanging="480"/>
      </w:pPr>
    </w:lvl>
    <w:lvl w:ilvl="1" w:tplc="CC124648">
      <w:start w:val="1"/>
      <w:numFmt w:val="decimal"/>
      <w:lvlText w:val="(%2)."/>
      <w:lvlJc w:val="left"/>
      <w:pPr>
        <w:ind w:left="960" w:hanging="480"/>
      </w:pPr>
      <w:rPr>
        <w:rFonts w:hint="eastAsia"/>
      </w:r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2D5723CA"/>
    <w:multiLevelType w:val="hybridMultilevel"/>
    <w:tmpl w:val="E93EB142"/>
    <w:lvl w:ilvl="0" w:tplc="04090011">
      <w:start w:val="1"/>
      <w:numFmt w:val="upperLetter"/>
      <w:lvlText w:val="%1."/>
      <w:lvlJc w:val="left"/>
      <w:pPr>
        <w:ind w:left="1439" w:hanging="480"/>
      </w:pPr>
    </w:lvl>
    <w:lvl w:ilvl="1" w:tplc="04090019">
      <w:start w:val="1"/>
      <w:numFmt w:val="ideographTraditional"/>
      <w:lvlText w:val="%2、"/>
      <w:lvlJc w:val="left"/>
      <w:pPr>
        <w:ind w:left="1919" w:hanging="480"/>
      </w:pPr>
    </w:lvl>
    <w:lvl w:ilvl="2" w:tplc="0409001B">
      <w:start w:val="1"/>
      <w:numFmt w:val="lowerRoman"/>
      <w:lvlText w:val="%3."/>
      <w:lvlJc w:val="right"/>
      <w:pPr>
        <w:ind w:left="2399" w:hanging="480"/>
      </w:pPr>
    </w:lvl>
    <w:lvl w:ilvl="3" w:tplc="0409000F">
      <w:start w:val="1"/>
      <w:numFmt w:val="decimal"/>
      <w:lvlText w:val="%4."/>
      <w:lvlJc w:val="left"/>
      <w:pPr>
        <w:ind w:left="2879" w:hanging="480"/>
      </w:pPr>
    </w:lvl>
    <w:lvl w:ilvl="4" w:tplc="04090019" w:tentative="1">
      <w:start w:val="1"/>
      <w:numFmt w:val="ideographTraditional"/>
      <w:lvlText w:val="%5、"/>
      <w:lvlJc w:val="left"/>
      <w:pPr>
        <w:ind w:left="3359" w:hanging="480"/>
      </w:pPr>
    </w:lvl>
    <w:lvl w:ilvl="5" w:tplc="0409001B" w:tentative="1">
      <w:start w:val="1"/>
      <w:numFmt w:val="lowerRoman"/>
      <w:lvlText w:val="%6."/>
      <w:lvlJc w:val="right"/>
      <w:pPr>
        <w:ind w:left="3839" w:hanging="480"/>
      </w:pPr>
    </w:lvl>
    <w:lvl w:ilvl="6" w:tplc="0409000F" w:tentative="1">
      <w:start w:val="1"/>
      <w:numFmt w:val="decimal"/>
      <w:lvlText w:val="%7."/>
      <w:lvlJc w:val="left"/>
      <w:pPr>
        <w:ind w:left="4319" w:hanging="480"/>
      </w:pPr>
    </w:lvl>
    <w:lvl w:ilvl="7" w:tplc="04090019" w:tentative="1">
      <w:start w:val="1"/>
      <w:numFmt w:val="ideographTraditional"/>
      <w:lvlText w:val="%8、"/>
      <w:lvlJc w:val="left"/>
      <w:pPr>
        <w:ind w:left="4799" w:hanging="480"/>
      </w:pPr>
    </w:lvl>
    <w:lvl w:ilvl="8" w:tplc="0409001B" w:tentative="1">
      <w:start w:val="1"/>
      <w:numFmt w:val="lowerRoman"/>
      <w:lvlText w:val="%9."/>
      <w:lvlJc w:val="right"/>
      <w:pPr>
        <w:ind w:left="5279" w:hanging="480"/>
      </w:pPr>
    </w:lvl>
  </w:abstractNum>
  <w:abstractNum w:abstractNumId="26" w15:restartNumberingAfterBreak="0">
    <w:nsid w:val="2DB76F80"/>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19C5D40"/>
    <w:multiLevelType w:val="hybridMultilevel"/>
    <w:tmpl w:val="F348D456"/>
    <w:lvl w:ilvl="0" w:tplc="0409000F">
      <w:start w:val="1"/>
      <w:numFmt w:val="decimal"/>
      <w:lvlText w:val="%1."/>
      <w:lvlJc w:val="left"/>
      <w:pPr>
        <w:ind w:left="1440" w:hanging="480"/>
      </w:pPr>
    </w:lvl>
    <w:lvl w:ilvl="1" w:tplc="CC124648">
      <w:start w:val="1"/>
      <w:numFmt w:val="decimal"/>
      <w:lvlText w:val="(%2)."/>
      <w:lvlJc w:val="left"/>
      <w:pPr>
        <w:ind w:left="960" w:hanging="480"/>
      </w:pPr>
      <w:rPr>
        <w:rFonts w:hint="eastAsia"/>
      </w:r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2BA563F"/>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9" w15:restartNumberingAfterBreak="0">
    <w:nsid w:val="36BE4A66"/>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0" w15:restartNumberingAfterBreak="0">
    <w:nsid w:val="39F7054E"/>
    <w:multiLevelType w:val="hybridMultilevel"/>
    <w:tmpl w:val="FBF45F92"/>
    <w:lvl w:ilvl="0" w:tplc="BBA2E936">
      <w:start w:val="1"/>
      <w:numFmt w:val="taiwaneseCountingThousand"/>
      <w:lvlText w:val="(%1)"/>
      <w:lvlJc w:val="left"/>
      <w:pPr>
        <w:ind w:left="480" w:hanging="480"/>
      </w:pPr>
      <w:rPr>
        <w:rFonts w:asciiTheme="minorEastAsia" w:eastAsiaTheme="minorEastAsia" w:hAnsiTheme="minorEastAsia" w:cstheme="minorBidi" w:hint="default"/>
      </w:rPr>
    </w:lvl>
    <w:lvl w:ilvl="1" w:tplc="0409000F">
      <w:start w:val="1"/>
      <w:numFmt w:val="decimal"/>
      <w:lvlText w:val="%2."/>
      <w:lvlJc w:val="left"/>
      <w:pPr>
        <w:ind w:left="960" w:hanging="480"/>
      </w:pPr>
    </w:lvl>
    <w:lvl w:ilvl="2" w:tplc="0409001B">
      <w:start w:val="1"/>
      <w:numFmt w:val="lowerRoman"/>
      <w:lvlText w:val="%3."/>
      <w:lvlJc w:val="right"/>
      <w:pPr>
        <w:ind w:left="1440" w:hanging="480"/>
      </w:pPr>
    </w:lvl>
    <w:lvl w:ilvl="3" w:tplc="CC124648">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3BB54793"/>
    <w:multiLevelType w:val="hybridMultilevel"/>
    <w:tmpl w:val="2F58C562"/>
    <w:lvl w:ilvl="0" w:tplc="04090011">
      <w:start w:val="1"/>
      <w:numFmt w:val="upperLetter"/>
      <w:lvlText w:val="%1."/>
      <w:lvlJc w:val="left"/>
      <w:pPr>
        <w:ind w:left="1439" w:hanging="480"/>
      </w:pPr>
    </w:lvl>
    <w:lvl w:ilvl="1" w:tplc="04090019">
      <w:start w:val="1"/>
      <w:numFmt w:val="ideographTraditional"/>
      <w:lvlText w:val="%2、"/>
      <w:lvlJc w:val="left"/>
      <w:pPr>
        <w:ind w:left="1919" w:hanging="480"/>
      </w:pPr>
    </w:lvl>
    <w:lvl w:ilvl="2" w:tplc="0409001B">
      <w:start w:val="1"/>
      <w:numFmt w:val="lowerRoman"/>
      <w:lvlText w:val="%3."/>
      <w:lvlJc w:val="right"/>
      <w:pPr>
        <w:ind w:left="2399" w:hanging="480"/>
      </w:pPr>
    </w:lvl>
    <w:lvl w:ilvl="3" w:tplc="0409000F">
      <w:start w:val="1"/>
      <w:numFmt w:val="decimal"/>
      <w:lvlText w:val="%4."/>
      <w:lvlJc w:val="left"/>
      <w:pPr>
        <w:ind w:left="2879" w:hanging="480"/>
      </w:pPr>
    </w:lvl>
    <w:lvl w:ilvl="4" w:tplc="04090019" w:tentative="1">
      <w:start w:val="1"/>
      <w:numFmt w:val="ideographTraditional"/>
      <w:lvlText w:val="%5、"/>
      <w:lvlJc w:val="left"/>
      <w:pPr>
        <w:ind w:left="3359" w:hanging="480"/>
      </w:pPr>
    </w:lvl>
    <w:lvl w:ilvl="5" w:tplc="0409001B" w:tentative="1">
      <w:start w:val="1"/>
      <w:numFmt w:val="lowerRoman"/>
      <w:lvlText w:val="%6."/>
      <w:lvlJc w:val="right"/>
      <w:pPr>
        <w:ind w:left="3839" w:hanging="480"/>
      </w:pPr>
    </w:lvl>
    <w:lvl w:ilvl="6" w:tplc="0409000F" w:tentative="1">
      <w:start w:val="1"/>
      <w:numFmt w:val="decimal"/>
      <w:lvlText w:val="%7."/>
      <w:lvlJc w:val="left"/>
      <w:pPr>
        <w:ind w:left="4319" w:hanging="480"/>
      </w:pPr>
    </w:lvl>
    <w:lvl w:ilvl="7" w:tplc="04090019" w:tentative="1">
      <w:start w:val="1"/>
      <w:numFmt w:val="ideographTraditional"/>
      <w:lvlText w:val="%8、"/>
      <w:lvlJc w:val="left"/>
      <w:pPr>
        <w:ind w:left="4799" w:hanging="480"/>
      </w:pPr>
    </w:lvl>
    <w:lvl w:ilvl="8" w:tplc="0409001B" w:tentative="1">
      <w:start w:val="1"/>
      <w:numFmt w:val="lowerRoman"/>
      <w:lvlText w:val="%9."/>
      <w:lvlJc w:val="right"/>
      <w:pPr>
        <w:ind w:left="5279" w:hanging="480"/>
      </w:pPr>
    </w:lvl>
  </w:abstractNum>
  <w:abstractNum w:abstractNumId="32" w15:restartNumberingAfterBreak="0">
    <w:nsid w:val="3D6A4BEB"/>
    <w:multiLevelType w:val="hybridMultilevel"/>
    <w:tmpl w:val="5F50F616"/>
    <w:lvl w:ilvl="0" w:tplc="0409000F">
      <w:start w:val="1"/>
      <w:numFmt w:val="decimal"/>
      <w:lvlText w:val="%1."/>
      <w:lvlJc w:val="left"/>
      <w:pPr>
        <w:ind w:left="1440" w:hanging="480"/>
      </w:pPr>
    </w:lvl>
    <w:lvl w:ilvl="1" w:tplc="CC124648">
      <w:start w:val="1"/>
      <w:numFmt w:val="decimal"/>
      <w:lvlText w:val="(%2)."/>
      <w:lvlJc w:val="left"/>
      <w:pPr>
        <w:ind w:left="960" w:hanging="480"/>
      </w:pPr>
      <w:rPr>
        <w:rFonts w:hint="eastAsia"/>
      </w:rPr>
    </w:lvl>
    <w:lvl w:ilvl="2" w:tplc="04090011">
      <w:start w:val="1"/>
      <w:numFmt w:val="upperLetter"/>
      <w:lvlText w:val="%3."/>
      <w:lvlJc w:val="lef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3EAB5FBF"/>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4" w15:restartNumberingAfterBreak="0">
    <w:nsid w:val="45010688"/>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4AF85362"/>
    <w:multiLevelType w:val="hybridMultilevel"/>
    <w:tmpl w:val="59A45C58"/>
    <w:lvl w:ilvl="0" w:tplc="04090011">
      <w:start w:val="1"/>
      <w:numFmt w:val="upperLetter"/>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6" w15:restartNumberingAfterBreak="0">
    <w:nsid w:val="4C04782F"/>
    <w:multiLevelType w:val="hybridMultilevel"/>
    <w:tmpl w:val="EEC6A3DC"/>
    <w:lvl w:ilvl="0" w:tplc="A95249DC">
      <w:start w:val="1"/>
      <w:numFmt w:val="decimal"/>
      <w:lvlText w:val="%1."/>
      <w:lvlJc w:val="left"/>
      <w:pPr>
        <w:ind w:left="960" w:hanging="480"/>
      </w:pPr>
      <w:rPr>
        <w:color w:val="auto"/>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7" w15:restartNumberingAfterBreak="0">
    <w:nsid w:val="53D85946"/>
    <w:multiLevelType w:val="hybridMultilevel"/>
    <w:tmpl w:val="A678E548"/>
    <w:lvl w:ilvl="0" w:tplc="BBA2E936">
      <w:start w:val="1"/>
      <w:numFmt w:val="taiwaneseCountingThousand"/>
      <w:lvlText w:val="(%1)"/>
      <w:lvlJc w:val="left"/>
      <w:pPr>
        <w:ind w:left="480" w:hanging="480"/>
      </w:pPr>
      <w:rPr>
        <w:rFonts w:asciiTheme="minorEastAsia" w:eastAsiaTheme="minorEastAsia" w:hAnsiTheme="minorEastAsia"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575C3B99"/>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9" w15:restartNumberingAfterBreak="0">
    <w:nsid w:val="582663C1"/>
    <w:multiLevelType w:val="multilevel"/>
    <w:tmpl w:val="5722454A"/>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upperLetter"/>
      <w:lvlText w:val="%4."/>
      <w:lvlJc w:val="left"/>
      <w:pPr>
        <w:tabs>
          <w:tab w:val="num" w:pos="2126"/>
        </w:tabs>
        <w:ind w:left="2126" w:hanging="595"/>
      </w:pPr>
      <w:rPr>
        <w:rFonts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0" w15:restartNumberingAfterBreak="0">
    <w:nsid w:val="597811D4"/>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1" w15:restartNumberingAfterBreak="0">
    <w:nsid w:val="5A40175E"/>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AB472B4"/>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5C920D0F"/>
    <w:multiLevelType w:val="hybridMultilevel"/>
    <w:tmpl w:val="00645B9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4" w15:restartNumberingAfterBreak="0">
    <w:nsid w:val="5E077205"/>
    <w:multiLevelType w:val="hybridMultilevel"/>
    <w:tmpl w:val="080AB9C0"/>
    <w:lvl w:ilvl="0" w:tplc="0409000F">
      <w:start w:val="1"/>
      <w:numFmt w:val="decimal"/>
      <w:lvlText w:val="%1."/>
      <w:lvlJc w:val="left"/>
      <w:pPr>
        <w:ind w:left="96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5F574E76"/>
    <w:multiLevelType w:val="hybridMultilevel"/>
    <w:tmpl w:val="6FFC90D0"/>
    <w:lvl w:ilvl="0" w:tplc="1F8EF6E4">
      <w:start w:val="1"/>
      <w:numFmt w:val="taiwaneseCountingThousand"/>
      <w:lvlText w:val="(%1)"/>
      <w:lvlJc w:val="left"/>
      <w:pPr>
        <w:ind w:left="480" w:hanging="480"/>
      </w:pPr>
      <w:rPr>
        <w:rFonts w:cstheme="minorBidi"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5F812D1E"/>
    <w:multiLevelType w:val="hybridMultilevel"/>
    <w:tmpl w:val="86308064"/>
    <w:lvl w:ilvl="0" w:tplc="9C3C2242">
      <w:start w:val="1"/>
      <w:numFmt w:val="taiwaneseCountingThousand"/>
      <w:lvlText w:val="(%1)"/>
      <w:lvlJc w:val="left"/>
      <w:pPr>
        <w:ind w:left="480" w:hanging="480"/>
      </w:pPr>
      <w:rPr>
        <w:rFonts w:cstheme="minorBidi" w:hint="default"/>
      </w:rPr>
    </w:lvl>
    <w:lvl w:ilvl="1" w:tplc="04090019">
      <w:start w:val="1"/>
      <w:numFmt w:val="ideographTraditional"/>
      <w:lvlText w:val="%2、"/>
      <w:lvlJc w:val="left"/>
      <w:pPr>
        <w:ind w:left="960" w:hanging="480"/>
      </w:pPr>
    </w:lvl>
    <w:lvl w:ilvl="2" w:tplc="0409000F">
      <w:start w:val="1"/>
      <w:numFmt w:val="decimal"/>
      <w:lvlText w:val="%3."/>
      <w:lvlJc w:val="left"/>
      <w:pPr>
        <w:ind w:left="1440" w:hanging="480"/>
      </w:pPr>
    </w:lvl>
    <w:lvl w:ilvl="3" w:tplc="CD581F50">
      <w:start w:val="1"/>
      <w:numFmt w:val="decimal"/>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67296A86"/>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8" w15:restartNumberingAfterBreak="0">
    <w:nsid w:val="6A01705D"/>
    <w:multiLevelType w:val="multilevel"/>
    <w:tmpl w:val="64882E9C"/>
    <w:lvl w:ilvl="0">
      <w:start w:val="1"/>
      <w:numFmt w:val="taiwaneseCountingThousand"/>
      <w:suff w:val="nothing"/>
      <w:lvlText w:val="%1、"/>
      <w:lvlJc w:val="left"/>
      <w:pPr>
        <w:ind w:left="425" w:hanging="425"/>
      </w:pPr>
      <w:rPr>
        <w:rFonts w:cs="Times New Roman" w:hint="eastAsia"/>
      </w:rPr>
    </w:lvl>
    <w:lvl w:ilvl="1">
      <w:start w:val="1"/>
      <w:numFmt w:val="taiwaneseCountingThousand"/>
      <w:suff w:val="nothing"/>
      <w:lvlText w:val="(%2)"/>
      <w:lvlJc w:val="left"/>
      <w:pPr>
        <w:ind w:left="737" w:hanging="453"/>
      </w:pPr>
      <w:rPr>
        <w:rFonts w:cs="Times New Roman" w:hint="eastAsia"/>
      </w:rPr>
    </w:lvl>
    <w:lvl w:ilvl="2">
      <w:start w:val="1"/>
      <w:numFmt w:val="taiwaneseCountingThousand"/>
      <w:pStyle w:val="3"/>
      <w:suff w:val="nothing"/>
      <w:lvlText w:val="第%3項"/>
      <w:lvlJc w:val="left"/>
      <w:pPr>
        <w:ind w:left="1418" w:hanging="567"/>
      </w:pPr>
      <w:rPr>
        <w:rFonts w:cs="Times New Roman" w:hint="eastAsia"/>
      </w:rPr>
    </w:lvl>
    <w:lvl w:ilvl="3">
      <w:start w:val="1"/>
      <w:numFmt w:val="none"/>
      <w:pStyle w:val="4"/>
      <w:suff w:val="nothing"/>
      <w:lvlText w:val=""/>
      <w:lvlJc w:val="left"/>
      <w:pPr>
        <w:ind w:left="1984" w:hanging="708"/>
      </w:pPr>
      <w:rPr>
        <w:rFonts w:cs="Times New Roman" w:hint="eastAsia"/>
      </w:rPr>
    </w:lvl>
    <w:lvl w:ilvl="4">
      <w:start w:val="1"/>
      <w:numFmt w:val="none"/>
      <w:pStyle w:val="5"/>
      <w:suff w:val="nothing"/>
      <w:lvlText w:val=""/>
      <w:lvlJc w:val="left"/>
      <w:pPr>
        <w:ind w:left="2551" w:hanging="850"/>
      </w:pPr>
      <w:rPr>
        <w:rFonts w:cs="Times New Roman" w:hint="eastAsia"/>
      </w:rPr>
    </w:lvl>
    <w:lvl w:ilvl="5">
      <w:start w:val="1"/>
      <w:numFmt w:val="none"/>
      <w:pStyle w:val="6"/>
      <w:suff w:val="nothing"/>
      <w:lvlText w:val=""/>
      <w:lvlJc w:val="left"/>
      <w:pPr>
        <w:ind w:left="3260" w:hanging="1134"/>
      </w:pPr>
      <w:rPr>
        <w:rFonts w:cs="Times New Roman" w:hint="eastAsia"/>
      </w:rPr>
    </w:lvl>
    <w:lvl w:ilvl="6">
      <w:start w:val="1"/>
      <w:numFmt w:val="none"/>
      <w:pStyle w:val="7"/>
      <w:suff w:val="nothing"/>
      <w:lvlText w:val=""/>
      <w:lvlJc w:val="left"/>
      <w:pPr>
        <w:ind w:left="3827" w:hanging="1276"/>
      </w:pPr>
      <w:rPr>
        <w:rFonts w:cs="Times New Roman" w:hint="eastAsia"/>
      </w:rPr>
    </w:lvl>
    <w:lvl w:ilvl="7">
      <w:start w:val="1"/>
      <w:numFmt w:val="none"/>
      <w:pStyle w:val="8"/>
      <w:suff w:val="nothing"/>
      <w:lvlText w:val=""/>
      <w:lvlJc w:val="left"/>
      <w:pPr>
        <w:ind w:left="4394" w:hanging="1418"/>
      </w:pPr>
      <w:rPr>
        <w:rFonts w:cs="Times New Roman" w:hint="eastAsia"/>
      </w:rPr>
    </w:lvl>
    <w:lvl w:ilvl="8">
      <w:start w:val="1"/>
      <w:numFmt w:val="none"/>
      <w:pStyle w:val="9"/>
      <w:suff w:val="nothing"/>
      <w:lvlText w:val=""/>
      <w:lvlJc w:val="left"/>
      <w:pPr>
        <w:ind w:left="5102" w:hanging="1700"/>
      </w:pPr>
      <w:rPr>
        <w:rFonts w:cs="Times New Roman" w:hint="eastAsia"/>
      </w:rPr>
    </w:lvl>
  </w:abstractNum>
  <w:abstractNum w:abstractNumId="49" w15:restartNumberingAfterBreak="0">
    <w:nsid w:val="6AA516F1"/>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6BB83993"/>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6CC461D5"/>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0F076D6"/>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73DB6876"/>
    <w:multiLevelType w:val="hybridMultilevel"/>
    <w:tmpl w:val="00645B9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4" w15:restartNumberingAfterBreak="0">
    <w:nsid w:val="7715327F"/>
    <w:multiLevelType w:val="hybridMultilevel"/>
    <w:tmpl w:val="1CBCAC80"/>
    <w:lvl w:ilvl="0" w:tplc="312A64A6">
      <w:start w:val="1"/>
      <w:numFmt w:val="taiwaneseCountingThousand"/>
      <w:lvlText w:val="(%1)"/>
      <w:lvlJc w:val="left"/>
      <w:pPr>
        <w:ind w:left="906" w:hanging="480"/>
      </w:pPr>
      <w:rPr>
        <w:rFonts w:cstheme="minorBidi"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789E1417"/>
    <w:multiLevelType w:val="hybridMultilevel"/>
    <w:tmpl w:val="00645B9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6" w15:restartNumberingAfterBreak="0">
    <w:nsid w:val="7A671554"/>
    <w:multiLevelType w:val="hybridMultilevel"/>
    <w:tmpl w:val="8FA8843A"/>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3F40D5E0">
      <w:start w:val="4"/>
      <w:numFmt w:val="decimalFullWidth"/>
      <w:lvlText w:val="%4．"/>
      <w:lvlJc w:val="left"/>
      <w:pPr>
        <w:ind w:left="2640" w:hanging="720"/>
      </w:pPr>
      <w:rPr>
        <w:rFonts w:hint="default"/>
      </w:r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7" w15:restartNumberingAfterBreak="0">
    <w:nsid w:val="7E181F94"/>
    <w:multiLevelType w:val="hybridMultilevel"/>
    <w:tmpl w:val="49DCFBD8"/>
    <w:lvl w:ilvl="0" w:tplc="9C3C2242">
      <w:start w:val="1"/>
      <w:numFmt w:val="taiwaneseCountingThousand"/>
      <w:lvlText w:val="(%1)"/>
      <w:lvlJc w:val="left"/>
      <w:pPr>
        <w:ind w:left="480" w:hanging="480"/>
      </w:pPr>
      <w:rPr>
        <w:rFonts w:cstheme="minorBidi"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624654030">
    <w:abstractNumId w:val="48"/>
  </w:num>
  <w:num w:numId="2" w16cid:durableId="748310278">
    <w:abstractNumId w:val="6"/>
  </w:num>
  <w:num w:numId="3" w16cid:durableId="1142505867">
    <w:abstractNumId w:val="57"/>
  </w:num>
  <w:num w:numId="4" w16cid:durableId="1284729689">
    <w:abstractNumId w:val="46"/>
  </w:num>
  <w:num w:numId="5" w16cid:durableId="490872644">
    <w:abstractNumId w:val="54"/>
  </w:num>
  <w:num w:numId="6" w16cid:durableId="999966816">
    <w:abstractNumId w:val="3"/>
  </w:num>
  <w:num w:numId="7" w16cid:durableId="1811702078">
    <w:abstractNumId w:val="49"/>
  </w:num>
  <w:num w:numId="8" w16cid:durableId="1403599851">
    <w:abstractNumId w:val="2"/>
  </w:num>
  <w:num w:numId="9" w16cid:durableId="218636405">
    <w:abstractNumId w:val="55"/>
  </w:num>
  <w:num w:numId="10" w16cid:durableId="1805151044">
    <w:abstractNumId w:val="28"/>
  </w:num>
  <w:num w:numId="11" w16cid:durableId="523133577">
    <w:abstractNumId w:val="25"/>
  </w:num>
  <w:num w:numId="12" w16cid:durableId="1522280946">
    <w:abstractNumId w:val="0"/>
  </w:num>
  <w:num w:numId="13" w16cid:durableId="626664082">
    <w:abstractNumId w:val="45"/>
  </w:num>
  <w:num w:numId="14" w16cid:durableId="1453136808">
    <w:abstractNumId w:val="56"/>
  </w:num>
  <w:num w:numId="15" w16cid:durableId="1925068881">
    <w:abstractNumId w:val="30"/>
  </w:num>
  <w:num w:numId="16" w16cid:durableId="640307792">
    <w:abstractNumId w:val="38"/>
  </w:num>
  <w:num w:numId="17" w16cid:durableId="2022707669">
    <w:abstractNumId w:val="47"/>
  </w:num>
  <w:num w:numId="18" w16cid:durableId="178588383">
    <w:abstractNumId w:val="37"/>
  </w:num>
  <w:num w:numId="19" w16cid:durableId="714962768">
    <w:abstractNumId w:val="1"/>
  </w:num>
  <w:num w:numId="20" w16cid:durableId="1250120022">
    <w:abstractNumId w:val="20"/>
  </w:num>
  <w:num w:numId="21" w16cid:durableId="1504665202">
    <w:abstractNumId w:val="7"/>
  </w:num>
  <w:num w:numId="22" w16cid:durableId="202059722">
    <w:abstractNumId w:val="14"/>
  </w:num>
  <w:num w:numId="23" w16cid:durableId="941378432">
    <w:abstractNumId w:val="13"/>
  </w:num>
  <w:num w:numId="24" w16cid:durableId="1112868217">
    <w:abstractNumId w:val="29"/>
  </w:num>
  <w:num w:numId="25" w16cid:durableId="578752987">
    <w:abstractNumId w:val="18"/>
  </w:num>
  <w:num w:numId="26" w16cid:durableId="1118569074">
    <w:abstractNumId w:val="40"/>
  </w:num>
  <w:num w:numId="27" w16cid:durableId="1412190436">
    <w:abstractNumId w:val="23"/>
  </w:num>
  <w:num w:numId="28" w16cid:durableId="963728921">
    <w:abstractNumId w:val="33"/>
  </w:num>
  <w:num w:numId="29" w16cid:durableId="752897759">
    <w:abstractNumId w:val="39"/>
  </w:num>
  <w:num w:numId="30" w16cid:durableId="835195465">
    <w:abstractNumId w:val="17"/>
  </w:num>
  <w:num w:numId="31" w16cid:durableId="1487742565">
    <w:abstractNumId w:val="31"/>
  </w:num>
  <w:num w:numId="32" w16cid:durableId="506097006">
    <w:abstractNumId w:val="53"/>
  </w:num>
  <w:num w:numId="33" w16cid:durableId="2123529011">
    <w:abstractNumId w:val="32"/>
  </w:num>
  <w:num w:numId="34" w16cid:durableId="1782215742">
    <w:abstractNumId w:val="35"/>
  </w:num>
  <w:num w:numId="35" w16cid:durableId="1495532881">
    <w:abstractNumId w:val="24"/>
  </w:num>
  <w:num w:numId="36" w16cid:durableId="6099906">
    <w:abstractNumId w:val="8"/>
  </w:num>
  <w:num w:numId="37" w16cid:durableId="1293444888">
    <w:abstractNumId w:val="19"/>
  </w:num>
  <w:num w:numId="38" w16cid:durableId="105973189">
    <w:abstractNumId w:val="52"/>
  </w:num>
  <w:num w:numId="39" w16cid:durableId="148257507">
    <w:abstractNumId w:val="41"/>
  </w:num>
  <w:num w:numId="40" w16cid:durableId="18046521">
    <w:abstractNumId w:val="26"/>
  </w:num>
  <w:num w:numId="41" w16cid:durableId="795369393">
    <w:abstractNumId w:val="21"/>
  </w:num>
  <w:num w:numId="42" w16cid:durableId="1408648580">
    <w:abstractNumId w:val="50"/>
  </w:num>
  <w:num w:numId="43" w16cid:durableId="1982733316">
    <w:abstractNumId w:val="10"/>
  </w:num>
  <w:num w:numId="44" w16cid:durableId="1773013646">
    <w:abstractNumId w:val="42"/>
  </w:num>
  <w:num w:numId="45" w16cid:durableId="537474671">
    <w:abstractNumId w:val="11"/>
  </w:num>
  <w:num w:numId="46" w16cid:durableId="1785809019">
    <w:abstractNumId w:val="34"/>
  </w:num>
  <w:num w:numId="47" w16cid:durableId="344720371">
    <w:abstractNumId w:val="51"/>
  </w:num>
  <w:num w:numId="48" w16cid:durableId="1074357640">
    <w:abstractNumId w:val="16"/>
  </w:num>
  <w:num w:numId="49" w16cid:durableId="1976134812">
    <w:abstractNumId w:val="5"/>
  </w:num>
  <w:num w:numId="50" w16cid:durableId="2008556486">
    <w:abstractNumId w:val="44"/>
  </w:num>
  <w:num w:numId="51" w16cid:durableId="893003792">
    <w:abstractNumId w:val="36"/>
  </w:num>
  <w:num w:numId="52" w16cid:durableId="242032208">
    <w:abstractNumId w:val="22"/>
  </w:num>
  <w:num w:numId="53" w16cid:durableId="702512251">
    <w:abstractNumId w:val="9"/>
  </w:num>
  <w:num w:numId="54" w16cid:durableId="1653873477">
    <w:abstractNumId w:val="43"/>
  </w:num>
  <w:num w:numId="55" w16cid:durableId="594829419">
    <w:abstractNumId w:val="4"/>
  </w:num>
  <w:num w:numId="56" w16cid:durableId="150871966">
    <w:abstractNumId w:val="15"/>
  </w:num>
  <w:num w:numId="57" w16cid:durableId="1277176791">
    <w:abstractNumId w:val="12"/>
  </w:num>
  <w:num w:numId="58" w16cid:durableId="2085255877">
    <w:abstractNumId w:val="2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743"/>
    <w:rsid w:val="000013B1"/>
    <w:rsid w:val="00004818"/>
    <w:rsid w:val="00004A86"/>
    <w:rsid w:val="00004E06"/>
    <w:rsid w:val="00005B2B"/>
    <w:rsid w:val="00006439"/>
    <w:rsid w:val="00006DEA"/>
    <w:rsid w:val="0001134B"/>
    <w:rsid w:val="0001332C"/>
    <w:rsid w:val="00014107"/>
    <w:rsid w:val="000149CF"/>
    <w:rsid w:val="00014E7C"/>
    <w:rsid w:val="0001689D"/>
    <w:rsid w:val="00016E37"/>
    <w:rsid w:val="000232A9"/>
    <w:rsid w:val="00025DC8"/>
    <w:rsid w:val="000320EC"/>
    <w:rsid w:val="000325F4"/>
    <w:rsid w:val="000334C8"/>
    <w:rsid w:val="00037028"/>
    <w:rsid w:val="000419FA"/>
    <w:rsid w:val="00041CE7"/>
    <w:rsid w:val="00042002"/>
    <w:rsid w:val="00042F95"/>
    <w:rsid w:val="000440A3"/>
    <w:rsid w:val="00045722"/>
    <w:rsid w:val="00045C39"/>
    <w:rsid w:val="00046B10"/>
    <w:rsid w:val="00054526"/>
    <w:rsid w:val="0005458C"/>
    <w:rsid w:val="00055668"/>
    <w:rsid w:val="00055E28"/>
    <w:rsid w:val="00061414"/>
    <w:rsid w:val="000649F1"/>
    <w:rsid w:val="0007128B"/>
    <w:rsid w:val="00076674"/>
    <w:rsid w:val="0007789C"/>
    <w:rsid w:val="00077EA8"/>
    <w:rsid w:val="000825DE"/>
    <w:rsid w:val="00082C7D"/>
    <w:rsid w:val="00083376"/>
    <w:rsid w:val="00083B32"/>
    <w:rsid w:val="000852AB"/>
    <w:rsid w:val="00086F86"/>
    <w:rsid w:val="000904BB"/>
    <w:rsid w:val="000910B4"/>
    <w:rsid w:val="00094EBC"/>
    <w:rsid w:val="00097C0D"/>
    <w:rsid w:val="000A2A12"/>
    <w:rsid w:val="000A2DC6"/>
    <w:rsid w:val="000A465F"/>
    <w:rsid w:val="000A73E5"/>
    <w:rsid w:val="000B0C31"/>
    <w:rsid w:val="000B14DA"/>
    <w:rsid w:val="000B1767"/>
    <w:rsid w:val="000B62C8"/>
    <w:rsid w:val="000C0CB9"/>
    <w:rsid w:val="000C3743"/>
    <w:rsid w:val="000C5538"/>
    <w:rsid w:val="000C62C5"/>
    <w:rsid w:val="000D0CD3"/>
    <w:rsid w:val="000D3F1B"/>
    <w:rsid w:val="000D49BB"/>
    <w:rsid w:val="000D5F0B"/>
    <w:rsid w:val="000E2EDD"/>
    <w:rsid w:val="000E36E9"/>
    <w:rsid w:val="000E472C"/>
    <w:rsid w:val="000E53D2"/>
    <w:rsid w:val="000E662C"/>
    <w:rsid w:val="000F1BA5"/>
    <w:rsid w:val="000F2199"/>
    <w:rsid w:val="000F2AC5"/>
    <w:rsid w:val="000F5CEC"/>
    <w:rsid w:val="000F69EB"/>
    <w:rsid w:val="001016F7"/>
    <w:rsid w:val="00102598"/>
    <w:rsid w:val="00102E53"/>
    <w:rsid w:val="001030A9"/>
    <w:rsid w:val="00112125"/>
    <w:rsid w:val="00113BFB"/>
    <w:rsid w:val="00120CB0"/>
    <w:rsid w:val="001214C9"/>
    <w:rsid w:val="00121FF7"/>
    <w:rsid w:val="00122184"/>
    <w:rsid w:val="00122434"/>
    <w:rsid w:val="0012321C"/>
    <w:rsid w:val="00124E47"/>
    <w:rsid w:val="001253D8"/>
    <w:rsid w:val="001302BB"/>
    <w:rsid w:val="00134F4B"/>
    <w:rsid w:val="00136392"/>
    <w:rsid w:val="00137295"/>
    <w:rsid w:val="00140DC7"/>
    <w:rsid w:val="001437B2"/>
    <w:rsid w:val="00145480"/>
    <w:rsid w:val="00145BDB"/>
    <w:rsid w:val="00146793"/>
    <w:rsid w:val="00146A0E"/>
    <w:rsid w:val="00146A1B"/>
    <w:rsid w:val="00146F25"/>
    <w:rsid w:val="00147098"/>
    <w:rsid w:val="001473A4"/>
    <w:rsid w:val="00147CC8"/>
    <w:rsid w:val="00151917"/>
    <w:rsid w:val="00152BBC"/>
    <w:rsid w:val="0015656D"/>
    <w:rsid w:val="001568AC"/>
    <w:rsid w:val="0016117D"/>
    <w:rsid w:val="00162802"/>
    <w:rsid w:val="001639F7"/>
    <w:rsid w:val="001640B2"/>
    <w:rsid w:val="00164CAF"/>
    <w:rsid w:val="00165371"/>
    <w:rsid w:val="00165A97"/>
    <w:rsid w:val="00165D5B"/>
    <w:rsid w:val="0017049C"/>
    <w:rsid w:val="001724AB"/>
    <w:rsid w:val="00174E29"/>
    <w:rsid w:val="001814F0"/>
    <w:rsid w:val="001841DA"/>
    <w:rsid w:val="0018766D"/>
    <w:rsid w:val="001959B3"/>
    <w:rsid w:val="0019616D"/>
    <w:rsid w:val="00196B3E"/>
    <w:rsid w:val="00196CC7"/>
    <w:rsid w:val="001972F9"/>
    <w:rsid w:val="001A3F13"/>
    <w:rsid w:val="001A3FC8"/>
    <w:rsid w:val="001A657D"/>
    <w:rsid w:val="001A6D19"/>
    <w:rsid w:val="001A70BC"/>
    <w:rsid w:val="001B0420"/>
    <w:rsid w:val="001B12D5"/>
    <w:rsid w:val="001B2A13"/>
    <w:rsid w:val="001B35A7"/>
    <w:rsid w:val="001B5C89"/>
    <w:rsid w:val="001B6950"/>
    <w:rsid w:val="001B7B2C"/>
    <w:rsid w:val="001C3195"/>
    <w:rsid w:val="001C7028"/>
    <w:rsid w:val="001C715C"/>
    <w:rsid w:val="001D0758"/>
    <w:rsid w:val="001D1602"/>
    <w:rsid w:val="001D2B82"/>
    <w:rsid w:val="001D601C"/>
    <w:rsid w:val="001E0157"/>
    <w:rsid w:val="001E0886"/>
    <w:rsid w:val="001E454F"/>
    <w:rsid w:val="001E6031"/>
    <w:rsid w:val="001F2E3C"/>
    <w:rsid w:val="001F33D4"/>
    <w:rsid w:val="001F33FC"/>
    <w:rsid w:val="00201C0A"/>
    <w:rsid w:val="002026CE"/>
    <w:rsid w:val="00202868"/>
    <w:rsid w:val="002125C3"/>
    <w:rsid w:val="0021284C"/>
    <w:rsid w:val="00212C29"/>
    <w:rsid w:val="00213360"/>
    <w:rsid w:val="002138F2"/>
    <w:rsid w:val="00215314"/>
    <w:rsid w:val="002159DC"/>
    <w:rsid w:val="00215E12"/>
    <w:rsid w:val="0022011E"/>
    <w:rsid w:val="00220767"/>
    <w:rsid w:val="00221003"/>
    <w:rsid w:val="00221E19"/>
    <w:rsid w:val="00223FAE"/>
    <w:rsid w:val="002304B1"/>
    <w:rsid w:val="00232FB3"/>
    <w:rsid w:val="00233B76"/>
    <w:rsid w:val="002348D0"/>
    <w:rsid w:val="00234A2B"/>
    <w:rsid w:val="002400EF"/>
    <w:rsid w:val="0024167F"/>
    <w:rsid w:val="00243D33"/>
    <w:rsid w:val="00244235"/>
    <w:rsid w:val="002514FE"/>
    <w:rsid w:val="00251722"/>
    <w:rsid w:val="00253B4F"/>
    <w:rsid w:val="00260BDB"/>
    <w:rsid w:val="00265049"/>
    <w:rsid w:val="00265F94"/>
    <w:rsid w:val="002709E7"/>
    <w:rsid w:val="00272639"/>
    <w:rsid w:val="00272912"/>
    <w:rsid w:val="00273A96"/>
    <w:rsid w:val="00275919"/>
    <w:rsid w:val="00276AE7"/>
    <w:rsid w:val="00277087"/>
    <w:rsid w:val="002807C3"/>
    <w:rsid w:val="00281C72"/>
    <w:rsid w:val="00282287"/>
    <w:rsid w:val="00282A8B"/>
    <w:rsid w:val="00282F91"/>
    <w:rsid w:val="00284790"/>
    <w:rsid w:val="0028669B"/>
    <w:rsid w:val="002879B0"/>
    <w:rsid w:val="00291616"/>
    <w:rsid w:val="00291FCB"/>
    <w:rsid w:val="002932E8"/>
    <w:rsid w:val="00295C88"/>
    <w:rsid w:val="00297835"/>
    <w:rsid w:val="002A280F"/>
    <w:rsid w:val="002A3376"/>
    <w:rsid w:val="002A4CD6"/>
    <w:rsid w:val="002A54B6"/>
    <w:rsid w:val="002A6E1F"/>
    <w:rsid w:val="002B1A21"/>
    <w:rsid w:val="002B60AC"/>
    <w:rsid w:val="002B63C0"/>
    <w:rsid w:val="002B6B1F"/>
    <w:rsid w:val="002B70DA"/>
    <w:rsid w:val="002B7533"/>
    <w:rsid w:val="002C0609"/>
    <w:rsid w:val="002C2C5B"/>
    <w:rsid w:val="002C3333"/>
    <w:rsid w:val="002C5374"/>
    <w:rsid w:val="002C66D0"/>
    <w:rsid w:val="002D01C4"/>
    <w:rsid w:val="002D1CA1"/>
    <w:rsid w:val="002D1E80"/>
    <w:rsid w:val="002D3EFF"/>
    <w:rsid w:val="002D57F5"/>
    <w:rsid w:val="002E1D23"/>
    <w:rsid w:val="002E1DBE"/>
    <w:rsid w:val="002E3CE8"/>
    <w:rsid w:val="002E5F46"/>
    <w:rsid w:val="002F03E4"/>
    <w:rsid w:val="002F18F2"/>
    <w:rsid w:val="002F53B1"/>
    <w:rsid w:val="002F54F0"/>
    <w:rsid w:val="002F5DFF"/>
    <w:rsid w:val="002F649B"/>
    <w:rsid w:val="002F6812"/>
    <w:rsid w:val="002F6DB0"/>
    <w:rsid w:val="002F7FAF"/>
    <w:rsid w:val="00304764"/>
    <w:rsid w:val="003054EA"/>
    <w:rsid w:val="00306537"/>
    <w:rsid w:val="00306DFB"/>
    <w:rsid w:val="00310828"/>
    <w:rsid w:val="00312576"/>
    <w:rsid w:val="00312A7A"/>
    <w:rsid w:val="00322E8A"/>
    <w:rsid w:val="0032465D"/>
    <w:rsid w:val="003246D9"/>
    <w:rsid w:val="003249C0"/>
    <w:rsid w:val="00326530"/>
    <w:rsid w:val="00326947"/>
    <w:rsid w:val="003276B8"/>
    <w:rsid w:val="0033165A"/>
    <w:rsid w:val="003360DD"/>
    <w:rsid w:val="00336E67"/>
    <w:rsid w:val="0034008A"/>
    <w:rsid w:val="00340B5A"/>
    <w:rsid w:val="00343B96"/>
    <w:rsid w:val="003452B3"/>
    <w:rsid w:val="00346EC0"/>
    <w:rsid w:val="0034788D"/>
    <w:rsid w:val="0035416A"/>
    <w:rsid w:val="00354D35"/>
    <w:rsid w:val="0036009C"/>
    <w:rsid w:val="003649B9"/>
    <w:rsid w:val="003666EB"/>
    <w:rsid w:val="00366C11"/>
    <w:rsid w:val="003701FD"/>
    <w:rsid w:val="00370401"/>
    <w:rsid w:val="003730C4"/>
    <w:rsid w:val="00373D4E"/>
    <w:rsid w:val="00374928"/>
    <w:rsid w:val="003749E8"/>
    <w:rsid w:val="003806FD"/>
    <w:rsid w:val="0038208D"/>
    <w:rsid w:val="003901DA"/>
    <w:rsid w:val="00390F90"/>
    <w:rsid w:val="0039742C"/>
    <w:rsid w:val="003A227D"/>
    <w:rsid w:val="003A35F0"/>
    <w:rsid w:val="003A67AE"/>
    <w:rsid w:val="003A6E22"/>
    <w:rsid w:val="003B0CF4"/>
    <w:rsid w:val="003B0FEB"/>
    <w:rsid w:val="003B239B"/>
    <w:rsid w:val="003B2AE3"/>
    <w:rsid w:val="003B2E62"/>
    <w:rsid w:val="003B42A5"/>
    <w:rsid w:val="003B6297"/>
    <w:rsid w:val="003B63E3"/>
    <w:rsid w:val="003C0593"/>
    <w:rsid w:val="003C09B2"/>
    <w:rsid w:val="003C215E"/>
    <w:rsid w:val="003C3D6F"/>
    <w:rsid w:val="003C4D17"/>
    <w:rsid w:val="003C7B6A"/>
    <w:rsid w:val="003D0104"/>
    <w:rsid w:val="003D0BA1"/>
    <w:rsid w:val="003D0EFA"/>
    <w:rsid w:val="003D1557"/>
    <w:rsid w:val="003D1749"/>
    <w:rsid w:val="003D1807"/>
    <w:rsid w:val="003D2D1A"/>
    <w:rsid w:val="003D2F00"/>
    <w:rsid w:val="003D50D1"/>
    <w:rsid w:val="003D65D9"/>
    <w:rsid w:val="003E0D97"/>
    <w:rsid w:val="003E0FDB"/>
    <w:rsid w:val="003E56B5"/>
    <w:rsid w:val="003E68C0"/>
    <w:rsid w:val="003F39AF"/>
    <w:rsid w:val="003F4AB1"/>
    <w:rsid w:val="003F688D"/>
    <w:rsid w:val="00400E98"/>
    <w:rsid w:val="00402180"/>
    <w:rsid w:val="00404223"/>
    <w:rsid w:val="0040434E"/>
    <w:rsid w:val="004055BB"/>
    <w:rsid w:val="0040585C"/>
    <w:rsid w:val="004078E9"/>
    <w:rsid w:val="00410B37"/>
    <w:rsid w:val="00411A00"/>
    <w:rsid w:val="00414EC3"/>
    <w:rsid w:val="004164EF"/>
    <w:rsid w:val="0041762E"/>
    <w:rsid w:val="00420F60"/>
    <w:rsid w:val="00421439"/>
    <w:rsid w:val="00424DA3"/>
    <w:rsid w:val="004262D6"/>
    <w:rsid w:val="00432AF2"/>
    <w:rsid w:val="00433D4A"/>
    <w:rsid w:val="004426EA"/>
    <w:rsid w:val="00443031"/>
    <w:rsid w:val="0044346B"/>
    <w:rsid w:val="00443F4B"/>
    <w:rsid w:val="00445DB5"/>
    <w:rsid w:val="00447518"/>
    <w:rsid w:val="00447A67"/>
    <w:rsid w:val="00450EBA"/>
    <w:rsid w:val="00453454"/>
    <w:rsid w:val="004551B1"/>
    <w:rsid w:val="00455266"/>
    <w:rsid w:val="00456636"/>
    <w:rsid w:val="004566E3"/>
    <w:rsid w:val="00456D09"/>
    <w:rsid w:val="004603F3"/>
    <w:rsid w:val="00461180"/>
    <w:rsid w:val="0046155E"/>
    <w:rsid w:val="0046207D"/>
    <w:rsid w:val="004625BD"/>
    <w:rsid w:val="004663BF"/>
    <w:rsid w:val="0047085F"/>
    <w:rsid w:val="004709E0"/>
    <w:rsid w:val="0047148F"/>
    <w:rsid w:val="00471983"/>
    <w:rsid w:val="00472088"/>
    <w:rsid w:val="00473711"/>
    <w:rsid w:val="00474549"/>
    <w:rsid w:val="00475120"/>
    <w:rsid w:val="00483F55"/>
    <w:rsid w:val="00486AC4"/>
    <w:rsid w:val="004900C8"/>
    <w:rsid w:val="00490109"/>
    <w:rsid w:val="00490A4C"/>
    <w:rsid w:val="00490E38"/>
    <w:rsid w:val="00492079"/>
    <w:rsid w:val="00495504"/>
    <w:rsid w:val="004A25DA"/>
    <w:rsid w:val="004A7569"/>
    <w:rsid w:val="004B124C"/>
    <w:rsid w:val="004B24AF"/>
    <w:rsid w:val="004B2EC9"/>
    <w:rsid w:val="004B59CA"/>
    <w:rsid w:val="004B6A5E"/>
    <w:rsid w:val="004B71DF"/>
    <w:rsid w:val="004B7855"/>
    <w:rsid w:val="004C2086"/>
    <w:rsid w:val="004C5FD3"/>
    <w:rsid w:val="004C6F6E"/>
    <w:rsid w:val="004D12ED"/>
    <w:rsid w:val="004D52EF"/>
    <w:rsid w:val="004D7A25"/>
    <w:rsid w:val="004E304B"/>
    <w:rsid w:val="004E3C0A"/>
    <w:rsid w:val="004E4FE8"/>
    <w:rsid w:val="004F0129"/>
    <w:rsid w:val="004F01B8"/>
    <w:rsid w:val="004F105A"/>
    <w:rsid w:val="004F25E9"/>
    <w:rsid w:val="004F26AA"/>
    <w:rsid w:val="004F3C76"/>
    <w:rsid w:val="004F4097"/>
    <w:rsid w:val="004F5EE5"/>
    <w:rsid w:val="00502BCF"/>
    <w:rsid w:val="00503D0C"/>
    <w:rsid w:val="005106B8"/>
    <w:rsid w:val="00512B0E"/>
    <w:rsid w:val="00513DED"/>
    <w:rsid w:val="00516087"/>
    <w:rsid w:val="00522AD3"/>
    <w:rsid w:val="00524400"/>
    <w:rsid w:val="00530EB3"/>
    <w:rsid w:val="005317AC"/>
    <w:rsid w:val="00531E3C"/>
    <w:rsid w:val="005333BA"/>
    <w:rsid w:val="00537895"/>
    <w:rsid w:val="0054174D"/>
    <w:rsid w:val="00543415"/>
    <w:rsid w:val="00546A57"/>
    <w:rsid w:val="005506F4"/>
    <w:rsid w:val="00555D8C"/>
    <w:rsid w:val="0055750E"/>
    <w:rsid w:val="005575A8"/>
    <w:rsid w:val="005628EF"/>
    <w:rsid w:val="00565EE7"/>
    <w:rsid w:val="00567BAC"/>
    <w:rsid w:val="005714AC"/>
    <w:rsid w:val="00571EEF"/>
    <w:rsid w:val="00572F86"/>
    <w:rsid w:val="00574CE2"/>
    <w:rsid w:val="0057522E"/>
    <w:rsid w:val="0057590C"/>
    <w:rsid w:val="00576DE6"/>
    <w:rsid w:val="00581780"/>
    <w:rsid w:val="00584860"/>
    <w:rsid w:val="005873E0"/>
    <w:rsid w:val="005915E1"/>
    <w:rsid w:val="00591921"/>
    <w:rsid w:val="00591F8F"/>
    <w:rsid w:val="0059609C"/>
    <w:rsid w:val="005A0224"/>
    <w:rsid w:val="005A50B0"/>
    <w:rsid w:val="005A55E6"/>
    <w:rsid w:val="005A5CAF"/>
    <w:rsid w:val="005B10FD"/>
    <w:rsid w:val="005B12E8"/>
    <w:rsid w:val="005B16B1"/>
    <w:rsid w:val="005B2231"/>
    <w:rsid w:val="005B226E"/>
    <w:rsid w:val="005B3E46"/>
    <w:rsid w:val="005B3F57"/>
    <w:rsid w:val="005B44FD"/>
    <w:rsid w:val="005B5BCE"/>
    <w:rsid w:val="005B6269"/>
    <w:rsid w:val="005C11B2"/>
    <w:rsid w:val="005C11C8"/>
    <w:rsid w:val="005C1D8E"/>
    <w:rsid w:val="005C6FED"/>
    <w:rsid w:val="005C784F"/>
    <w:rsid w:val="005D39DA"/>
    <w:rsid w:val="005D562F"/>
    <w:rsid w:val="005D68EB"/>
    <w:rsid w:val="005E0FB9"/>
    <w:rsid w:val="005E4515"/>
    <w:rsid w:val="005F1704"/>
    <w:rsid w:val="005F1860"/>
    <w:rsid w:val="005F1D56"/>
    <w:rsid w:val="005F1E08"/>
    <w:rsid w:val="005F207B"/>
    <w:rsid w:val="005F3A25"/>
    <w:rsid w:val="005F46EF"/>
    <w:rsid w:val="00602AD2"/>
    <w:rsid w:val="00603BEE"/>
    <w:rsid w:val="00604800"/>
    <w:rsid w:val="006109BC"/>
    <w:rsid w:val="00610D74"/>
    <w:rsid w:val="00610F41"/>
    <w:rsid w:val="00613763"/>
    <w:rsid w:val="006150C2"/>
    <w:rsid w:val="00615D8E"/>
    <w:rsid w:val="00616DBE"/>
    <w:rsid w:val="006237B0"/>
    <w:rsid w:val="006261E3"/>
    <w:rsid w:val="006327FA"/>
    <w:rsid w:val="00634E85"/>
    <w:rsid w:val="006359C1"/>
    <w:rsid w:val="006367CB"/>
    <w:rsid w:val="00637568"/>
    <w:rsid w:val="006402E0"/>
    <w:rsid w:val="00640417"/>
    <w:rsid w:val="00640A55"/>
    <w:rsid w:val="00641528"/>
    <w:rsid w:val="00641646"/>
    <w:rsid w:val="00645159"/>
    <w:rsid w:val="0064617F"/>
    <w:rsid w:val="00646E1B"/>
    <w:rsid w:val="00647E8B"/>
    <w:rsid w:val="00650EFB"/>
    <w:rsid w:val="006517FC"/>
    <w:rsid w:val="00651C26"/>
    <w:rsid w:val="0065340B"/>
    <w:rsid w:val="006548C0"/>
    <w:rsid w:val="006568C4"/>
    <w:rsid w:val="00660CE2"/>
    <w:rsid w:val="00661707"/>
    <w:rsid w:val="0066199B"/>
    <w:rsid w:val="006643F4"/>
    <w:rsid w:val="00665D33"/>
    <w:rsid w:val="00666987"/>
    <w:rsid w:val="00671708"/>
    <w:rsid w:val="00672DB4"/>
    <w:rsid w:val="0067632F"/>
    <w:rsid w:val="00676536"/>
    <w:rsid w:val="00676CAB"/>
    <w:rsid w:val="006808C6"/>
    <w:rsid w:val="00681503"/>
    <w:rsid w:val="00682317"/>
    <w:rsid w:val="00683008"/>
    <w:rsid w:val="006839EA"/>
    <w:rsid w:val="00684535"/>
    <w:rsid w:val="006865E0"/>
    <w:rsid w:val="006915B4"/>
    <w:rsid w:val="006947CB"/>
    <w:rsid w:val="006948EF"/>
    <w:rsid w:val="006A07C5"/>
    <w:rsid w:val="006A18C0"/>
    <w:rsid w:val="006A3C52"/>
    <w:rsid w:val="006A4C3E"/>
    <w:rsid w:val="006A4F57"/>
    <w:rsid w:val="006A5CF3"/>
    <w:rsid w:val="006A6D78"/>
    <w:rsid w:val="006B2C21"/>
    <w:rsid w:val="006B3501"/>
    <w:rsid w:val="006B35D3"/>
    <w:rsid w:val="006B580C"/>
    <w:rsid w:val="006C0042"/>
    <w:rsid w:val="006C30FE"/>
    <w:rsid w:val="006C39E6"/>
    <w:rsid w:val="006C50A2"/>
    <w:rsid w:val="006C58FE"/>
    <w:rsid w:val="006C611F"/>
    <w:rsid w:val="006C7429"/>
    <w:rsid w:val="006D0F30"/>
    <w:rsid w:val="006D1294"/>
    <w:rsid w:val="006D28C2"/>
    <w:rsid w:val="006D4124"/>
    <w:rsid w:val="006D446D"/>
    <w:rsid w:val="006D45C3"/>
    <w:rsid w:val="006D54CA"/>
    <w:rsid w:val="006D5B6E"/>
    <w:rsid w:val="006E0690"/>
    <w:rsid w:val="006E1397"/>
    <w:rsid w:val="006E4526"/>
    <w:rsid w:val="006E604C"/>
    <w:rsid w:val="006E6275"/>
    <w:rsid w:val="006E62AC"/>
    <w:rsid w:val="006E6998"/>
    <w:rsid w:val="006E75B5"/>
    <w:rsid w:val="006E79F8"/>
    <w:rsid w:val="006F13F4"/>
    <w:rsid w:val="006F15CC"/>
    <w:rsid w:val="006F3885"/>
    <w:rsid w:val="006F45A4"/>
    <w:rsid w:val="006F45D6"/>
    <w:rsid w:val="006F472D"/>
    <w:rsid w:val="006F4B2E"/>
    <w:rsid w:val="006F6C07"/>
    <w:rsid w:val="006F7860"/>
    <w:rsid w:val="006F7B79"/>
    <w:rsid w:val="007030F0"/>
    <w:rsid w:val="00705D45"/>
    <w:rsid w:val="00706316"/>
    <w:rsid w:val="00706DA1"/>
    <w:rsid w:val="00710041"/>
    <w:rsid w:val="00711D72"/>
    <w:rsid w:val="00712378"/>
    <w:rsid w:val="00713F10"/>
    <w:rsid w:val="00714CEF"/>
    <w:rsid w:val="00714D2E"/>
    <w:rsid w:val="00714E46"/>
    <w:rsid w:val="00715D74"/>
    <w:rsid w:val="00716917"/>
    <w:rsid w:val="00716E3A"/>
    <w:rsid w:val="00717171"/>
    <w:rsid w:val="0072126C"/>
    <w:rsid w:val="00721E87"/>
    <w:rsid w:val="0073446F"/>
    <w:rsid w:val="0074250C"/>
    <w:rsid w:val="0074302E"/>
    <w:rsid w:val="00743CAD"/>
    <w:rsid w:val="00743E2C"/>
    <w:rsid w:val="00745418"/>
    <w:rsid w:val="00746149"/>
    <w:rsid w:val="00747D48"/>
    <w:rsid w:val="00753596"/>
    <w:rsid w:val="007572E2"/>
    <w:rsid w:val="0075780A"/>
    <w:rsid w:val="00760495"/>
    <w:rsid w:val="007643D2"/>
    <w:rsid w:val="00765399"/>
    <w:rsid w:val="00765A6A"/>
    <w:rsid w:val="00770068"/>
    <w:rsid w:val="007700F9"/>
    <w:rsid w:val="00771C76"/>
    <w:rsid w:val="007732FC"/>
    <w:rsid w:val="007748EB"/>
    <w:rsid w:val="007757B8"/>
    <w:rsid w:val="00780868"/>
    <w:rsid w:val="00784896"/>
    <w:rsid w:val="00785177"/>
    <w:rsid w:val="007856DD"/>
    <w:rsid w:val="00787467"/>
    <w:rsid w:val="00787E6D"/>
    <w:rsid w:val="007916C0"/>
    <w:rsid w:val="00792C39"/>
    <w:rsid w:val="0079459D"/>
    <w:rsid w:val="007946F7"/>
    <w:rsid w:val="0079497F"/>
    <w:rsid w:val="00795D8A"/>
    <w:rsid w:val="00796093"/>
    <w:rsid w:val="00796E4F"/>
    <w:rsid w:val="00797457"/>
    <w:rsid w:val="007A07FA"/>
    <w:rsid w:val="007A3B8E"/>
    <w:rsid w:val="007A64D7"/>
    <w:rsid w:val="007A666F"/>
    <w:rsid w:val="007B6057"/>
    <w:rsid w:val="007B73A0"/>
    <w:rsid w:val="007C0578"/>
    <w:rsid w:val="007C0AE5"/>
    <w:rsid w:val="007C2126"/>
    <w:rsid w:val="007C6379"/>
    <w:rsid w:val="007D1BDE"/>
    <w:rsid w:val="007D3436"/>
    <w:rsid w:val="007D4068"/>
    <w:rsid w:val="007D45B5"/>
    <w:rsid w:val="007D635A"/>
    <w:rsid w:val="007D77BC"/>
    <w:rsid w:val="007E1C11"/>
    <w:rsid w:val="007E2079"/>
    <w:rsid w:val="007E2B43"/>
    <w:rsid w:val="007E3CAB"/>
    <w:rsid w:val="007E40F4"/>
    <w:rsid w:val="007E496A"/>
    <w:rsid w:val="007E5975"/>
    <w:rsid w:val="007E5AF7"/>
    <w:rsid w:val="007E703B"/>
    <w:rsid w:val="007F0A5F"/>
    <w:rsid w:val="007F30BB"/>
    <w:rsid w:val="007F31DF"/>
    <w:rsid w:val="007F3950"/>
    <w:rsid w:val="007F3B9D"/>
    <w:rsid w:val="007F49DD"/>
    <w:rsid w:val="007F4E5B"/>
    <w:rsid w:val="007F6B93"/>
    <w:rsid w:val="00800EBC"/>
    <w:rsid w:val="008147D8"/>
    <w:rsid w:val="00814FB3"/>
    <w:rsid w:val="008152D8"/>
    <w:rsid w:val="00816789"/>
    <w:rsid w:val="00816D32"/>
    <w:rsid w:val="00817550"/>
    <w:rsid w:val="00820D5E"/>
    <w:rsid w:val="00821963"/>
    <w:rsid w:val="00830A1C"/>
    <w:rsid w:val="0083238D"/>
    <w:rsid w:val="00840914"/>
    <w:rsid w:val="008426E1"/>
    <w:rsid w:val="00844324"/>
    <w:rsid w:val="00844713"/>
    <w:rsid w:val="0085037A"/>
    <w:rsid w:val="00852B69"/>
    <w:rsid w:val="0085461C"/>
    <w:rsid w:val="00854FC7"/>
    <w:rsid w:val="00855045"/>
    <w:rsid w:val="00862CA8"/>
    <w:rsid w:val="0086315B"/>
    <w:rsid w:val="008644A2"/>
    <w:rsid w:val="00865252"/>
    <w:rsid w:val="008654B6"/>
    <w:rsid w:val="00871EDD"/>
    <w:rsid w:val="00871FB3"/>
    <w:rsid w:val="008752FB"/>
    <w:rsid w:val="00875BD9"/>
    <w:rsid w:val="00877E7F"/>
    <w:rsid w:val="00880101"/>
    <w:rsid w:val="008810DC"/>
    <w:rsid w:val="00881496"/>
    <w:rsid w:val="008819B4"/>
    <w:rsid w:val="00881ABB"/>
    <w:rsid w:val="00881EB1"/>
    <w:rsid w:val="00882F2F"/>
    <w:rsid w:val="00884779"/>
    <w:rsid w:val="008851B6"/>
    <w:rsid w:val="00886FC5"/>
    <w:rsid w:val="00887769"/>
    <w:rsid w:val="008938D9"/>
    <w:rsid w:val="00896CE4"/>
    <w:rsid w:val="00896E56"/>
    <w:rsid w:val="00897F06"/>
    <w:rsid w:val="008A02D0"/>
    <w:rsid w:val="008A3870"/>
    <w:rsid w:val="008A3F98"/>
    <w:rsid w:val="008A5441"/>
    <w:rsid w:val="008A6EC6"/>
    <w:rsid w:val="008A7327"/>
    <w:rsid w:val="008B1624"/>
    <w:rsid w:val="008B16B0"/>
    <w:rsid w:val="008B1A2B"/>
    <w:rsid w:val="008B6732"/>
    <w:rsid w:val="008B7FA5"/>
    <w:rsid w:val="008C4004"/>
    <w:rsid w:val="008C6423"/>
    <w:rsid w:val="008D0ABA"/>
    <w:rsid w:val="008D2FDE"/>
    <w:rsid w:val="008D3257"/>
    <w:rsid w:val="008D418A"/>
    <w:rsid w:val="008D5652"/>
    <w:rsid w:val="008E0D6A"/>
    <w:rsid w:val="008E234A"/>
    <w:rsid w:val="008E3768"/>
    <w:rsid w:val="008E40A8"/>
    <w:rsid w:val="008E492B"/>
    <w:rsid w:val="008E4B47"/>
    <w:rsid w:val="008E4EC2"/>
    <w:rsid w:val="008E537B"/>
    <w:rsid w:val="008E62E2"/>
    <w:rsid w:val="008E7D1A"/>
    <w:rsid w:val="008F0742"/>
    <w:rsid w:val="008F13A2"/>
    <w:rsid w:val="008F42F7"/>
    <w:rsid w:val="008F4537"/>
    <w:rsid w:val="008F4F9C"/>
    <w:rsid w:val="008F63C3"/>
    <w:rsid w:val="008F7620"/>
    <w:rsid w:val="00902256"/>
    <w:rsid w:val="00903B61"/>
    <w:rsid w:val="009044A6"/>
    <w:rsid w:val="0090453A"/>
    <w:rsid w:val="00904B81"/>
    <w:rsid w:val="00905AC2"/>
    <w:rsid w:val="009062C5"/>
    <w:rsid w:val="00907173"/>
    <w:rsid w:val="0091207C"/>
    <w:rsid w:val="00914324"/>
    <w:rsid w:val="00915375"/>
    <w:rsid w:val="00920CFA"/>
    <w:rsid w:val="00921A88"/>
    <w:rsid w:val="00922840"/>
    <w:rsid w:val="00923D90"/>
    <w:rsid w:val="0092638C"/>
    <w:rsid w:val="009266EB"/>
    <w:rsid w:val="009268C3"/>
    <w:rsid w:val="0092700A"/>
    <w:rsid w:val="0093023A"/>
    <w:rsid w:val="00931AE0"/>
    <w:rsid w:val="00934993"/>
    <w:rsid w:val="0093674B"/>
    <w:rsid w:val="00937E0C"/>
    <w:rsid w:val="009419B1"/>
    <w:rsid w:val="00941A97"/>
    <w:rsid w:val="009438EA"/>
    <w:rsid w:val="009473E3"/>
    <w:rsid w:val="00950997"/>
    <w:rsid w:val="00954823"/>
    <w:rsid w:val="009555CA"/>
    <w:rsid w:val="0095634C"/>
    <w:rsid w:val="00956E4E"/>
    <w:rsid w:val="00957287"/>
    <w:rsid w:val="0096077E"/>
    <w:rsid w:val="00960B95"/>
    <w:rsid w:val="00963477"/>
    <w:rsid w:val="00963C04"/>
    <w:rsid w:val="009654A6"/>
    <w:rsid w:val="00973012"/>
    <w:rsid w:val="009735F8"/>
    <w:rsid w:val="0097438A"/>
    <w:rsid w:val="00974C28"/>
    <w:rsid w:val="00975147"/>
    <w:rsid w:val="00976196"/>
    <w:rsid w:val="00976C7C"/>
    <w:rsid w:val="00977E7E"/>
    <w:rsid w:val="009812E4"/>
    <w:rsid w:val="00981C8D"/>
    <w:rsid w:val="0098414C"/>
    <w:rsid w:val="00985420"/>
    <w:rsid w:val="009858A8"/>
    <w:rsid w:val="0098626F"/>
    <w:rsid w:val="00986597"/>
    <w:rsid w:val="00986FCE"/>
    <w:rsid w:val="009872A6"/>
    <w:rsid w:val="00987C21"/>
    <w:rsid w:val="009914EC"/>
    <w:rsid w:val="0099166F"/>
    <w:rsid w:val="00993453"/>
    <w:rsid w:val="00995E92"/>
    <w:rsid w:val="00996722"/>
    <w:rsid w:val="0099690F"/>
    <w:rsid w:val="00996BC4"/>
    <w:rsid w:val="009A0307"/>
    <w:rsid w:val="009A1114"/>
    <w:rsid w:val="009A119E"/>
    <w:rsid w:val="009A316B"/>
    <w:rsid w:val="009A4BF4"/>
    <w:rsid w:val="009A6743"/>
    <w:rsid w:val="009B1689"/>
    <w:rsid w:val="009B3053"/>
    <w:rsid w:val="009B30C1"/>
    <w:rsid w:val="009B3405"/>
    <w:rsid w:val="009B3940"/>
    <w:rsid w:val="009B6ABC"/>
    <w:rsid w:val="009B750C"/>
    <w:rsid w:val="009C155C"/>
    <w:rsid w:val="009C2299"/>
    <w:rsid w:val="009C4947"/>
    <w:rsid w:val="009D3BFF"/>
    <w:rsid w:val="009D7246"/>
    <w:rsid w:val="009D7DD3"/>
    <w:rsid w:val="009E229E"/>
    <w:rsid w:val="009E28B4"/>
    <w:rsid w:val="009E3370"/>
    <w:rsid w:val="009E4AC4"/>
    <w:rsid w:val="009E5231"/>
    <w:rsid w:val="009E5D2A"/>
    <w:rsid w:val="009E7B4B"/>
    <w:rsid w:val="009F1A99"/>
    <w:rsid w:val="009F56AF"/>
    <w:rsid w:val="00A004B8"/>
    <w:rsid w:val="00A00A1F"/>
    <w:rsid w:val="00A02C80"/>
    <w:rsid w:val="00A03178"/>
    <w:rsid w:val="00A04E45"/>
    <w:rsid w:val="00A05143"/>
    <w:rsid w:val="00A113FF"/>
    <w:rsid w:val="00A1212F"/>
    <w:rsid w:val="00A17156"/>
    <w:rsid w:val="00A205AF"/>
    <w:rsid w:val="00A227A7"/>
    <w:rsid w:val="00A24731"/>
    <w:rsid w:val="00A24861"/>
    <w:rsid w:val="00A25728"/>
    <w:rsid w:val="00A25949"/>
    <w:rsid w:val="00A31A7C"/>
    <w:rsid w:val="00A335E4"/>
    <w:rsid w:val="00A37165"/>
    <w:rsid w:val="00A40861"/>
    <w:rsid w:val="00A4254D"/>
    <w:rsid w:val="00A4312A"/>
    <w:rsid w:val="00A4335A"/>
    <w:rsid w:val="00A46AED"/>
    <w:rsid w:val="00A55C94"/>
    <w:rsid w:val="00A57A88"/>
    <w:rsid w:val="00A626D7"/>
    <w:rsid w:val="00A62D33"/>
    <w:rsid w:val="00A6392D"/>
    <w:rsid w:val="00A7329E"/>
    <w:rsid w:val="00A7794D"/>
    <w:rsid w:val="00A77A95"/>
    <w:rsid w:val="00A80788"/>
    <w:rsid w:val="00A86000"/>
    <w:rsid w:val="00A877D1"/>
    <w:rsid w:val="00A934C6"/>
    <w:rsid w:val="00A945A0"/>
    <w:rsid w:val="00AA3778"/>
    <w:rsid w:val="00AA4479"/>
    <w:rsid w:val="00AB0C6D"/>
    <w:rsid w:val="00AB1356"/>
    <w:rsid w:val="00AB1629"/>
    <w:rsid w:val="00AB23B1"/>
    <w:rsid w:val="00AB290B"/>
    <w:rsid w:val="00AB2E63"/>
    <w:rsid w:val="00AB40AD"/>
    <w:rsid w:val="00AB40EC"/>
    <w:rsid w:val="00AB414C"/>
    <w:rsid w:val="00AB6B10"/>
    <w:rsid w:val="00AB77BB"/>
    <w:rsid w:val="00AB7B67"/>
    <w:rsid w:val="00AC1D97"/>
    <w:rsid w:val="00AC207C"/>
    <w:rsid w:val="00AC2617"/>
    <w:rsid w:val="00AC5E47"/>
    <w:rsid w:val="00AC6048"/>
    <w:rsid w:val="00AC6B21"/>
    <w:rsid w:val="00AD3C40"/>
    <w:rsid w:val="00AD7543"/>
    <w:rsid w:val="00AD7FAC"/>
    <w:rsid w:val="00AE197F"/>
    <w:rsid w:val="00AE1BE4"/>
    <w:rsid w:val="00AE50A8"/>
    <w:rsid w:val="00AE5B50"/>
    <w:rsid w:val="00AE6299"/>
    <w:rsid w:val="00AE7B97"/>
    <w:rsid w:val="00AF09B8"/>
    <w:rsid w:val="00AF13AF"/>
    <w:rsid w:val="00AF1CC9"/>
    <w:rsid w:val="00AF21BB"/>
    <w:rsid w:val="00AF5B1A"/>
    <w:rsid w:val="00AF7179"/>
    <w:rsid w:val="00AF7B21"/>
    <w:rsid w:val="00B04F15"/>
    <w:rsid w:val="00B065D0"/>
    <w:rsid w:val="00B116A0"/>
    <w:rsid w:val="00B12A2D"/>
    <w:rsid w:val="00B13354"/>
    <w:rsid w:val="00B13B2C"/>
    <w:rsid w:val="00B13CF2"/>
    <w:rsid w:val="00B17C71"/>
    <w:rsid w:val="00B17F8A"/>
    <w:rsid w:val="00B200CB"/>
    <w:rsid w:val="00B2241E"/>
    <w:rsid w:val="00B24654"/>
    <w:rsid w:val="00B308C0"/>
    <w:rsid w:val="00B31EFA"/>
    <w:rsid w:val="00B3240F"/>
    <w:rsid w:val="00B32A4F"/>
    <w:rsid w:val="00B35977"/>
    <w:rsid w:val="00B370A6"/>
    <w:rsid w:val="00B4126D"/>
    <w:rsid w:val="00B41C12"/>
    <w:rsid w:val="00B4424D"/>
    <w:rsid w:val="00B446E4"/>
    <w:rsid w:val="00B46DBF"/>
    <w:rsid w:val="00B51CF8"/>
    <w:rsid w:val="00B533FC"/>
    <w:rsid w:val="00B55161"/>
    <w:rsid w:val="00B562FF"/>
    <w:rsid w:val="00B56D93"/>
    <w:rsid w:val="00B6456C"/>
    <w:rsid w:val="00B64EF3"/>
    <w:rsid w:val="00B65594"/>
    <w:rsid w:val="00B66962"/>
    <w:rsid w:val="00B66BAF"/>
    <w:rsid w:val="00B66C40"/>
    <w:rsid w:val="00B67163"/>
    <w:rsid w:val="00B67AD7"/>
    <w:rsid w:val="00B70DAE"/>
    <w:rsid w:val="00B710B2"/>
    <w:rsid w:val="00B710BA"/>
    <w:rsid w:val="00B7466D"/>
    <w:rsid w:val="00B75636"/>
    <w:rsid w:val="00B75E14"/>
    <w:rsid w:val="00B7761F"/>
    <w:rsid w:val="00B82E55"/>
    <w:rsid w:val="00B84C08"/>
    <w:rsid w:val="00B875E5"/>
    <w:rsid w:val="00B91D3B"/>
    <w:rsid w:val="00B93A40"/>
    <w:rsid w:val="00B969A7"/>
    <w:rsid w:val="00B96F18"/>
    <w:rsid w:val="00BA3495"/>
    <w:rsid w:val="00BA4319"/>
    <w:rsid w:val="00BA6D15"/>
    <w:rsid w:val="00BA7281"/>
    <w:rsid w:val="00BA768F"/>
    <w:rsid w:val="00BB07F7"/>
    <w:rsid w:val="00BB163B"/>
    <w:rsid w:val="00BB1741"/>
    <w:rsid w:val="00BB34E2"/>
    <w:rsid w:val="00BB449C"/>
    <w:rsid w:val="00BB4908"/>
    <w:rsid w:val="00BC04D9"/>
    <w:rsid w:val="00BC0F7A"/>
    <w:rsid w:val="00BC2089"/>
    <w:rsid w:val="00BC39B1"/>
    <w:rsid w:val="00BC4A6F"/>
    <w:rsid w:val="00BD0401"/>
    <w:rsid w:val="00BD1A4D"/>
    <w:rsid w:val="00BD5663"/>
    <w:rsid w:val="00BD5A73"/>
    <w:rsid w:val="00BD6138"/>
    <w:rsid w:val="00BE1019"/>
    <w:rsid w:val="00BE14B4"/>
    <w:rsid w:val="00BE2E24"/>
    <w:rsid w:val="00BE38C1"/>
    <w:rsid w:val="00BE59C5"/>
    <w:rsid w:val="00BE5B95"/>
    <w:rsid w:val="00BE664D"/>
    <w:rsid w:val="00BE6A80"/>
    <w:rsid w:val="00BE7E0B"/>
    <w:rsid w:val="00BF0B67"/>
    <w:rsid w:val="00BF1E1B"/>
    <w:rsid w:val="00BF70E7"/>
    <w:rsid w:val="00BF7B7A"/>
    <w:rsid w:val="00C003D0"/>
    <w:rsid w:val="00C004C4"/>
    <w:rsid w:val="00C01FCF"/>
    <w:rsid w:val="00C0277E"/>
    <w:rsid w:val="00C02EC5"/>
    <w:rsid w:val="00C06DBA"/>
    <w:rsid w:val="00C0792F"/>
    <w:rsid w:val="00C11C0A"/>
    <w:rsid w:val="00C144DB"/>
    <w:rsid w:val="00C159BF"/>
    <w:rsid w:val="00C16258"/>
    <w:rsid w:val="00C162DA"/>
    <w:rsid w:val="00C17F81"/>
    <w:rsid w:val="00C215A8"/>
    <w:rsid w:val="00C306A6"/>
    <w:rsid w:val="00C310A8"/>
    <w:rsid w:val="00C326E1"/>
    <w:rsid w:val="00C363D7"/>
    <w:rsid w:val="00C3724E"/>
    <w:rsid w:val="00C424AD"/>
    <w:rsid w:val="00C424CA"/>
    <w:rsid w:val="00C42A39"/>
    <w:rsid w:val="00C437A1"/>
    <w:rsid w:val="00C43EF2"/>
    <w:rsid w:val="00C45523"/>
    <w:rsid w:val="00C46F0C"/>
    <w:rsid w:val="00C531E8"/>
    <w:rsid w:val="00C541CA"/>
    <w:rsid w:val="00C5746C"/>
    <w:rsid w:val="00C60C4F"/>
    <w:rsid w:val="00C60DDF"/>
    <w:rsid w:val="00C61A6C"/>
    <w:rsid w:val="00C61DB5"/>
    <w:rsid w:val="00C61EC7"/>
    <w:rsid w:val="00C642AD"/>
    <w:rsid w:val="00C64A54"/>
    <w:rsid w:val="00C6568C"/>
    <w:rsid w:val="00C65D59"/>
    <w:rsid w:val="00C673CF"/>
    <w:rsid w:val="00C70116"/>
    <w:rsid w:val="00C712D2"/>
    <w:rsid w:val="00C756E4"/>
    <w:rsid w:val="00C80364"/>
    <w:rsid w:val="00C80B9D"/>
    <w:rsid w:val="00C81922"/>
    <w:rsid w:val="00C83223"/>
    <w:rsid w:val="00C8343F"/>
    <w:rsid w:val="00C86290"/>
    <w:rsid w:val="00C86710"/>
    <w:rsid w:val="00C8678A"/>
    <w:rsid w:val="00C9181B"/>
    <w:rsid w:val="00C9274B"/>
    <w:rsid w:val="00C968B9"/>
    <w:rsid w:val="00C97B13"/>
    <w:rsid w:val="00CA03FA"/>
    <w:rsid w:val="00CA4C4D"/>
    <w:rsid w:val="00CB23B6"/>
    <w:rsid w:val="00CB3452"/>
    <w:rsid w:val="00CB4244"/>
    <w:rsid w:val="00CB43DB"/>
    <w:rsid w:val="00CB57E3"/>
    <w:rsid w:val="00CB5871"/>
    <w:rsid w:val="00CB65D8"/>
    <w:rsid w:val="00CB6D05"/>
    <w:rsid w:val="00CB7701"/>
    <w:rsid w:val="00CB7D31"/>
    <w:rsid w:val="00CC149B"/>
    <w:rsid w:val="00CC21D3"/>
    <w:rsid w:val="00CC24BA"/>
    <w:rsid w:val="00CC269F"/>
    <w:rsid w:val="00CC774A"/>
    <w:rsid w:val="00CD2CE3"/>
    <w:rsid w:val="00CD6456"/>
    <w:rsid w:val="00CD7B0B"/>
    <w:rsid w:val="00CE21D9"/>
    <w:rsid w:val="00CE490F"/>
    <w:rsid w:val="00CE54C3"/>
    <w:rsid w:val="00CE74B3"/>
    <w:rsid w:val="00CF27BE"/>
    <w:rsid w:val="00CF2D1C"/>
    <w:rsid w:val="00CF5BFF"/>
    <w:rsid w:val="00CF7915"/>
    <w:rsid w:val="00CF7D33"/>
    <w:rsid w:val="00D03A9B"/>
    <w:rsid w:val="00D04AEA"/>
    <w:rsid w:val="00D04FC2"/>
    <w:rsid w:val="00D05173"/>
    <w:rsid w:val="00D06088"/>
    <w:rsid w:val="00D1066D"/>
    <w:rsid w:val="00D1251A"/>
    <w:rsid w:val="00D12E46"/>
    <w:rsid w:val="00D14885"/>
    <w:rsid w:val="00D16054"/>
    <w:rsid w:val="00D164B1"/>
    <w:rsid w:val="00D231F3"/>
    <w:rsid w:val="00D2371B"/>
    <w:rsid w:val="00D237E6"/>
    <w:rsid w:val="00D24DA0"/>
    <w:rsid w:val="00D312ED"/>
    <w:rsid w:val="00D339FC"/>
    <w:rsid w:val="00D35603"/>
    <w:rsid w:val="00D36F7F"/>
    <w:rsid w:val="00D40A46"/>
    <w:rsid w:val="00D418C9"/>
    <w:rsid w:val="00D42FC0"/>
    <w:rsid w:val="00D43B3C"/>
    <w:rsid w:val="00D44F08"/>
    <w:rsid w:val="00D44FE7"/>
    <w:rsid w:val="00D508B6"/>
    <w:rsid w:val="00D509F2"/>
    <w:rsid w:val="00D52207"/>
    <w:rsid w:val="00D5280C"/>
    <w:rsid w:val="00D52C29"/>
    <w:rsid w:val="00D5320D"/>
    <w:rsid w:val="00D5324C"/>
    <w:rsid w:val="00D53FBF"/>
    <w:rsid w:val="00D549EB"/>
    <w:rsid w:val="00D5676B"/>
    <w:rsid w:val="00D571CC"/>
    <w:rsid w:val="00D5729C"/>
    <w:rsid w:val="00D6361C"/>
    <w:rsid w:val="00D64CCC"/>
    <w:rsid w:val="00D72702"/>
    <w:rsid w:val="00D729CA"/>
    <w:rsid w:val="00D7434D"/>
    <w:rsid w:val="00D744F3"/>
    <w:rsid w:val="00D7454A"/>
    <w:rsid w:val="00D80915"/>
    <w:rsid w:val="00D827D7"/>
    <w:rsid w:val="00D82B05"/>
    <w:rsid w:val="00D83151"/>
    <w:rsid w:val="00D83B9A"/>
    <w:rsid w:val="00D85071"/>
    <w:rsid w:val="00D867AC"/>
    <w:rsid w:val="00D878CD"/>
    <w:rsid w:val="00D87965"/>
    <w:rsid w:val="00D93101"/>
    <w:rsid w:val="00D93A98"/>
    <w:rsid w:val="00D960E1"/>
    <w:rsid w:val="00D96198"/>
    <w:rsid w:val="00D966C8"/>
    <w:rsid w:val="00D97BD8"/>
    <w:rsid w:val="00DA2969"/>
    <w:rsid w:val="00DA2E15"/>
    <w:rsid w:val="00DA2F81"/>
    <w:rsid w:val="00DA3248"/>
    <w:rsid w:val="00DA3D6A"/>
    <w:rsid w:val="00DA4388"/>
    <w:rsid w:val="00DA5448"/>
    <w:rsid w:val="00DB06EA"/>
    <w:rsid w:val="00DB0D79"/>
    <w:rsid w:val="00DB2316"/>
    <w:rsid w:val="00DB4451"/>
    <w:rsid w:val="00DB6BD4"/>
    <w:rsid w:val="00DB7088"/>
    <w:rsid w:val="00DC0911"/>
    <w:rsid w:val="00DC0D74"/>
    <w:rsid w:val="00DC14CF"/>
    <w:rsid w:val="00DC1E1E"/>
    <w:rsid w:val="00DC303D"/>
    <w:rsid w:val="00DC386A"/>
    <w:rsid w:val="00DC4B53"/>
    <w:rsid w:val="00DC5F32"/>
    <w:rsid w:val="00DD2D11"/>
    <w:rsid w:val="00DD3246"/>
    <w:rsid w:val="00DD3806"/>
    <w:rsid w:val="00DD3850"/>
    <w:rsid w:val="00DD3D7A"/>
    <w:rsid w:val="00DD52F0"/>
    <w:rsid w:val="00DD6737"/>
    <w:rsid w:val="00DE03FD"/>
    <w:rsid w:val="00DE1046"/>
    <w:rsid w:val="00DE20E2"/>
    <w:rsid w:val="00DE49BC"/>
    <w:rsid w:val="00DE4F26"/>
    <w:rsid w:val="00DF02DF"/>
    <w:rsid w:val="00DF1224"/>
    <w:rsid w:val="00DF1527"/>
    <w:rsid w:val="00DF1B1E"/>
    <w:rsid w:val="00DF27CF"/>
    <w:rsid w:val="00DF393D"/>
    <w:rsid w:val="00DF552E"/>
    <w:rsid w:val="00DF5804"/>
    <w:rsid w:val="00DF6B54"/>
    <w:rsid w:val="00DF6C0A"/>
    <w:rsid w:val="00DF6C14"/>
    <w:rsid w:val="00DF749E"/>
    <w:rsid w:val="00DF7EDE"/>
    <w:rsid w:val="00E00D40"/>
    <w:rsid w:val="00E02E0A"/>
    <w:rsid w:val="00E030EB"/>
    <w:rsid w:val="00E034AB"/>
    <w:rsid w:val="00E047B6"/>
    <w:rsid w:val="00E05649"/>
    <w:rsid w:val="00E063CA"/>
    <w:rsid w:val="00E10769"/>
    <w:rsid w:val="00E10C35"/>
    <w:rsid w:val="00E1192B"/>
    <w:rsid w:val="00E14938"/>
    <w:rsid w:val="00E15DDB"/>
    <w:rsid w:val="00E16FAD"/>
    <w:rsid w:val="00E170E7"/>
    <w:rsid w:val="00E213C7"/>
    <w:rsid w:val="00E216F1"/>
    <w:rsid w:val="00E2306A"/>
    <w:rsid w:val="00E256BD"/>
    <w:rsid w:val="00E25937"/>
    <w:rsid w:val="00E27F56"/>
    <w:rsid w:val="00E311A7"/>
    <w:rsid w:val="00E31478"/>
    <w:rsid w:val="00E31F0A"/>
    <w:rsid w:val="00E32D66"/>
    <w:rsid w:val="00E33D6B"/>
    <w:rsid w:val="00E416A9"/>
    <w:rsid w:val="00E44CAE"/>
    <w:rsid w:val="00E4522A"/>
    <w:rsid w:val="00E5061A"/>
    <w:rsid w:val="00E511FC"/>
    <w:rsid w:val="00E51440"/>
    <w:rsid w:val="00E5173D"/>
    <w:rsid w:val="00E52106"/>
    <w:rsid w:val="00E543EE"/>
    <w:rsid w:val="00E54918"/>
    <w:rsid w:val="00E635CC"/>
    <w:rsid w:val="00E74857"/>
    <w:rsid w:val="00E8095A"/>
    <w:rsid w:val="00E81E55"/>
    <w:rsid w:val="00E836A5"/>
    <w:rsid w:val="00E83D0D"/>
    <w:rsid w:val="00E84199"/>
    <w:rsid w:val="00E846BE"/>
    <w:rsid w:val="00E87029"/>
    <w:rsid w:val="00E91284"/>
    <w:rsid w:val="00E915A5"/>
    <w:rsid w:val="00E94FFA"/>
    <w:rsid w:val="00E970F5"/>
    <w:rsid w:val="00E972A6"/>
    <w:rsid w:val="00EA1CA9"/>
    <w:rsid w:val="00EA3186"/>
    <w:rsid w:val="00EA4F2B"/>
    <w:rsid w:val="00EA5338"/>
    <w:rsid w:val="00EA5CAA"/>
    <w:rsid w:val="00EA60BF"/>
    <w:rsid w:val="00EA62FE"/>
    <w:rsid w:val="00EB0BCF"/>
    <w:rsid w:val="00EB1CCA"/>
    <w:rsid w:val="00EB26C6"/>
    <w:rsid w:val="00EB4298"/>
    <w:rsid w:val="00EB4F3F"/>
    <w:rsid w:val="00EB6328"/>
    <w:rsid w:val="00EB7DF7"/>
    <w:rsid w:val="00EC3073"/>
    <w:rsid w:val="00EC5F03"/>
    <w:rsid w:val="00ED1220"/>
    <w:rsid w:val="00ED3517"/>
    <w:rsid w:val="00ED5E91"/>
    <w:rsid w:val="00ED7EF2"/>
    <w:rsid w:val="00EE091C"/>
    <w:rsid w:val="00EE0A61"/>
    <w:rsid w:val="00EE237A"/>
    <w:rsid w:val="00EE339C"/>
    <w:rsid w:val="00EE7AFB"/>
    <w:rsid w:val="00EF3100"/>
    <w:rsid w:val="00EF3B19"/>
    <w:rsid w:val="00EF4003"/>
    <w:rsid w:val="00EF5C1B"/>
    <w:rsid w:val="00EF5DD6"/>
    <w:rsid w:val="00F002A4"/>
    <w:rsid w:val="00F03804"/>
    <w:rsid w:val="00F0388B"/>
    <w:rsid w:val="00F0542C"/>
    <w:rsid w:val="00F05B37"/>
    <w:rsid w:val="00F06963"/>
    <w:rsid w:val="00F07CF0"/>
    <w:rsid w:val="00F07CFC"/>
    <w:rsid w:val="00F07E77"/>
    <w:rsid w:val="00F102D3"/>
    <w:rsid w:val="00F10E00"/>
    <w:rsid w:val="00F120F9"/>
    <w:rsid w:val="00F15A22"/>
    <w:rsid w:val="00F15A43"/>
    <w:rsid w:val="00F16668"/>
    <w:rsid w:val="00F16FC2"/>
    <w:rsid w:val="00F17C2C"/>
    <w:rsid w:val="00F23C55"/>
    <w:rsid w:val="00F244AD"/>
    <w:rsid w:val="00F2476C"/>
    <w:rsid w:val="00F276A8"/>
    <w:rsid w:val="00F32398"/>
    <w:rsid w:val="00F40AC0"/>
    <w:rsid w:val="00F419DE"/>
    <w:rsid w:val="00F45188"/>
    <w:rsid w:val="00F456F7"/>
    <w:rsid w:val="00F45C6A"/>
    <w:rsid w:val="00F47538"/>
    <w:rsid w:val="00F47D22"/>
    <w:rsid w:val="00F512FE"/>
    <w:rsid w:val="00F51602"/>
    <w:rsid w:val="00F5212D"/>
    <w:rsid w:val="00F531F3"/>
    <w:rsid w:val="00F533CF"/>
    <w:rsid w:val="00F536FE"/>
    <w:rsid w:val="00F5421C"/>
    <w:rsid w:val="00F55F6B"/>
    <w:rsid w:val="00F56523"/>
    <w:rsid w:val="00F56995"/>
    <w:rsid w:val="00F56DBD"/>
    <w:rsid w:val="00F600E1"/>
    <w:rsid w:val="00F6029A"/>
    <w:rsid w:val="00F60FE2"/>
    <w:rsid w:val="00F61E1B"/>
    <w:rsid w:val="00F666A0"/>
    <w:rsid w:val="00F67DC2"/>
    <w:rsid w:val="00F7163C"/>
    <w:rsid w:val="00F71D77"/>
    <w:rsid w:val="00F72C1D"/>
    <w:rsid w:val="00F72FC8"/>
    <w:rsid w:val="00F75658"/>
    <w:rsid w:val="00F76FA4"/>
    <w:rsid w:val="00F77207"/>
    <w:rsid w:val="00F80067"/>
    <w:rsid w:val="00F823A9"/>
    <w:rsid w:val="00F82687"/>
    <w:rsid w:val="00F83009"/>
    <w:rsid w:val="00F834A1"/>
    <w:rsid w:val="00F843C2"/>
    <w:rsid w:val="00F9157A"/>
    <w:rsid w:val="00F92B2D"/>
    <w:rsid w:val="00F94F73"/>
    <w:rsid w:val="00F95BFA"/>
    <w:rsid w:val="00F9770A"/>
    <w:rsid w:val="00FA0525"/>
    <w:rsid w:val="00FA110E"/>
    <w:rsid w:val="00FA3C0C"/>
    <w:rsid w:val="00FA4B1D"/>
    <w:rsid w:val="00FA58D1"/>
    <w:rsid w:val="00FA7363"/>
    <w:rsid w:val="00FB0E96"/>
    <w:rsid w:val="00FB320F"/>
    <w:rsid w:val="00FB76DD"/>
    <w:rsid w:val="00FC0D15"/>
    <w:rsid w:val="00FC1B86"/>
    <w:rsid w:val="00FC3305"/>
    <w:rsid w:val="00FC403E"/>
    <w:rsid w:val="00FC607A"/>
    <w:rsid w:val="00FC6CB8"/>
    <w:rsid w:val="00FD0680"/>
    <w:rsid w:val="00FD381E"/>
    <w:rsid w:val="00FD5C35"/>
    <w:rsid w:val="00FD757A"/>
    <w:rsid w:val="00FD76AD"/>
    <w:rsid w:val="00FE07AA"/>
    <w:rsid w:val="00FE0ADF"/>
    <w:rsid w:val="00FE33DB"/>
    <w:rsid w:val="00FE6840"/>
    <w:rsid w:val="00FF40E3"/>
    <w:rsid w:val="00FF4B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0DE95C"/>
  <w15:docId w15:val="{93FE0172-C537-4EEE-A419-98E2BDEF3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012"/>
    <w:pPr>
      <w:widowControl w:val="0"/>
      <w:adjustRightInd w:val="0"/>
      <w:spacing w:line="360" w:lineRule="atLeast"/>
      <w:textAlignment w:val="baseline"/>
    </w:pPr>
    <w:rPr>
      <w:sz w:val="24"/>
    </w:rPr>
  </w:style>
  <w:style w:type="paragraph" w:styleId="1">
    <w:name w:val="heading 1"/>
    <w:basedOn w:val="a"/>
    <w:next w:val="a"/>
    <w:link w:val="10"/>
    <w:uiPriority w:val="99"/>
    <w:qFormat/>
    <w:rsid w:val="00C6568C"/>
    <w:pPr>
      <w:keepNext/>
      <w:spacing w:before="180" w:after="180" w:line="720" w:lineRule="atLeast"/>
      <w:outlineLvl w:val="0"/>
    </w:pPr>
    <w:rPr>
      <w:rFonts w:ascii="Cambria" w:hAnsi="Cambria"/>
      <w:b/>
      <w:bCs/>
      <w:kern w:val="52"/>
      <w:sz w:val="52"/>
      <w:szCs w:val="52"/>
    </w:rPr>
  </w:style>
  <w:style w:type="paragraph" w:styleId="2">
    <w:name w:val="heading 2"/>
    <w:basedOn w:val="a0"/>
    <w:next w:val="a"/>
    <w:link w:val="20"/>
    <w:autoRedefine/>
    <w:unhideWhenUsed/>
    <w:qFormat/>
    <w:locked/>
    <w:rsid w:val="006F7860"/>
    <w:pPr>
      <w:numPr>
        <w:ilvl w:val="1"/>
        <w:numId w:val="2"/>
      </w:numPr>
      <w:spacing w:line="400" w:lineRule="exact"/>
      <w:ind w:leftChars="0" w:left="654" w:rightChars="47" w:right="113"/>
      <w:outlineLvl w:val="1"/>
    </w:pPr>
    <w:rPr>
      <w:rFonts w:ascii="新細明體" w:cs="標楷體"/>
      <w:spacing w:val="10"/>
      <w:kern w:val="2"/>
      <w:szCs w:val="24"/>
    </w:rPr>
  </w:style>
  <w:style w:type="paragraph" w:styleId="3">
    <w:name w:val="heading 3"/>
    <w:basedOn w:val="a"/>
    <w:next w:val="a1"/>
    <w:link w:val="30"/>
    <w:uiPriority w:val="99"/>
    <w:qFormat/>
    <w:rsid w:val="006C58FE"/>
    <w:pPr>
      <w:keepNext/>
      <w:numPr>
        <w:ilvl w:val="2"/>
        <w:numId w:val="1"/>
      </w:numPr>
      <w:spacing w:line="720" w:lineRule="atLeast"/>
      <w:outlineLvl w:val="2"/>
    </w:pPr>
    <w:rPr>
      <w:rFonts w:ascii="Arial" w:hAnsi="Arial"/>
      <w:b/>
      <w:sz w:val="36"/>
    </w:rPr>
  </w:style>
  <w:style w:type="paragraph" w:styleId="4">
    <w:name w:val="heading 4"/>
    <w:basedOn w:val="a"/>
    <w:next w:val="a1"/>
    <w:link w:val="40"/>
    <w:uiPriority w:val="99"/>
    <w:qFormat/>
    <w:rsid w:val="006C58FE"/>
    <w:pPr>
      <w:keepNext/>
      <w:numPr>
        <w:ilvl w:val="3"/>
        <w:numId w:val="1"/>
      </w:numPr>
      <w:spacing w:line="720" w:lineRule="atLeast"/>
      <w:outlineLvl w:val="3"/>
    </w:pPr>
    <w:rPr>
      <w:rFonts w:ascii="Arial" w:hAnsi="Arial"/>
      <w:sz w:val="36"/>
    </w:rPr>
  </w:style>
  <w:style w:type="paragraph" w:styleId="5">
    <w:name w:val="heading 5"/>
    <w:basedOn w:val="a"/>
    <w:next w:val="a1"/>
    <w:link w:val="50"/>
    <w:uiPriority w:val="99"/>
    <w:qFormat/>
    <w:rsid w:val="006C58FE"/>
    <w:pPr>
      <w:keepNext/>
      <w:numPr>
        <w:ilvl w:val="4"/>
        <w:numId w:val="1"/>
      </w:numPr>
      <w:spacing w:line="720" w:lineRule="atLeast"/>
      <w:outlineLvl w:val="4"/>
    </w:pPr>
    <w:rPr>
      <w:rFonts w:ascii="Arial" w:hAnsi="Arial"/>
      <w:b/>
      <w:sz w:val="36"/>
    </w:rPr>
  </w:style>
  <w:style w:type="paragraph" w:styleId="6">
    <w:name w:val="heading 6"/>
    <w:basedOn w:val="a"/>
    <w:next w:val="a1"/>
    <w:link w:val="60"/>
    <w:uiPriority w:val="99"/>
    <w:qFormat/>
    <w:rsid w:val="006C58FE"/>
    <w:pPr>
      <w:keepNext/>
      <w:numPr>
        <w:ilvl w:val="5"/>
        <w:numId w:val="1"/>
      </w:numPr>
      <w:spacing w:line="720" w:lineRule="atLeast"/>
      <w:outlineLvl w:val="5"/>
    </w:pPr>
    <w:rPr>
      <w:rFonts w:ascii="Arial" w:hAnsi="Arial"/>
      <w:sz w:val="36"/>
    </w:rPr>
  </w:style>
  <w:style w:type="paragraph" w:styleId="7">
    <w:name w:val="heading 7"/>
    <w:basedOn w:val="a"/>
    <w:next w:val="a1"/>
    <w:link w:val="70"/>
    <w:uiPriority w:val="99"/>
    <w:qFormat/>
    <w:rsid w:val="006C58FE"/>
    <w:pPr>
      <w:keepNext/>
      <w:numPr>
        <w:ilvl w:val="6"/>
        <w:numId w:val="1"/>
      </w:numPr>
      <w:spacing w:line="720" w:lineRule="atLeast"/>
      <w:outlineLvl w:val="6"/>
    </w:pPr>
    <w:rPr>
      <w:rFonts w:ascii="Arial" w:hAnsi="Arial"/>
      <w:b/>
      <w:sz w:val="36"/>
    </w:rPr>
  </w:style>
  <w:style w:type="paragraph" w:styleId="8">
    <w:name w:val="heading 8"/>
    <w:basedOn w:val="a"/>
    <w:next w:val="a1"/>
    <w:link w:val="80"/>
    <w:uiPriority w:val="99"/>
    <w:qFormat/>
    <w:rsid w:val="006C58FE"/>
    <w:pPr>
      <w:keepNext/>
      <w:numPr>
        <w:ilvl w:val="7"/>
        <w:numId w:val="1"/>
      </w:numPr>
      <w:spacing w:line="720" w:lineRule="atLeast"/>
      <w:outlineLvl w:val="7"/>
    </w:pPr>
    <w:rPr>
      <w:rFonts w:ascii="Arial" w:hAnsi="Arial"/>
      <w:sz w:val="36"/>
    </w:rPr>
  </w:style>
  <w:style w:type="paragraph" w:styleId="9">
    <w:name w:val="heading 9"/>
    <w:basedOn w:val="a"/>
    <w:next w:val="a1"/>
    <w:link w:val="90"/>
    <w:uiPriority w:val="99"/>
    <w:qFormat/>
    <w:rsid w:val="006C58FE"/>
    <w:pPr>
      <w:keepNext/>
      <w:numPr>
        <w:ilvl w:val="8"/>
        <w:numId w:val="1"/>
      </w:numPr>
      <w:spacing w:line="720" w:lineRule="atLeast"/>
      <w:outlineLvl w:val="8"/>
    </w:pPr>
    <w:rPr>
      <w:rFonts w:ascii="Arial" w:hAnsi="Arial"/>
      <w:sz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標題 1 字元"/>
    <w:basedOn w:val="a2"/>
    <w:link w:val="1"/>
    <w:uiPriority w:val="99"/>
    <w:locked/>
    <w:rsid w:val="00C6568C"/>
    <w:rPr>
      <w:rFonts w:ascii="Cambria" w:eastAsia="新細明體" w:hAnsi="Cambria" w:cs="Times New Roman"/>
      <w:b/>
      <w:kern w:val="52"/>
      <w:sz w:val="52"/>
    </w:rPr>
  </w:style>
  <w:style w:type="character" w:customStyle="1" w:styleId="30">
    <w:name w:val="標題 3 字元"/>
    <w:basedOn w:val="a2"/>
    <w:link w:val="3"/>
    <w:uiPriority w:val="99"/>
    <w:locked/>
    <w:rsid w:val="006C58FE"/>
    <w:rPr>
      <w:rFonts w:ascii="Arial" w:hAnsi="Arial"/>
      <w:b/>
      <w:sz w:val="36"/>
    </w:rPr>
  </w:style>
  <w:style w:type="character" w:customStyle="1" w:styleId="40">
    <w:name w:val="標題 4 字元"/>
    <w:basedOn w:val="a2"/>
    <w:link w:val="4"/>
    <w:uiPriority w:val="99"/>
    <w:locked/>
    <w:rsid w:val="006C58FE"/>
    <w:rPr>
      <w:rFonts w:ascii="Arial" w:hAnsi="Arial"/>
      <w:sz w:val="36"/>
    </w:rPr>
  </w:style>
  <w:style w:type="character" w:customStyle="1" w:styleId="50">
    <w:name w:val="標題 5 字元"/>
    <w:basedOn w:val="a2"/>
    <w:link w:val="5"/>
    <w:uiPriority w:val="99"/>
    <w:locked/>
    <w:rsid w:val="006C58FE"/>
    <w:rPr>
      <w:rFonts w:ascii="Arial" w:hAnsi="Arial"/>
      <w:b/>
      <w:sz w:val="36"/>
    </w:rPr>
  </w:style>
  <w:style w:type="character" w:customStyle="1" w:styleId="60">
    <w:name w:val="標題 6 字元"/>
    <w:basedOn w:val="a2"/>
    <w:link w:val="6"/>
    <w:uiPriority w:val="99"/>
    <w:locked/>
    <w:rsid w:val="006C58FE"/>
    <w:rPr>
      <w:rFonts w:ascii="Arial" w:hAnsi="Arial"/>
      <w:sz w:val="36"/>
    </w:rPr>
  </w:style>
  <w:style w:type="character" w:customStyle="1" w:styleId="70">
    <w:name w:val="標題 7 字元"/>
    <w:basedOn w:val="a2"/>
    <w:link w:val="7"/>
    <w:uiPriority w:val="99"/>
    <w:locked/>
    <w:rsid w:val="006C58FE"/>
    <w:rPr>
      <w:rFonts w:ascii="Arial" w:hAnsi="Arial"/>
      <w:b/>
      <w:sz w:val="36"/>
    </w:rPr>
  </w:style>
  <w:style w:type="character" w:customStyle="1" w:styleId="80">
    <w:name w:val="標題 8 字元"/>
    <w:basedOn w:val="a2"/>
    <w:link w:val="8"/>
    <w:uiPriority w:val="99"/>
    <w:locked/>
    <w:rsid w:val="006C58FE"/>
    <w:rPr>
      <w:rFonts w:ascii="Arial" w:hAnsi="Arial"/>
      <w:sz w:val="36"/>
    </w:rPr>
  </w:style>
  <w:style w:type="character" w:customStyle="1" w:styleId="90">
    <w:name w:val="標題 9 字元"/>
    <w:basedOn w:val="a2"/>
    <w:link w:val="9"/>
    <w:uiPriority w:val="99"/>
    <w:locked/>
    <w:rsid w:val="006C58FE"/>
    <w:rPr>
      <w:rFonts w:ascii="Arial" w:hAnsi="Arial"/>
      <w:sz w:val="36"/>
    </w:rPr>
  </w:style>
  <w:style w:type="paragraph" w:styleId="a5">
    <w:name w:val="header"/>
    <w:basedOn w:val="a"/>
    <w:link w:val="a6"/>
    <w:uiPriority w:val="99"/>
    <w:semiHidden/>
    <w:rsid w:val="006C58FE"/>
    <w:pPr>
      <w:tabs>
        <w:tab w:val="center" w:pos="4153"/>
        <w:tab w:val="right" w:pos="8306"/>
      </w:tabs>
    </w:pPr>
    <w:rPr>
      <w:sz w:val="20"/>
    </w:rPr>
  </w:style>
  <w:style w:type="character" w:customStyle="1" w:styleId="a6">
    <w:name w:val="頁首 字元"/>
    <w:basedOn w:val="a2"/>
    <w:link w:val="a5"/>
    <w:uiPriority w:val="99"/>
    <w:semiHidden/>
    <w:locked/>
    <w:rsid w:val="006C58FE"/>
    <w:rPr>
      <w:rFonts w:cs="Times New Roman"/>
    </w:rPr>
  </w:style>
  <w:style w:type="paragraph" w:styleId="a7">
    <w:name w:val="footer"/>
    <w:basedOn w:val="a"/>
    <w:link w:val="a8"/>
    <w:uiPriority w:val="99"/>
    <w:rsid w:val="006C58FE"/>
    <w:pPr>
      <w:tabs>
        <w:tab w:val="center" w:pos="4153"/>
        <w:tab w:val="right" w:pos="8306"/>
      </w:tabs>
    </w:pPr>
    <w:rPr>
      <w:sz w:val="20"/>
    </w:rPr>
  </w:style>
  <w:style w:type="character" w:customStyle="1" w:styleId="a8">
    <w:name w:val="頁尾 字元"/>
    <w:basedOn w:val="a2"/>
    <w:link w:val="a7"/>
    <w:uiPriority w:val="99"/>
    <w:locked/>
    <w:rsid w:val="006C58FE"/>
    <w:rPr>
      <w:rFonts w:cs="Times New Roman"/>
    </w:rPr>
  </w:style>
  <w:style w:type="character" w:styleId="a9">
    <w:name w:val="page number"/>
    <w:basedOn w:val="a2"/>
    <w:uiPriority w:val="99"/>
    <w:semiHidden/>
    <w:rsid w:val="006C58FE"/>
    <w:rPr>
      <w:rFonts w:cs="Times New Roman"/>
    </w:rPr>
  </w:style>
  <w:style w:type="paragraph" w:styleId="a1">
    <w:name w:val="Normal Indent"/>
    <w:basedOn w:val="a"/>
    <w:uiPriority w:val="99"/>
    <w:semiHidden/>
    <w:rsid w:val="006C58FE"/>
    <w:pPr>
      <w:ind w:left="480"/>
    </w:pPr>
  </w:style>
  <w:style w:type="paragraph" w:styleId="aa">
    <w:name w:val="Balloon Text"/>
    <w:basedOn w:val="a"/>
    <w:link w:val="ab"/>
    <w:uiPriority w:val="99"/>
    <w:semiHidden/>
    <w:rsid w:val="003749E8"/>
    <w:pPr>
      <w:spacing w:line="240" w:lineRule="auto"/>
    </w:pPr>
    <w:rPr>
      <w:rFonts w:ascii="Cambria" w:hAnsi="Cambria"/>
      <w:sz w:val="18"/>
      <w:szCs w:val="18"/>
    </w:rPr>
  </w:style>
  <w:style w:type="character" w:customStyle="1" w:styleId="ab">
    <w:name w:val="註解方塊文字 字元"/>
    <w:basedOn w:val="a2"/>
    <w:link w:val="aa"/>
    <w:uiPriority w:val="99"/>
    <w:semiHidden/>
    <w:locked/>
    <w:rsid w:val="003749E8"/>
    <w:rPr>
      <w:rFonts w:ascii="Cambria" w:eastAsia="新細明體" w:hAnsi="Cambria" w:cs="Times New Roman"/>
      <w:sz w:val="18"/>
    </w:rPr>
  </w:style>
  <w:style w:type="paragraph" w:styleId="a0">
    <w:name w:val="List Paragraph"/>
    <w:basedOn w:val="a"/>
    <w:uiPriority w:val="34"/>
    <w:qFormat/>
    <w:rsid w:val="00871EDD"/>
    <w:pPr>
      <w:ind w:leftChars="200" w:left="480"/>
    </w:pPr>
  </w:style>
  <w:style w:type="paragraph" w:styleId="21">
    <w:name w:val="Body Text 2"/>
    <w:basedOn w:val="a"/>
    <w:link w:val="22"/>
    <w:uiPriority w:val="99"/>
    <w:rsid w:val="00DF02DF"/>
    <w:pPr>
      <w:adjustRightInd/>
      <w:snapToGrid w:val="0"/>
      <w:spacing w:line="360" w:lineRule="exact"/>
      <w:jc w:val="both"/>
      <w:textAlignment w:val="auto"/>
    </w:pPr>
    <w:rPr>
      <w:rFonts w:ascii="新細明體" w:cs="新細明體"/>
      <w:color w:val="0000FF"/>
      <w:spacing w:val="10"/>
      <w:kern w:val="2"/>
      <w:szCs w:val="24"/>
      <w:u w:val="single"/>
    </w:rPr>
  </w:style>
  <w:style w:type="character" w:customStyle="1" w:styleId="22">
    <w:name w:val="本文 2 字元"/>
    <w:basedOn w:val="a2"/>
    <w:link w:val="21"/>
    <w:uiPriority w:val="99"/>
    <w:locked/>
    <w:rsid w:val="00DF02DF"/>
    <w:rPr>
      <w:rFonts w:ascii="新細明體" w:cs="Times New Roman"/>
      <w:color w:val="0000FF"/>
      <w:spacing w:val="10"/>
      <w:kern w:val="2"/>
      <w:sz w:val="24"/>
      <w:u w:val="single"/>
    </w:rPr>
  </w:style>
  <w:style w:type="paragraph" w:styleId="HTML">
    <w:name w:val="HTML Preformatted"/>
    <w:basedOn w:val="a"/>
    <w:link w:val="HTML0"/>
    <w:uiPriority w:val="99"/>
    <w:rsid w:val="000E53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textAlignment w:val="auto"/>
    </w:pPr>
    <w:rPr>
      <w:rFonts w:ascii="細明體" w:eastAsia="細明體" w:hAnsi="細明體" w:cs="細明體"/>
      <w:szCs w:val="24"/>
    </w:rPr>
  </w:style>
  <w:style w:type="character" w:customStyle="1" w:styleId="HTML0">
    <w:name w:val="HTML 預設格式 字元"/>
    <w:basedOn w:val="a2"/>
    <w:link w:val="HTML"/>
    <w:uiPriority w:val="99"/>
    <w:locked/>
    <w:rsid w:val="000E53D2"/>
    <w:rPr>
      <w:rFonts w:ascii="細明體" w:eastAsia="細明體" w:hAnsi="細明體" w:cs="Times New Roman"/>
      <w:sz w:val="24"/>
      <w:lang w:val="en-US" w:eastAsia="zh-TW"/>
    </w:rPr>
  </w:style>
  <w:style w:type="character" w:styleId="ac">
    <w:name w:val="Hyperlink"/>
    <w:basedOn w:val="a2"/>
    <w:uiPriority w:val="99"/>
    <w:unhideWhenUsed/>
    <w:rsid w:val="00D6361C"/>
    <w:rPr>
      <w:color w:val="003366"/>
      <w:u w:val="single"/>
    </w:rPr>
  </w:style>
  <w:style w:type="character" w:customStyle="1" w:styleId="20">
    <w:name w:val="標題 2 字元"/>
    <w:basedOn w:val="a2"/>
    <w:link w:val="2"/>
    <w:rsid w:val="006F7860"/>
    <w:rPr>
      <w:rFonts w:ascii="新細明體" w:cs="標楷體"/>
      <w:spacing w:val="10"/>
      <w:kern w:val="2"/>
      <w:sz w:val="24"/>
      <w:szCs w:val="24"/>
    </w:rPr>
  </w:style>
  <w:style w:type="paragraph" w:styleId="ad">
    <w:name w:val="TOC Heading"/>
    <w:basedOn w:val="1"/>
    <w:next w:val="a"/>
    <w:uiPriority w:val="39"/>
    <w:unhideWhenUsed/>
    <w:qFormat/>
    <w:rsid w:val="006F7860"/>
    <w:pPr>
      <w:keepLines/>
      <w:widowControl/>
      <w:adjustRightInd/>
      <w:spacing w:before="240" w:after="0" w:line="259" w:lineRule="auto"/>
      <w:textAlignment w:val="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23">
    <w:name w:val="toc 2"/>
    <w:basedOn w:val="a"/>
    <w:next w:val="a"/>
    <w:autoRedefine/>
    <w:uiPriority w:val="39"/>
    <w:unhideWhenUsed/>
    <w:locked/>
    <w:rsid w:val="006F7860"/>
    <w:pPr>
      <w:widowControl/>
      <w:adjustRightInd/>
      <w:spacing w:after="100" w:line="259" w:lineRule="auto"/>
      <w:ind w:left="220"/>
      <w:textAlignment w:val="auto"/>
    </w:pPr>
    <w:rPr>
      <w:rFonts w:asciiTheme="minorHAnsi" w:eastAsiaTheme="minorEastAsia" w:hAnsiTheme="minorHAnsi"/>
      <w:sz w:val="22"/>
      <w:szCs w:val="22"/>
    </w:rPr>
  </w:style>
  <w:style w:type="paragraph" w:styleId="11">
    <w:name w:val="toc 1"/>
    <w:basedOn w:val="a"/>
    <w:next w:val="a"/>
    <w:autoRedefine/>
    <w:uiPriority w:val="39"/>
    <w:unhideWhenUsed/>
    <w:locked/>
    <w:rsid w:val="006F7860"/>
    <w:pPr>
      <w:widowControl/>
      <w:adjustRightInd/>
      <w:spacing w:after="100" w:line="259" w:lineRule="auto"/>
      <w:textAlignment w:val="auto"/>
    </w:pPr>
    <w:rPr>
      <w:rFonts w:asciiTheme="minorHAnsi" w:eastAsiaTheme="minorEastAsia" w:hAnsiTheme="minorHAnsi"/>
      <w:sz w:val="22"/>
      <w:szCs w:val="22"/>
    </w:rPr>
  </w:style>
  <w:style w:type="paragraph" w:styleId="31">
    <w:name w:val="toc 3"/>
    <w:basedOn w:val="a"/>
    <w:next w:val="a"/>
    <w:autoRedefine/>
    <w:uiPriority w:val="39"/>
    <w:unhideWhenUsed/>
    <w:locked/>
    <w:rsid w:val="006F7860"/>
    <w:pPr>
      <w:widowControl/>
      <w:adjustRightInd/>
      <w:spacing w:after="100" w:line="259" w:lineRule="auto"/>
      <w:ind w:left="440"/>
      <w:textAlignment w:val="auto"/>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931649">
      <w:bodyDiv w:val="1"/>
      <w:marLeft w:val="0"/>
      <w:marRight w:val="0"/>
      <w:marTop w:val="0"/>
      <w:marBottom w:val="0"/>
      <w:divBdr>
        <w:top w:val="none" w:sz="0" w:space="0" w:color="auto"/>
        <w:left w:val="none" w:sz="0" w:space="0" w:color="auto"/>
        <w:bottom w:val="none" w:sz="0" w:space="0" w:color="auto"/>
        <w:right w:val="none" w:sz="0" w:space="0" w:color="auto"/>
      </w:divBdr>
    </w:div>
    <w:div w:id="1310789621">
      <w:marLeft w:val="0"/>
      <w:marRight w:val="0"/>
      <w:marTop w:val="0"/>
      <w:marBottom w:val="0"/>
      <w:divBdr>
        <w:top w:val="none" w:sz="0" w:space="0" w:color="auto"/>
        <w:left w:val="none" w:sz="0" w:space="0" w:color="auto"/>
        <w:bottom w:val="none" w:sz="0" w:space="0" w:color="auto"/>
        <w:right w:val="none" w:sz="0" w:space="0" w:color="auto"/>
      </w:divBdr>
    </w:div>
    <w:div w:id="194556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59244-6368-4FFE-915E-DA654E1C3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41</Pages>
  <Words>3158</Words>
  <Characters>18005</Characters>
  <Application>Microsoft Office Word</Application>
  <DocSecurity>0</DocSecurity>
  <Lines>150</Lines>
  <Paragraphs>42</Paragraphs>
  <ScaleCrop>false</ScaleCrop>
  <Company>台灣證券交易所</Company>
  <LinksUpToDate>false</LinksUpToDate>
  <CharactersWithSpaces>21121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三、借款作業：CR-13000</dc:title>
  <dc:creator>95</dc:creator>
  <cp:lastModifiedBy>陳鑫如</cp:lastModifiedBy>
  <cp:revision>6</cp:revision>
  <cp:lastPrinted>2019-12-19T09:38:00Z</cp:lastPrinted>
  <dcterms:created xsi:type="dcterms:W3CDTF">2024-01-19T02:18:00Z</dcterms:created>
  <dcterms:modified xsi:type="dcterms:W3CDTF">2024-05-24T01:44:00Z</dcterms:modified>
</cp:coreProperties>
</file>