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59B3C" w14:textId="71C5515A" w:rsidR="00CC6259" w:rsidRPr="00F32D55" w:rsidRDefault="006074B5" w:rsidP="00310129">
      <w:pPr>
        <w:spacing w:beforeLines="50" w:before="180" w:afterLines="50" w:after="180"/>
        <w:jc w:val="center"/>
        <w:rPr>
          <w:b/>
          <w:color w:val="000000" w:themeColor="text1"/>
        </w:rPr>
      </w:pPr>
      <w:r w:rsidRPr="006074B5">
        <w:rPr>
          <w:rFonts w:hint="eastAsia"/>
          <w:b/>
          <w:color w:val="000000" w:themeColor="text1"/>
          <w:highlight w:val="yellow"/>
        </w:rPr>
        <w:t>ETF</w:t>
      </w:r>
      <w:r w:rsidRPr="006074B5">
        <w:rPr>
          <w:rFonts w:hint="eastAsia"/>
          <w:b/>
          <w:color w:val="000000" w:themeColor="text1"/>
          <w:highlight w:val="yellow"/>
        </w:rPr>
        <w:t>全名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662"/>
      </w:tblGrid>
      <w:tr w:rsidR="00F32D55" w:rsidRPr="00F32D55" w14:paraId="1220E24E" w14:textId="77777777" w:rsidTr="00791432">
        <w:tc>
          <w:tcPr>
            <w:tcW w:w="9888" w:type="dxa"/>
            <w:shd w:val="clear" w:color="auto" w:fill="E6E6E6" w:themeFill="background1" w:themeFillShade="E6"/>
          </w:tcPr>
          <w:p w14:paraId="74D107B0" w14:textId="67E894FD" w:rsidR="00791432" w:rsidRPr="00F32D55" w:rsidRDefault="00AE1B3E" w:rsidP="00AE1B3E">
            <w:pPr>
              <w:pStyle w:val="a6"/>
              <w:ind w:leftChars="0" w:left="0"/>
              <w:jc w:val="center"/>
              <w:rPr>
                <w:b/>
                <w:color w:val="000000" w:themeColor="text1"/>
              </w:rPr>
            </w:pPr>
            <w:r>
              <w:rPr>
                <w:rFonts w:ascii="標楷體" w:hAnsi="標楷體" w:cs="Helvetica"/>
                <w:color w:val="000000" w:themeColor="text1"/>
                <w:sz w:val="24"/>
                <w:szCs w:val="24"/>
              </w:rPr>
              <w:t>商</w:t>
            </w:r>
            <w:r>
              <w:rPr>
                <w:rFonts w:ascii="標楷體" w:hAnsi="標楷體" w:cs="Helvetica" w:hint="eastAsia"/>
                <w:color w:val="000000" w:themeColor="text1"/>
                <w:sz w:val="24"/>
                <w:szCs w:val="24"/>
                <w:lang w:eastAsia="zh-HK"/>
              </w:rPr>
              <w:t>品資訊</w:t>
            </w:r>
          </w:p>
        </w:tc>
      </w:tr>
      <w:tr w:rsidR="00791432" w:rsidRPr="00876CF2" w14:paraId="343F3D87" w14:textId="77777777" w:rsidTr="00791432">
        <w:tc>
          <w:tcPr>
            <w:tcW w:w="9888" w:type="dxa"/>
          </w:tcPr>
          <w:tbl>
            <w:tblPr>
              <w:tblW w:w="97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70"/>
              <w:gridCol w:w="7479"/>
            </w:tblGrid>
            <w:tr w:rsidR="00876CF2" w:rsidRPr="00876CF2" w14:paraId="68B0ABCB" w14:textId="77777777" w:rsidTr="0070307E">
              <w:trPr>
                <w:trHeight w:val="239"/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2206957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名　　稱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75F7D0" w14:textId="16F9B6A3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55DC4DDA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CBB84A7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ETF簡稱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DCE8D1" w14:textId="04E03853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53A217E7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FA3794F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證券代號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71D917" w14:textId="28DD88F8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3D86186F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C7BDCE0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ETF類別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D53CB1" w14:textId="55DC4A24" w:rsidR="00791432" w:rsidRPr="00876CF2" w:rsidRDefault="00791432" w:rsidP="00D0435B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A8DD2FB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C6434C3" w14:textId="07D7AEAE" w:rsidR="00791432" w:rsidRPr="00876CF2" w:rsidRDefault="00791432" w:rsidP="00AE1B3E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上</w:t>
                  </w:r>
                  <w:r w:rsidR="00AE1B3E" w:rsidRPr="00876CF2">
                    <w:rPr>
                      <w:rFonts w:ascii="標楷體" w:hAnsi="標楷體" w:cs="Helvetica" w:hint="eastAsia"/>
                      <w:color w:val="000000" w:themeColor="text1"/>
                      <w:sz w:val="24"/>
                      <w:szCs w:val="24"/>
                      <w:lang w:eastAsia="zh-HK"/>
                    </w:rPr>
                    <w:t>市</w:t>
                  </w: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日期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48FFE6" w14:textId="7F151BD2" w:rsidR="00791432" w:rsidRPr="0013106C" w:rsidRDefault="00791432" w:rsidP="00827521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5E2D2F36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DE3920A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基金經理公司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6685F1" w14:textId="67D931D6" w:rsidR="00791432" w:rsidRPr="00876CF2" w:rsidRDefault="00791432" w:rsidP="00CF1743">
                  <w:pPr>
                    <w:widowControl/>
                    <w:adjustRightInd/>
                    <w:snapToGrid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13E0816D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6792175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標的指數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053C20" w14:textId="1259C3F9" w:rsidR="00791432" w:rsidRPr="00876CF2" w:rsidRDefault="00791432" w:rsidP="003A393C">
                  <w:pPr>
                    <w:widowControl/>
                    <w:adjustRightInd/>
                    <w:snapToGrid/>
                    <w:ind w:leftChars="29" w:left="81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69C8261D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6D1F85C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追蹤方式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319904" w14:textId="18BFEA25" w:rsidR="00791432" w:rsidRPr="00876CF2" w:rsidRDefault="00791432" w:rsidP="00DB442D">
                  <w:pPr>
                    <w:widowControl/>
                    <w:adjustRightInd/>
                    <w:snapToGrid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2805ADC5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E6B0372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交易單位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700F3F" w14:textId="15865A3F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7452850A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CE815C9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交易價格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98BB33" w14:textId="5E40DD54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E311846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CC6D808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升降單位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5A6714" w14:textId="7977D36D" w:rsidR="00791432" w:rsidRPr="00876CF2" w:rsidRDefault="00791432" w:rsidP="006145D7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77366182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C7CFD24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升降幅度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07FB09" w14:textId="04F6FCBB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399A4458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C479EE0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交易時間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A6F1E2" w14:textId="124A366D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04D5AC4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E3CA441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信用交易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764BF9" w14:textId="4416B8AE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2BC2F123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29FB35F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證券交易稅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B116C2" w14:textId="36B7D72F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6FFC297F" w14:textId="77777777" w:rsidTr="000E308F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3148B0" w14:textId="1278D0B7" w:rsidR="00AE1B3E" w:rsidRPr="00876CF2" w:rsidRDefault="00AE1B3E" w:rsidP="00AE1B3E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 w:hint="eastAsia"/>
                      <w:color w:val="000000" w:themeColor="text1"/>
                      <w:sz w:val="24"/>
                      <w:szCs w:val="24"/>
                      <w:lang w:eastAsia="zh-HK"/>
                    </w:rPr>
                    <w:t>交易手續費費</w:t>
                  </w:r>
                  <w:r w:rsidRPr="00876CF2">
                    <w:rPr>
                      <w:rFonts w:ascii="標楷體" w:hAnsi="標楷體" w:cs="Helvetica" w:hint="eastAsia"/>
                      <w:color w:val="000000" w:themeColor="text1"/>
                      <w:sz w:val="24"/>
                      <w:szCs w:val="24"/>
                    </w:rPr>
                    <w:t>率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BE5CD5" w14:textId="45C6F619" w:rsidR="00AE1B3E" w:rsidRPr="00876CF2" w:rsidRDefault="00AE1B3E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  <w:lang w:eastAsia="zh-HK"/>
                    </w:rPr>
                  </w:pPr>
                </w:p>
              </w:tc>
            </w:tr>
            <w:tr w:rsidR="00876CF2" w:rsidRPr="00876CF2" w14:paraId="2C88C068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0A98B54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管理費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EE99A3" w14:textId="7CDBF69E" w:rsidR="00791432" w:rsidRPr="00876CF2" w:rsidRDefault="00791432" w:rsidP="00876CF2">
                  <w:pPr>
                    <w:widowControl/>
                    <w:adjustRightInd/>
                    <w:snapToGrid/>
                    <w:ind w:leftChars="58" w:left="164" w:hangingChars="1" w:hanging="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5DC7857D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54A267B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保管費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8328F8" w14:textId="1D910DED" w:rsidR="00791432" w:rsidRPr="00876CF2" w:rsidRDefault="00791432" w:rsidP="006145D7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7EBFBDD4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A58EC9E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申購/贖回方式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7A4BEE" w14:textId="60D000C2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4437352C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CE25C16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申購/買回申報時間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F38B63" w14:textId="26B9ED24" w:rsidR="00791432" w:rsidRPr="00876CF2" w:rsidRDefault="00791432" w:rsidP="00876CF2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1BF2B6DC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4FFBB85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申購/買回基本單位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C98B53" w14:textId="45CB4FAD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227C77F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95DE93E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收益分配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C9C8C4" w14:textId="23BC7245" w:rsidR="00791432" w:rsidRPr="00876CF2" w:rsidRDefault="00791432" w:rsidP="00876CF2">
                  <w:pPr>
                    <w:widowControl/>
                    <w:adjustRightInd/>
                    <w:snapToGrid/>
                    <w:spacing w:line="360" w:lineRule="exact"/>
                    <w:ind w:leftChars="29" w:left="81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242F7AAD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B1D00C5" w14:textId="77777777" w:rsidR="00791432" w:rsidRPr="00876CF2" w:rsidRDefault="00791432" w:rsidP="00656FD8">
                  <w:pPr>
                    <w:widowControl/>
                    <w:adjustRightInd/>
                    <w:snapToGrid/>
                    <w:ind w:firstLineChars="37" w:firstLine="89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基金經理公司網站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B350CC" w14:textId="0F78936A" w:rsidR="00791432" w:rsidRPr="00876CF2" w:rsidRDefault="00791432" w:rsidP="00F469A2">
                  <w:pPr>
                    <w:widowControl/>
                    <w:adjustRightInd/>
                    <w:snapToGrid/>
                    <w:ind w:firstLineChars="69" w:firstLine="166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4C820D26" w14:textId="77777777" w:rsidR="00791432" w:rsidRPr="00876CF2" w:rsidRDefault="00791432" w:rsidP="00791432">
            <w:pPr>
              <w:pStyle w:val="a6"/>
              <w:ind w:leftChars="0" w:left="0" w:rightChars="50" w:right="140" w:firstLineChars="62" w:firstLine="174"/>
              <w:jc w:val="left"/>
              <w:rPr>
                <w:b/>
                <w:color w:val="000000" w:themeColor="text1"/>
              </w:rPr>
            </w:pPr>
          </w:p>
        </w:tc>
      </w:tr>
    </w:tbl>
    <w:p w14:paraId="7DA88CA6" w14:textId="77777777" w:rsidR="00791432" w:rsidRPr="00876CF2" w:rsidRDefault="00791432" w:rsidP="007D4F9A">
      <w:pPr>
        <w:pStyle w:val="a6"/>
        <w:spacing w:beforeLines="50" w:before="180"/>
        <w:ind w:leftChars="0" w:left="284"/>
        <w:jc w:val="left"/>
        <w:rPr>
          <w:b/>
          <w:color w:val="000000" w:themeColor="text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662"/>
      </w:tblGrid>
      <w:tr w:rsidR="00876CF2" w:rsidRPr="00876CF2" w14:paraId="2586A586" w14:textId="77777777" w:rsidTr="00656FD8">
        <w:tc>
          <w:tcPr>
            <w:tcW w:w="9836" w:type="dxa"/>
            <w:shd w:val="clear" w:color="auto" w:fill="E6E6E6" w:themeFill="background1" w:themeFillShade="E6"/>
          </w:tcPr>
          <w:p w14:paraId="4628C7D2" w14:textId="77777777" w:rsidR="00E67867" w:rsidRPr="00876CF2" w:rsidRDefault="00E67867" w:rsidP="00AE1B3E">
            <w:pPr>
              <w:jc w:val="center"/>
              <w:rPr>
                <w:rFonts w:asciiTheme="majorEastAsia" w:eastAsiaTheme="majorEastAsia" w:hAnsiTheme="majorEastAsia" w:cs="Helvetica"/>
                <w:color w:val="000000" w:themeColor="text1"/>
                <w:sz w:val="24"/>
                <w:szCs w:val="24"/>
              </w:rPr>
            </w:pPr>
            <w:r w:rsidRPr="00876CF2">
              <w:rPr>
                <w:rFonts w:ascii="標楷體" w:hAnsi="標楷體" w:cs="Helvetica" w:hint="eastAsia"/>
                <w:color w:val="000000" w:themeColor="text1"/>
                <w:sz w:val="24"/>
                <w:szCs w:val="24"/>
              </w:rPr>
              <w:t>申購買回清單PCF</w:t>
            </w:r>
          </w:p>
        </w:tc>
      </w:tr>
      <w:tr w:rsidR="00876CF2" w:rsidRPr="00876CF2" w14:paraId="4DF49C8A" w14:textId="77777777" w:rsidTr="00656FD8">
        <w:tc>
          <w:tcPr>
            <w:tcW w:w="9836" w:type="dxa"/>
            <w:shd w:val="clear" w:color="auto" w:fill="FFFFFF" w:themeFill="background1"/>
          </w:tcPr>
          <w:p w14:paraId="3988BE2D" w14:textId="71B7822C" w:rsidR="00E67867" w:rsidRPr="00876CF2" w:rsidRDefault="00E67867" w:rsidP="006074B5">
            <w:pPr>
              <w:widowControl/>
              <w:shd w:val="clear" w:color="auto" w:fill="FFFFFF"/>
              <w:adjustRightInd/>
              <w:snapToGrid/>
              <w:spacing w:before="100" w:beforeAutospacing="1" w:after="100" w:afterAutospacing="1"/>
              <w:jc w:val="left"/>
              <w:textAlignment w:val="auto"/>
              <w:rPr>
                <w:rFonts w:ascii="標楷體" w:hAnsi="標楷體" w:cs="Helvetica"/>
                <w:color w:val="000000" w:themeColor="text1"/>
                <w:sz w:val="24"/>
                <w:szCs w:val="24"/>
              </w:rPr>
            </w:pPr>
            <w:r w:rsidRPr="00876CF2">
              <w:rPr>
                <w:rFonts w:ascii="標楷體" w:hAnsi="標楷體" w:cs="Helvetica" w:hint="eastAsia"/>
                <w:color w:val="000000" w:themeColor="text1"/>
                <w:sz w:val="24"/>
                <w:szCs w:val="24"/>
              </w:rPr>
              <w:t>申購買回清單PCF</w:t>
            </w:r>
            <w:r w:rsidR="0073776A" w:rsidRPr="00876CF2">
              <w:rPr>
                <w:rFonts w:ascii="標楷體" w:hAnsi="標楷體" w:cs="Helvetica" w:hint="eastAsia"/>
                <w:color w:val="000000" w:themeColor="text1"/>
                <w:sz w:val="24"/>
                <w:szCs w:val="24"/>
              </w:rPr>
              <w:t xml:space="preserve"> 【</w:t>
            </w:r>
            <w:r w:rsidR="0070307E">
              <w:rPr>
                <w:rFonts w:ascii="標楷體" w:hAnsi="標楷體" w:cs="Helvetica" w:hint="eastAsia"/>
                <w:color w:val="000000" w:themeColor="text1"/>
                <w:sz w:val="24"/>
                <w:szCs w:val="24"/>
              </w:rPr>
              <w:t>連結網址</w:t>
            </w:r>
            <w:r w:rsidR="0073776A" w:rsidRPr="00876CF2">
              <w:rPr>
                <w:rFonts w:ascii="標楷體" w:hAnsi="標楷體" w:cs="Helvetica" w:hint="eastAsia"/>
                <w:color w:val="000000" w:themeColor="text1"/>
                <w:sz w:val="24"/>
                <w:szCs w:val="24"/>
              </w:rPr>
              <w:t>】</w:t>
            </w:r>
            <w:r w:rsidR="00761DAC" w:rsidRPr="00761DAC">
              <w:rPr>
                <w:rFonts w:ascii="標楷體" w:hAnsi="標楷體" w:cs="Helvetica" w:hint="eastAsia"/>
                <w:color w:val="000000" w:themeColor="text1"/>
                <w:sz w:val="24"/>
                <w:szCs w:val="24"/>
              </w:rPr>
              <w:t>【】</w:t>
            </w:r>
          </w:p>
        </w:tc>
      </w:tr>
    </w:tbl>
    <w:p w14:paraId="27DABEB5" w14:textId="77777777" w:rsidR="00E67867" w:rsidRPr="00876CF2" w:rsidRDefault="00E67867" w:rsidP="007D4F9A">
      <w:pPr>
        <w:pStyle w:val="a6"/>
        <w:spacing w:beforeLines="50" w:before="180"/>
        <w:ind w:leftChars="0" w:left="284"/>
        <w:jc w:val="left"/>
        <w:rPr>
          <w:b/>
          <w:color w:val="000000" w:themeColor="text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662"/>
      </w:tblGrid>
      <w:tr w:rsidR="00876CF2" w:rsidRPr="00876CF2" w14:paraId="6EF8462D" w14:textId="77777777" w:rsidTr="00472B34">
        <w:tc>
          <w:tcPr>
            <w:tcW w:w="9888" w:type="dxa"/>
            <w:shd w:val="clear" w:color="auto" w:fill="E6E6E6" w:themeFill="background1" w:themeFillShade="E6"/>
          </w:tcPr>
          <w:p w14:paraId="0DD2E718" w14:textId="77777777" w:rsidR="00472B34" w:rsidRPr="00876CF2" w:rsidRDefault="00472B34" w:rsidP="00AE1B3E">
            <w:pPr>
              <w:jc w:val="center"/>
              <w:rPr>
                <w:rFonts w:asciiTheme="majorEastAsia" w:eastAsiaTheme="majorEastAsia" w:hAnsiTheme="majorEastAsia" w:cs="Helvetica"/>
                <w:color w:val="000000" w:themeColor="text1"/>
                <w:sz w:val="24"/>
                <w:szCs w:val="24"/>
              </w:rPr>
            </w:pPr>
            <w:r w:rsidRPr="00876CF2">
              <w:rPr>
                <w:rFonts w:ascii="標楷體" w:hAnsi="標楷體" w:cs="Helvetica"/>
                <w:color w:val="000000" w:themeColor="text1"/>
                <w:sz w:val="24"/>
                <w:szCs w:val="24"/>
              </w:rPr>
              <w:t>標的指數資訊</w:t>
            </w:r>
          </w:p>
        </w:tc>
      </w:tr>
      <w:tr w:rsidR="00876CF2" w:rsidRPr="00876CF2" w14:paraId="5A17B2B8" w14:textId="77777777" w:rsidTr="00472B34">
        <w:tc>
          <w:tcPr>
            <w:tcW w:w="9888" w:type="dxa"/>
            <w:shd w:val="clear" w:color="auto" w:fill="auto"/>
          </w:tcPr>
          <w:tbl>
            <w:tblPr>
              <w:tblW w:w="95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  <w:gridCol w:w="7502"/>
            </w:tblGrid>
            <w:tr w:rsidR="00876CF2" w:rsidRPr="00876CF2" w14:paraId="2E28ABFD" w14:textId="77777777" w:rsidTr="0070307E">
              <w:trPr>
                <w:jc w:val="center"/>
              </w:trPr>
              <w:tc>
                <w:tcPr>
                  <w:tcW w:w="2038" w:type="dxa"/>
                  <w:shd w:val="clear" w:color="auto" w:fill="auto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6C8876B" w14:textId="77777777" w:rsidR="00472B34" w:rsidRPr="00876CF2" w:rsidRDefault="00472B34" w:rsidP="00656FD8">
                  <w:pPr>
                    <w:widowControl/>
                    <w:adjustRightInd/>
                    <w:snapToGrid/>
                    <w:jc w:val="left"/>
                    <w:textAlignment w:val="auto"/>
                    <w:rPr>
                      <w:rFonts w:ascii="標楷體" w:hAnsi="標楷體" w:cs="Helvetica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bCs/>
                      <w:color w:val="000000" w:themeColor="text1"/>
                      <w:sz w:val="24"/>
                      <w:szCs w:val="24"/>
                    </w:rPr>
                    <w:t>標的指數名稱</w:t>
                  </w:r>
                </w:p>
              </w:tc>
              <w:tc>
                <w:tcPr>
                  <w:tcW w:w="75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A39219" w14:textId="1DA7F51C" w:rsidR="00472B34" w:rsidRPr="00876CF2" w:rsidRDefault="00472B34" w:rsidP="00761DAC">
                  <w:pPr>
                    <w:widowControl/>
                    <w:adjustRightInd/>
                    <w:snapToGrid/>
                    <w:spacing w:line="360" w:lineRule="exact"/>
                    <w:ind w:leftChars="43" w:left="202" w:hangingChars="34" w:hanging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63D6B2BE" w14:textId="77777777" w:rsidTr="00A17159">
              <w:trPr>
                <w:jc w:val="center"/>
              </w:trPr>
              <w:tc>
                <w:tcPr>
                  <w:tcW w:w="203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95AD9C1" w14:textId="77777777" w:rsidR="00472B34" w:rsidRPr="00876CF2" w:rsidRDefault="00472B34" w:rsidP="00656FD8">
                  <w:pPr>
                    <w:widowControl/>
                    <w:adjustRightInd/>
                    <w:snapToGrid/>
                    <w:jc w:val="left"/>
                    <w:textAlignment w:val="auto"/>
                    <w:rPr>
                      <w:rFonts w:ascii="標楷體" w:hAnsi="標楷體" w:cs="Helvetica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bCs/>
                      <w:color w:val="000000" w:themeColor="text1"/>
                      <w:sz w:val="24"/>
                      <w:szCs w:val="24"/>
                    </w:rPr>
                    <w:t>指數編製機構</w:t>
                  </w:r>
                </w:p>
              </w:tc>
              <w:tc>
                <w:tcPr>
                  <w:tcW w:w="75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60C0F1" w14:textId="4F72E4B3" w:rsidR="00472B34" w:rsidRPr="00876CF2" w:rsidRDefault="00472B34" w:rsidP="00876CF2">
                  <w:pPr>
                    <w:widowControl/>
                    <w:adjustRightInd/>
                    <w:snapToGrid/>
                    <w:spacing w:line="360" w:lineRule="exact"/>
                    <w:ind w:leftChars="44" w:left="265" w:hangingChars="59" w:hanging="14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139583FC" w14:textId="77777777" w:rsidTr="00A17159">
              <w:trPr>
                <w:jc w:val="center"/>
              </w:trPr>
              <w:tc>
                <w:tcPr>
                  <w:tcW w:w="203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E941105" w14:textId="77777777" w:rsidR="00472B34" w:rsidRPr="00876CF2" w:rsidRDefault="00472B34" w:rsidP="00656FD8">
                  <w:pPr>
                    <w:widowControl/>
                    <w:adjustRightInd/>
                    <w:snapToGrid/>
                    <w:jc w:val="left"/>
                    <w:textAlignment w:val="auto"/>
                    <w:rPr>
                      <w:rFonts w:ascii="標楷體" w:hAnsi="標楷體" w:cs="Helvetica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bCs/>
                      <w:color w:val="000000" w:themeColor="text1"/>
                      <w:sz w:val="24"/>
                      <w:szCs w:val="24"/>
                    </w:rPr>
                    <w:t>指數編製特色</w:t>
                  </w:r>
                </w:p>
              </w:tc>
              <w:tc>
                <w:tcPr>
                  <w:tcW w:w="75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5DB92B" w14:textId="05BC8358" w:rsidR="00472B34" w:rsidRPr="00876CF2" w:rsidRDefault="00472B34" w:rsidP="00AA4AE9">
                  <w:pPr>
                    <w:widowControl/>
                    <w:adjustRightInd/>
                    <w:snapToGrid/>
                    <w:spacing w:line="320" w:lineRule="exact"/>
                    <w:ind w:leftChars="50" w:left="140" w:firstLineChars="1" w:firstLine="2"/>
                    <w:textAlignment w:val="auto"/>
                    <w:rPr>
                      <w:color w:val="000000" w:themeColor="text1"/>
                      <w:kern w:val="2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8B9A770" w14:textId="77777777" w:rsidTr="00CB0728">
              <w:trPr>
                <w:jc w:val="center"/>
              </w:trPr>
              <w:tc>
                <w:tcPr>
                  <w:tcW w:w="203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9F51A75" w14:textId="77777777" w:rsidR="00472B34" w:rsidRPr="00876CF2" w:rsidRDefault="00472B34" w:rsidP="00656FD8">
                  <w:pPr>
                    <w:widowControl/>
                    <w:adjustRightInd/>
                    <w:snapToGrid/>
                    <w:jc w:val="left"/>
                    <w:textAlignment w:val="auto"/>
                    <w:rPr>
                      <w:rFonts w:ascii="標楷體" w:hAnsi="標楷體" w:cs="Helvetica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bCs/>
                      <w:color w:val="000000" w:themeColor="text1"/>
                      <w:sz w:val="24"/>
                      <w:szCs w:val="24"/>
                    </w:rPr>
                    <w:t>指數編製機構網站</w:t>
                  </w:r>
                </w:p>
              </w:tc>
              <w:tc>
                <w:tcPr>
                  <w:tcW w:w="75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04F861" w14:textId="2855854E" w:rsidR="00472B34" w:rsidRPr="00876CF2" w:rsidRDefault="00472B34" w:rsidP="00876CF2">
                  <w:pPr>
                    <w:widowControl/>
                    <w:adjustRightInd/>
                    <w:snapToGrid/>
                    <w:spacing w:line="360" w:lineRule="exact"/>
                    <w:ind w:leftChars="60" w:left="168" w:rightChars="62" w:right="174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pacing w:val="-10"/>
                      <w:sz w:val="24"/>
                      <w:szCs w:val="24"/>
                    </w:rPr>
                  </w:pPr>
                </w:p>
              </w:tc>
            </w:tr>
          </w:tbl>
          <w:p w14:paraId="55593373" w14:textId="77777777" w:rsidR="00472B34" w:rsidRPr="00876CF2" w:rsidRDefault="00472B34" w:rsidP="00472B34">
            <w:pPr>
              <w:ind w:leftChars="62" w:left="174" w:rightChars="31" w:right="87"/>
              <w:jc w:val="left"/>
              <w:rPr>
                <w:rFonts w:ascii="標楷體" w:hAnsi="標楷體" w:cs="Helvetica"/>
                <w:color w:val="000000" w:themeColor="text1"/>
                <w:sz w:val="24"/>
                <w:szCs w:val="24"/>
              </w:rPr>
            </w:pPr>
          </w:p>
        </w:tc>
      </w:tr>
    </w:tbl>
    <w:p w14:paraId="560CD42F" w14:textId="77777777" w:rsidR="00CB0728" w:rsidRDefault="00CB0728" w:rsidP="009A3728">
      <w:pPr>
        <w:spacing w:beforeLines="50" w:before="180" w:afterLines="50" w:after="180"/>
        <w:jc w:val="center"/>
        <w:rPr>
          <w:rFonts w:eastAsiaTheme="majorEastAsia"/>
          <w:b/>
          <w:color w:val="000000" w:themeColor="text1"/>
        </w:rPr>
      </w:pPr>
    </w:p>
    <w:p w14:paraId="60CE0018" w14:textId="77777777" w:rsidR="00CB0728" w:rsidRDefault="00CB0728" w:rsidP="009A3728">
      <w:pPr>
        <w:spacing w:beforeLines="50" w:before="180" w:afterLines="50" w:after="180"/>
        <w:jc w:val="center"/>
        <w:rPr>
          <w:rFonts w:eastAsiaTheme="majorEastAsia"/>
          <w:b/>
          <w:color w:val="000000" w:themeColor="text1"/>
        </w:rPr>
      </w:pPr>
    </w:p>
    <w:p w14:paraId="56292680" w14:textId="03AA6728" w:rsidR="00F151AC" w:rsidRPr="00876CF2" w:rsidRDefault="006074B5" w:rsidP="009A3728">
      <w:pPr>
        <w:spacing w:beforeLines="50" w:before="180" w:afterLines="50" w:after="180"/>
        <w:jc w:val="center"/>
        <w:rPr>
          <w:rFonts w:eastAsiaTheme="majorEastAsia"/>
          <w:b/>
          <w:color w:val="000000" w:themeColor="text1"/>
        </w:rPr>
      </w:pPr>
      <w:r w:rsidRPr="006074B5">
        <w:rPr>
          <w:rFonts w:eastAsiaTheme="majorEastAsia" w:hint="eastAsia"/>
          <w:b/>
          <w:color w:val="000000" w:themeColor="text1"/>
          <w:highlight w:val="yellow"/>
        </w:rPr>
        <w:lastRenderedPageBreak/>
        <w:t>Na</w:t>
      </w:r>
      <w:r w:rsidRPr="006074B5">
        <w:rPr>
          <w:rFonts w:eastAsiaTheme="majorEastAsia"/>
          <w:b/>
          <w:color w:val="000000" w:themeColor="text1"/>
          <w:highlight w:val="yellow"/>
        </w:rPr>
        <w:t>me of ETF</w:t>
      </w:r>
    </w:p>
    <w:tbl>
      <w:tblPr>
        <w:tblStyle w:val="ad"/>
        <w:tblW w:w="10172" w:type="dxa"/>
        <w:tblInd w:w="-34" w:type="dxa"/>
        <w:tblLook w:val="04A0" w:firstRow="1" w:lastRow="0" w:firstColumn="1" w:lastColumn="0" w:noHBand="0" w:noVBand="1"/>
      </w:tblPr>
      <w:tblGrid>
        <w:gridCol w:w="10234"/>
      </w:tblGrid>
      <w:tr w:rsidR="00876CF2" w:rsidRPr="00876CF2" w14:paraId="1B7714AE" w14:textId="77777777" w:rsidTr="00791432">
        <w:tc>
          <w:tcPr>
            <w:tcW w:w="10172" w:type="dxa"/>
            <w:shd w:val="clear" w:color="auto" w:fill="E6E6E6" w:themeFill="background1" w:themeFillShade="E6"/>
          </w:tcPr>
          <w:p w14:paraId="03B6EB8C" w14:textId="77777777" w:rsidR="00791432" w:rsidRPr="00876CF2" w:rsidRDefault="00791432" w:rsidP="009D011E">
            <w:pPr>
              <w:pStyle w:val="a6"/>
              <w:ind w:leftChars="0" w:left="0"/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876CF2">
              <w:rPr>
                <w:rFonts w:eastAsiaTheme="majorEastAsia"/>
                <w:color w:val="000000" w:themeColor="text1"/>
                <w:sz w:val="24"/>
                <w:szCs w:val="24"/>
              </w:rPr>
              <w:t>Fund Characteristics</w:t>
            </w:r>
          </w:p>
        </w:tc>
      </w:tr>
      <w:tr w:rsidR="00876CF2" w:rsidRPr="00876CF2" w14:paraId="521D1E21" w14:textId="77777777" w:rsidTr="0031760B">
        <w:trPr>
          <w:trHeight w:val="416"/>
        </w:trPr>
        <w:tc>
          <w:tcPr>
            <w:tcW w:w="10172" w:type="dxa"/>
          </w:tcPr>
          <w:tbl>
            <w:tblPr>
              <w:tblW w:w="1000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96"/>
              <w:gridCol w:w="7612"/>
            </w:tblGrid>
            <w:tr w:rsidR="00876CF2" w:rsidRPr="00876CF2" w14:paraId="62363E12" w14:textId="77777777" w:rsidTr="0070307E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3450CAF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Name of ETF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046227" w14:textId="6D0F389A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608974E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B84B00" w14:textId="3A8074CA" w:rsidR="0022579A" w:rsidRPr="00876CF2" w:rsidRDefault="0022579A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Stock Code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221EE9" w14:textId="7BFB4A6D" w:rsidR="0022579A" w:rsidRPr="00876CF2" w:rsidRDefault="0022579A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4D201EE" w14:textId="77777777" w:rsidTr="0070307E">
              <w:trPr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5F81274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Fund Type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E8C4C8" w14:textId="726339BF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4A11C9AB" w14:textId="77777777" w:rsidTr="00791432">
              <w:trPr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27DB02" w14:textId="28FAFAB2" w:rsidR="00CE33F5" w:rsidRPr="00876CF2" w:rsidRDefault="00CE33F5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Listing Date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09A528" w14:textId="63AB41DB" w:rsidR="00CE33F5" w:rsidRPr="00876CF2" w:rsidRDefault="00CE33F5" w:rsidP="00827521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8D877B7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A0AFB4" w14:textId="0CC02493" w:rsidR="00791432" w:rsidRPr="00876CF2" w:rsidRDefault="00CE33F5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Issuer/Manager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812E42" w14:textId="3C0A56EF" w:rsidR="00791432" w:rsidRPr="00876CF2" w:rsidRDefault="00791432" w:rsidP="00CE33F5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E093F" w:rsidRPr="00876CF2" w14:paraId="3CDDF54B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5A2730" w14:textId="58630A2B" w:rsidR="00FE093F" w:rsidRPr="00876CF2" w:rsidRDefault="00FE093F" w:rsidP="00FE093F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Underlying Index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9E1024" w14:textId="73B5E9A2" w:rsidR="00FE093F" w:rsidRPr="00876CF2" w:rsidRDefault="00FE093F" w:rsidP="00FE093F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E093F" w:rsidRPr="00876CF2" w14:paraId="09A6114E" w14:textId="77777777" w:rsidTr="0070307E">
              <w:trPr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37563DF" w14:textId="4338A30E" w:rsidR="00FE093F" w:rsidRPr="00876CF2" w:rsidRDefault="00FE093F" w:rsidP="00FE093F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Investment Objective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854B48" w14:textId="24D0F1C0" w:rsidR="00FE093F" w:rsidRPr="00876CF2" w:rsidRDefault="00FE093F" w:rsidP="00FE093F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E093F" w:rsidRPr="00876CF2" w14:paraId="5EB4EF66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0B7434" w14:textId="3881AE57" w:rsidR="00FE093F" w:rsidRPr="00876CF2" w:rsidRDefault="00FE093F" w:rsidP="00FE093F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Board lot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759A7F" w14:textId="7ED71D00" w:rsidR="00FE093F" w:rsidRPr="00876CF2" w:rsidRDefault="00FE093F" w:rsidP="00FE093F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E093F" w:rsidRPr="00876CF2" w14:paraId="06AFD0DC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BD9706" w14:textId="56C23A38" w:rsidR="00FE093F" w:rsidRPr="00876CF2" w:rsidRDefault="00FE093F" w:rsidP="00FE093F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Tick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577F00" w14:textId="1D80896E" w:rsidR="00FE093F" w:rsidRPr="00876CF2" w:rsidRDefault="00FE093F" w:rsidP="00FE093F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E093F" w:rsidRPr="00876CF2" w14:paraId="5E5E3CC6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EC41B2" w14:textId="21F6A78A" w:rsidR="00FE093F" w:rsidRPr="00876CF2" w:rsidRDefault="00FE093F" w:rsidP="00FE093F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Limit up and down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FA0FEDC" w14:textId="67250153" w:rsidR="00FE093F" w:rsidRPr="00876CF2" w:rsidRDefault="00FE093F" w:rsidP="00FE093F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E093F" w:rsidRPr="00876CF2" w14:paraId="35D63878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4E65B3" w14:textId="11986631" w:rsidR="00FE093F" w:rsidRPr="00876CF2" w:rsidRDefault="00FE093F" w:rsidP="00FE093F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Trading time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A061D7" w14:textId="11B0A81E" w:rsidR="00FE093F" w:rsidRPr="00876CF2" w:rsidRDefault="00FE093F" w:rsidP="00FE093F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E093F" w:rsidRPr="00876CF2" w14:paraId="5D11D992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411261" w14:textId="204CA3FD" w:rsidR="00FE093F" w:rsidRPr="00876CF2" w:rsidRDefault="00FE093F" w:rsidP="00FE093F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Margin Trade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6B1BAF" w14:textId="412E4E01" w:rsidR="00FE093F" w:rsidRPr="006074B5" w:rsidRDefault="00FE093F" w:rsidP="006074B5">
                  <w:pPr>
                    <w:widowControl/>
                    <w:adjustRightInd/>
                    <w:snapToGrid/>
                    <w:ind w:rightChars="32" w:right="90"/>
                    <w:textAlignment w:val="auto"/>
                    <w:rPr>
                      <w:rFonts w:eastAsiaTheme="majorEastAsia" w:hint="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E093F" w:rsidRPr="00876CF2" w14:paraId="322387B2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A8C501" w14:textId="13C6FF27" w:rsidR="00FE093F" w:rsidRPr="00876CF2" w:rsidRDefault="00FE093F" w:rsidP="00FE093F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Tax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9A7FBF" w14:textId="287364AA" w:rsidR="00FE093F" w:rsidRPr="00876CF2" w:rsidRDefault="00FE093F" w:rsidP="00FE093F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E093F" w:rsidRPr="00876CF2" w14:paraId="170CC12E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19922E" w14:textId="0A4688DC" w:rsidR="00FE093F" w:rsidRPr="00876CF2" w:rsidRDefault="00FE093F" w:rsidP="00FE093F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Brokerage Fee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09B25F" w14:textId="6DE9A19A" w:rsidR="00FE093F" w:rsidRPr="00876CF2" w:rsidRDefault="00FE093F" w:rsidP="00FE093F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E093F" w:rsidRPr="00876CF2" w14:paraId="183E86E0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650A7B" w14:textId="5A51C780" w:rsidR="00FE093F" w:rsidRPr="00876CF2" w:rsidRDefault="00FE093F" w:rsidP="00FE093F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Investment Fees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4FD8D7" w14:textId="36E9749A" w:rsidR="00FE093F" w:rsidRPr="00876CF2" w:rsidRDefault="00FE093F" w:rsidP="00FE093F">
                  <w:pPr>
                    <w:widowControl/>
                    <w:adjustRightInd/>
                    <w:snapToGrid/>
                    <w:ind w:rightChars="32" w:righ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E093F" w:rsidRPr="00876CF2" w14:paraId="2628BF97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5BACF1" w14:textId="4C5956E2" w:rsidR="00FE093F" w:rsidRPr="00876CF2" w:rsidRDefault="00FE093F" w:rsidP="00FE093F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Creation and redemption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069255" w14:textId="352B01E7" w:rsidR="00FE093F" w:rsidRPr="00876CF2" w:rsidRDefault="00FE093F" w:rsidP="00FE093F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E093F" w:rsidRPr="00876CF2" w14:paraId="0E17F691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4885EB" w14:textId="6070D8EB" w:rsidR="00FE093F" w:rsidRPr="00876CF2" w:rsidRDefault="00FE093F" w:rsidP="00FE093F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Creation and redemption order input time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467C36" w14:textId="4DF4B91C" w:rsidR="00FE093F" w:rsidRPr="00876CF2" w:rsidRDefault="00FE093F" w:rsidP="00FE093F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E093F" w:rsidRPr="00876CF2" w14:paraId="12FD730D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B62B58" w14:textId="341A5D02" w:rsidR="00FE093F" w:rsidRPr="00876CF2" w:rsidRDefault="00FE093F" w:rsidP="00FE093F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Creation Unit / Redemption Unit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A99D1E" w14:textId="406E37DF" w:rsidR="00FE093F" w:rsidRPr="00876CF2" w:rsidRDefault="00FE093F" w:rsidP="00FE093F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E093F" w:rsidRPr="00876CF2" w14:paraId="1D5D7A01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0428F0" w14:textId="5314E90B" w:rsidR="00FE093F" w:rsidRPr="00876CF2" w:rsidRDefault="00FE093F" w:rsidP="00FE093F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Dividends Distribution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A38CCE" w14:textId="5F62318A" w:rsidR="00FE093F" w:rsidRPr="00876CF2" w:rsidRDefault="00FE093F" w:rsidP="00FE093F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E093F" w:rsidRPr="00876CF2" w14:paraId="4C91B11F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147466" w14:textId="712E2719" w:rsidR="00FE093F" w:rsidRPr="00876CF2" w:rsidRDefault="00FE093F" w:rsidP="00FE093F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Issuer's Website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C22EFE" w14:textId="55135891" w:rsidR="00FE093F" w:rsidRPr="00876CF2" w:rsidRDefault="00FE093F" w:rsidP="00FE093F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72FF95A7" w14:textId="77777777" w:rsidR="00791432" w:rsidRPr="00876CF2" w:rsidRDefault="00791432" w:rsidP="00791432">
            <w:pPr>
              <w:pStyle w:val="a6"/>
              <w:ind w:leftChars="0" w:left="0" w:rightChars="101" w:right="283" w:firstLineChars="62" w:firstLine="174"/>
              <w:jc w:val="left"/>
              <w:rPr>
                <w:rFonts w:eastAsiaTheme="majorEastAsia"/>
                <w:b/>
                <w:color w:val="000000" w:themeColor="text1"/>
              </w:rPr>
            </w:pPr>
          </w:p>
        </w:tc>
      </w:tr>
    </w:tbl>
    <w:p w14:paraId="506A4A92" w14:textId="69B110C5" w:rsidR="00A00468" w:rsidRPr="00876CF2" w:rsidRDefault="00A00468" w:rsidP="00167529">
      <w:pPr>
        <w:jc w:val="left"/>
        <w:rPr>
          <w:rFonts w:eastAsiaTheme="majorEastAsia"/>
          <w:color w:val="000000" w:themeColor="text1"/>
          <w:sz w:val="24"/>
          <w:szCs w:val="24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6CF2" w:rsidRPr="00876CF2" w14:paraId="6FAF3EB8" w14:textId="77777777" w:rsidTr="00191D62">
        <w:tc>
          <w:tcPr>
            <w:tcW w:w="10201" w:type="dxa"/>
            <w:shd w:val="clear" w:color="auto" w:fill="E6E6E6" w:themeFill="background1" w:themeFillShade="E6"/>
          </w:tcPr>
          <w:p w14:paraId="18BB977C" w14:textId="3C9FF50B" w:rsidR="00791432" w:rsidRPr="00876CF2" w:rsidRDefault="009D011E" w:rsidP="009D011E">
            <w:pPr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876CF2">
              <w:rPr>
                <w:rFonts w:eastAsiaTheme="majorEastAsia"/>
                <w:color w:val="000000" w:themeColor="text1"/>
                <w:sz w:val="24"/>
                <w:szCs w:val="24"/>
              </w:rPr>
              <w:t>Portfolio Composition File</w:t>
            </w:r>
          </w:p>
        </w:tc>
      </w:tr>
      <w:tr w:rsidR="00791432" w:rsidRPr="00876CF2" w14:paraId="50638578" w14:textId="77777777" w:rsidTr="00191D62">
        <w:tc>
          <w:tcPr>
            <w:tcW w:w="10201" w:type="dxa"/>
          </w:tcPr>
          <w:p w14:paraId="31060E68" w14:textId="381A77FA" w:rsidR="00791432" w:rsidRPr="00876CF2" w:rsidRDefault="00A73CFB" w:rsidP="006074B5">
            <w:pPr>
              <w:widowControl/>
              <w:shd w:val="clear" w:color="auto" w:fill="FFFFFF"/>
              <w:adjustRightInd/>
              <w:snapToGrid/>
              <w:spacing w:before="100" w:beforeAutospacing="1" w:after="100" w:afterAutospacing="1"/>
              <w:jc w:val="left"/>
              <w:textAlignment w:val="auto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hyperlink r:id="rId7" w:anchor="type1" w:tgtFrame="_blank" w:history="1">
              <w:r w:rsidR="00791432" w:rsidRPr="00876CF2">
                <w:rPr>
                  <w:rFonts w:eastAsiaTheme="majorEastAsia"/>
                  <w:color w:val="000000" w:themeColor="text1"/>
                  <w:sz w:val="21"/>
                  <w:szCs w:val="21"/>
                </w:rPr>
                <w:t>Portfolio Composition File</w:t>
              </w:r>
            </w:hyperlink>
            <w:r w:rsidR="00FA294A" w:rsidRPr="00876CF2">
              <w:rPr>
                <w:rFonts w:eastAsiaTheme="majorEastAsia"/>
                <w:color w:val="000000" w:themeColor="text1"/>
                <w:sz w:val="21"/>
                <w:szCs w:val="21"/>
              </w:rPr>
              <w:t xml:space="preserve"> </w:t>
            </w:r>
            <w:r w:rsidR="00FA294A" w:rsidRPr="00876CF2">
              <w:rPr>
                <w:rFonts w:eastAsiaTheme="majorEastAsia"/>
                <w:color w:val="000000" w:themeColor="text1"/>
                <w:sz w:val="21"/>
                <w:szCs w:val="21"/>
              </w:rPr>
              <w:t>【</w:t>
            </w:r>
            <w:r w:rsidR="0070307E">
              <w:rPr>
                <w:rFonts w:ascii="標楷體" w:hAnsi="標楷體" w:cs="Helvetica" w:hint="eastAsia"/>
                <w:color w:val="000000" w:themeColor="text1"/>
                <w:sz w:val="24"/>
                <w:szCs w:val="24"/>
              </w:rPr>
              <w:t>連結網址</w:t>
            </w:r>
            <w:r w:rsidR="00FA294A" w:rsidRPr="00876CF2">
              <w:rPr>
                <w:rFonts w:eastAsiaTheme="majorEastAsia"/>
                <w:color w:val="000000" w:themeColor="text1"/>
                <w:sz w:val="21"/>
                <w:szCs w:val="21"/>
              </w:rPr>
              <w:t>】</w:t>
            </w:r>
          </w:p>
        </w:tc>
      </w:tr>
    </w:tbl>
    <w:p w14:paraId="0B8DC478" w14:textId="77777777" w:rsidR="00791432" w:rsidRPr="00876CF2" w:rsidRDefault="00791432" w:rsidP="00167529">
      <w:pPr>
        <w:jc w:val="left"/>
        <w:rPr>
          <w:rFonts w:eastAsiaTheme="majorEastAsia"/>
          <w:color w:val="000000" w:themeColor="text1"/>
          <w:sz w:val="24"/>
          <w:szCs w:val="24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6CF2" w:rsidRPr="00876CF2" w14:paraId="79F009B1" w14:textId="77777777" w:rsidTr="00191D62">
        <w:tc>
          <w:tcPr>
            <w:tcW w:w="10201" w:type="dxa"/>
            <w:shd w:val="clear" w:color="auto" w:fill="E6E6E6" w:themeFill="background1" w:themeFillShade="E6"/>
          </w:tcPr>
          <w:p w14:paraId="58B6DAAD" w14:textId="28572703" w:rsidR="00791432" w:rsidRPr="00876CF2" w:rsidRDefault="00167529" w:rsidP="009D011E">
            <w:pPr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876CF2">
              <w:rPr>
                <w:rFonts w:eastAsiaTheme="majorEastAsia"/>
                <w:color w:val="000000" w:themeColor="text1"/>
                <w:sz w:val="24"/>
                <w:szCs w:val="24"/>
              </w:rPr>
              <w:t>Underlying index information</w:t>
            </w:r>
          </w:p>
        </w:tc>
      </w:tr>
      <w:tr w:rsidR="00876CF2" w:rsidRPr="00876CF2" w14:paraId="77328909" w14:textId="77777777" w:rsidTr="00191D62">
        <w:tc>
          <w:tcPr>
            <w:tcW w:w="10201" w:type="dxa"/>
          </w:tcPr>
          <w:tbl>
            <w:tblPr>
              <w:tblW w:w="991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96"/>
              <w:gridCol w:w="7514"/>
            </w:tblGrid>
            <w:tr w:rsidR="00876CF2" w:rsidRPr="00876CF2" w14:paraId="129C0A22" w14:textId="77777777" w:rsidTr="00191D62">
              <w:trPr>
                <w:trHeight w:val="239"/>
                <w:jc w:val="center"/>
              </w:trPr>
              <w:tc>
                <w:tcPr>
                  <w:tcW w:w="1209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5BB23C" w14:textId="77777777" w:rsidR="00167529" w:rsidRPr="00876CF2" w:rsidRDefault="00167529" w:rsidP="00167529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Underlying Index</w:t>
                  </w:r>
                </w:p>
              </w:tc>
              <w:tc>
                <w:tcPr>
                  <w:tcW w:w="3791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D1544D" w14:textId="6999A7AC" w:rsidR="00167529" w:rsidRPr="00876CF2" w:rsidRDefault="00167529" w:rsidP="00167529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  <w:tr w:rsidR="00876CF2" w:rsidRPr="00876CF2" w14:paraId="2591296C" w14:textId="77777777" w:rsidTr="0070307E">
              <w:trPr>
                <w:jc w:val="center"/>
              </w:trPr>
              <w:tc>
                <w:tcPr>
                  <w:tcW w:w="1209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73D6D15" w14:textId="3EEEACE1" w:rsidR="00167529" w:rsidRPr="00876CF2" w:rsidRDefault="00167529" w:rsidP="00167529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Index Provider</w:t>
                  </w:r>
                </w:p>
              </w:tc>
              <w:tc>
                <w:tcPr>
                  <w:tcW w:w="3791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A8E70FB" w14:textId="46C26852" w:rsidR="00167529" w:rsidRPr="00876CF2" w:rsidRDefault="00167529" w:rsidP="00167529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53FBB534" w14:textId="77777777" w:rsidTr="00191D62">
              <w:trPr>
                <w:trHeight w:val="239"/>
                <w:jc w:val="center"/>
              </w:trPr>
              <w:tc>
                <w:tcPr>
                  <w:tcW w:w="1209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EEDEB6" w14:textId="45C12DFA" w:rsidR="00167529" w:rsidRPr="00876CF2" w:rsidRDefault="00167529" w:rsidP="00167529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Index Provider Website</w:t>
                  </w:r>
                </w:p>
              </w:tc>
              <w:tc>
                <w:tcPr>
                  <w:tcW w:w="3791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E2DB17" w14:textId="2B28EEC7" w:rsidR="00167529" w:rsidRPr="00876CF2" w:rsidRDefault="00167529" w:rsidP="00167529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57E494EF" w14:textId="2E888614" w:rsidR="00791432" w:rsidRPr="00876CF2" w:rsidRDefault="00791432" w:rsidP="00167529">
            <w:pPr>
              <w:widowControl/>
              <w:shd w:val="clear" w:color="auto" w:fill="FFFFFF"/>
              <w:adjustRightInd/>
              <w:snapToGrid/>
              <w:spacing w:before="100" w:beforeAutospacing="1" w:after="100" w:afterAutospacing="1"/>
              <w:jc w:val="left"/>
              <w:textAlignment w:val="auto"/>
              <w:rPr>
                <w:rFonts w:eastAsiaTheme="majorEastAsia"/>
                <w:color w:val="000000" w:themeColor="text1"/>
                <w:sz w:val="24"/>
                <w:szCs w:val="24"/>
              </w:rPr>
            </w:pPr>
          </w:p>
        </w:tc>
      </w:tr>
    </w:tbl>
    <w:p w14:paraId="328F51E1" w14:textId="77777777" w:rsidR="007D4F9A" w:rsidRPr="00F32D55" w:rsidRDefault="007D4F9A" w:rsidP="007D4F9A">
      <w:pPr>
        <w:spacing w:beforeLines="50" w:before="180" w:afterLines="50" w:after="180"/>
        <w:jc w:val="center"/>
        <w:rPr>
          <w:color w:val="000000" w:themeColor="text1"/>
        </w:rPr>
      </w:pPr>
    </w:p>
    <w:sectPr w:rsidR="007D4F9A" w:rsidRPr="00F32D55" w:rsidSect="00A17159">
      <w:footerReference w:type="default" r:id="rId8"/>
      <w:pgSz w:w="11906" w:h="16838"/>
      <w:pgMar w:top="1440" w:right="1133" w:bottom="851" w:left="993" w:header="851" w:footer="36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35581" w14:textId="77777777" w:rsidR="00A73CFB" w:rsidRDefault="00A73CFB" w:rsidP="009A3728">
      <w:r>
        <w:separator/>
      </w:r>
    </w:p>
  </w:endnote>
  <w:endnote w:type="continuationSeparator" w:id="0">
    <w:p w14:paraId="18A19F9F" w14:textId="77777777" w:rsidR="00A73CFB" w:rsidRDefault="00A73CFB" w:rsidP="009A3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9079740"/>
      <w:docPartObj>
        <w:docPartGallery w:val="Page Numbers (Bottom of Page)"/>
        <w:docPartUnique/>
      </w:docPartObj>
    </w:sdtPr>
    <w:sdtEndPr/>
    <w:sdtContent>
      <w:p w14:paraId="47A28943" w14:textId="66E1151B" w:rsidR="009A3728" w:rsidRDefault="009A372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4B5" w:rsidRPr="006074B5">
          <w:rPr>
            <w:noProof/>
            <w:lang w:val="zh-TW"/>
          </w:rPr>
          <w:t>2</w:t>
        </w:r>
        <w:r>
          <w:fldChar w:fldCharType="end"/>
        </w:r>
      </w:p>
    </w:sdtContent>
  </w:sdt>
  <w:p w14:paraId="41789E04" w14:textId="77777777" w:rsidR="009A3728" w:rsidRDefault="009A372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6B5B1" w14:textId="77777777" w:rsidR="00A73CFB" w:rsidRDefault="00A73CFB" w:rsidP="009A3728">
      <w:r>
        <w:separator/>
      </w:r>
    </w:p>
  </w:footnote>
  <w:footnote w:type="continuationSeparator" w:id="0">
    <w:p w14:paraId="5B684FAF" w14:textId="77777777" w:rsidR="00A73CFB" w:rsidRDefault="00A73CFB" w:rsidP="009A3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F78A1"/>
    <w:multiLevelType w:val="multilevel"/>
    <w:tmpl w:val="3A44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67381"/>
    <w:multiLevelType w:val="multilevel"/>
    <w:tmpl w:val="B898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8305F"/>
    <w:multiLevelType w:val="hybridMultilevel"/>
    <w:tmpl w:val="8D4C152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11E05A1"/>
    <w:multiLevelType w:val="multilevel"/>
    <w:tmpl w:val="2430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CD15FF"/>
    <w:multiLevelType w:val="multilevel"/>
    <w:tmpl w:val="20A0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A77275"/>
    <w:multiLevelType w:val="hybridMultilevel"/>
    <w:tmpl w:val="98545A96"/>
    <w:lvl w:ilvl="0" w:tplc="04090001">
      <w:start w:val="1"/>
      <w:numFmt w:val="bullet"/>
      <w:lvlText w:val=""/>
      <w:lvlJc w:val="left"/>
      <w:pPr>
        <w:ind w:left="6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0" w:hanging="480"/>
      </w:pPr>
      <w:rPr>
        <w:rFonts w:ascii="Wingdings" w:hAnsi="Wingdings" w:hint="default"/>
      </w:rPr>
    </w:lvl>
  </w:abstractNum>
  <w:abstractNum w:abstractNumId="6" w15:restartNumberingAfterBreak="0">
    <w:nsid w:val="45CF6767"/>
    <w:multiLevelType w:val="multilevel"/>
    <w:tmpl w:val="4816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4575CC"/>
    <w:multiLevelType w:val="multilevel"/>
    <w:tmpl w:val="E2C0A1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7E0376"/>
    <w:multiLevelType w:val="multilevel"/>
    <w:tmpl w:val="CB54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1C314E"/>
    <w:multiLevelType w:val="multilevel"/>
    <w:tmpl w:val="5652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5C0137"/>
    <w:multiLevelType w:val="multilevel"/>
    <w:tmpl w:val="975A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166224"/>
    <w:multiLevelType w:val="multilevel"/>
    <w:tmpl w:val="AADC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1702CF"/>
    <w:multiLevelType w:val="multilevel"/>
    <w:tmpl w:val="E516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AD5E7B"/>
    <w:multiLevelType w:val="multilevel"/>
    <w:tmpl w:val="9870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0D1A5E"/>
    <w:multiLevelType w:val="hybridMultilevel"/>
    <w:tmpl w:val="425C568C"/>
    <w:lvl w:ilvl="0" w:tplc="57A84B90">
      <w:start w:val="1"/>
      <w:numFmt w:val="ideographLegalTraditional"/>
      <w:lvlText w:val="%1、"/>
      <w:lvlJc w:val="left"/>
      <w:pPr>
        <w:tabs>
          <w:tab w:val="num" w:pos="709"/>
        </w:tabs>
        <w:ind w:left="709" w:hanging="567"/>
      </w:pPr>
      <w:rPr>
        <w:rFonts w:ascii="Arial" w:eastAsia="標楷體" w:hAnsi="Arial" w:hint="default"/>
        <w:sz w:val="24"/>
      </w:rPr>
    </w:lvl>
    <w:lvl w:ilvl="1" w:tplc="222C4BDC">
      <w:start w:val="1"/>
      <w:numFmt w:val="taiwaneseCountingThousand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93AEF62A">
      <w:start w:val="1"/>
      <w:numFmt w:val="taiwaneseCountingThousand"/>
      <w:lvlText w:val="(%3)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744E74EC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3EA8B00">
      <w:start w:val="12"/>
      <w:numFmt w:val="lowerLetter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9334D130">
      <w:start w:val="8"/>
      <w:numFmt w:val="taiwaneseCountingThousand"/>
      <w:lvlText w:val="%6、"/>
      <w:lvlJc w:val="left"/>
      <w:pPr>
        <w:ind w:left="2880" w:hanging="480"/>
      </w:pPr>
      <w:rPr>
        <w:rFonts w:hint="default"/>
      </w:rPr>
    </w:lvl>
    <w:lvl w:ilvl="6" w:tplc="B352D018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BADAB3D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E35E327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AEA43F3"/>
    <w:multiLevelType w:val="hybridMultilevel"/>
    <w:tmpl w:val="A78E5F70"/>
    <w:lvl w:ilvl="0" w:tplc="E524172E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Arial" w:eastAsia="標楷體" w:hAnsi="Arial" w:hint="default"/>
        <w:b/>
        <w:i w:val="0"/>
        <w:sz w:val="24"/>
        <w:lang w:val="en-US"/>
      </w:rPr>
    </w:lvl>
    <w:lvl w:ilvl="1" w:tplc="FFFFFFFF">
      <w:start w:val="1"/>
      <w:numFmt w:val="taiwaneseCountingThousand"/>
      <w:lvlText w:val="%2、"/>
      <w:lvlJc w:val="left"/>
      <w:pPr>
        <w:tabs>
          <w:tab w:val="num" w:pos="540"/>
        </w:tabs>
        <w:ind w:left="540" w:hanging="720"/>
      </w:pPr>
      <w:rPr>
        <w:rFonts w:hint="eastAsia"/>
      </w:rPr>
    </w:lvl>
    <w:lvl w:ilvl="2" w:tplc="FFFFFFFF">
      <w:start w:val="1"/>
      <w:numFmt w:val="lowerRoman"/>
      <w:lvlText w:val="%3."/>
      <w:lvlJc w:val="right"/>
      <w:pPr>
        <w:tabs>
          <w:tab w:val="num" w:pos="780"/>
        </w:tabs>
        <w:ind w:left="780" w:hanging="480"/>
      </w:pPr>
    </w:lvl>
    <w:lvl w:ilvl="3" w:tplc="B858B4AE">
      <w:start w:val="1"/>
      <w:numFmt w:val="decimal"/>
      <w:lvlText w:val="%4."/>
      <w:lvlJc w:val="left"/>
      <w:pPr>
        <w:tabs>
          <w:tab w:val="num" w:pos="1260"/>
        </w:tabs>
        <w:ind w:left="126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1740"/>
        </w:tabs>
        <w:ind w:left="1740" w:hanging="480"/>
      </w:pPr>
    </w:lvl>
    <w:lvl w:ilvl="5" w:tplc="FFFFFFFF">
      <w:start w:val="1"/>
      <w:numFmt w:val="taiwaneseCountingThousand"/>
      <w:lvlText w:val="(%6)"/>
      <w:lvlJc w:val="left"/>
      <w:pPr>
        <w:tabs>
          <w:tab w:val="num" w:pos="2130"/>
        </w:tabs>
        <w:ind w:left="2130" w:hanging="390"/>
      </w:pPr>
      <w:rPr>
        <w:rFonts w:hint="eastAsia"/>
      </w:rPr>
    </w:lvl>
    <w:lvl w:ilvl="6" w:tplc="FFFFFFFF">
      <w:start w:val="1"/>
      <w:numFmt w:val="decimal"/>
      <w:lvlText w:val="%7."/>
      <w:lvlJc w:val="left"/>
      <w:pPr>
        <w:tabs>
          <w:tab w:val="num" w:pos="1260"/>
        </w:tabs>
        <w:ind w:left="1260" w:hanging="480"/>
      </w:pPr>
    </w:lvl>
    <w:lvl w:ilvl="7" w:tplc="FFFFFFFF">
      <w:start w:val="1"/>
      <w:numFmt w:val="taiwaneseCountingThousand"/>
      <w:lvlText w:val="（%8）"/>
      <w:lvlJc w:val="left"/>
      <w:pPr>
        <w:tabs>
          <w:tab w:val="num" w:pos="3420"/>
        </w:tabs>
        <w:ind w:left="3420" w:hanging="720"/>
      </w:pPr>
      <w:rPr>
        <w:rFonts w:hint="eastAsia"/>
        <w:sz w:val="24"/>
      </w:rPr>
    </w:lvl>
    <w:lvl w:ilvl="8" w:tplc="FFFFFFFF">
      <w:start w:val="1"/>
      <w:numFmt w:val="lowerLetter"/>
      <w:lvlText w:val="%9."/>
      <w:lvlJc w:val="left"/>
      <w:pPr>
        <w:tabs>
          <w:tab w:val="num" w:pos="5355"/>
        </w:tabs>
        <w:ind w:left="5355" w:hanging="2175"/>
      </w:pPr>
      <w:rPr>
        <w:rFonts w:hint="eastAsia"/>
      </w:rPr>
    </w:lvl>
  </w:abstractNum>
  <w:num w:numId="1">
    <w:abstractNumId w:val="14"/>
  </w:num>
  <w:num w:numId="2">
    <w:abstractNumId w:val="15"/>
  </w:num>
  <w:num w:numId="3">
    <w:abstractNumId w:val="12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2"/>
  </w:num>
  <w:num w:numId="10">
    <w:abstractNumId w:val="10"/>
  </w:num>
  <w:num w:numId="11">
    <w:abstractNumId w:val="8"/>
  </w:num>
  <w:num w:numId="12">
    <w:abstractNumId w:val="0"/>
  </w:num>
  <w:num w:numId="13">
    <w:abstractNumId w:val="13"/>
  </w:num>
  <w:num w:numId="14">
    <w:abstractNumId w:val="6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AC"/>
    <w:rsid w:val="0001391F"/>
    <w:rsid w:val="00020D87"/>
    <w:rsid w:val="00073241"/>
    <w:rsid w:val="00084B2E"/>
    <w:rsid w:val="000A2F8C"/>
    <w:rsid w:val="000B209E"/>
    <w:rsid w:val="000E308F"/>
    <w:rsid w:val="000F4292"/>
    <w:rsid w:val="0013106C"/>
    <w:rsid w:val="00167529"/>
    <w:rsid w:val="0017083C"/>
    <w:rsid w:val="001862BE"/>
    <w:rsid w:val="00191D62"/>
    <w:rsid w:val="001925F2"/>
    <w:rsid w:val="001E1463"/>
    <w:rsid w:val="001F5584"/>
    <w:rsid w:val="0022579A"/>
    <w:rsid w:val="00250851"/>
    <w:rsid w:val="0026351D"/>
    <w:rsid w:val="00266DB5"/>
    <w:rsid w:val="00270B9D"/>
    <w:rsid w:val="002915DD"/>
    <w:rsid w:val="002A1E02"/>
    <w:rsid w:val="002A4E2A"/>
    <w:rsid w:val="002B0F36"/>
    <w:rsid w:val="002D6321"/>
    <w:rsid w:val="003010DE"/>
    <w:rsid w:val="00304C97"/>
    <w:rsid w:val="00310129"/>
    <w:rsid w:val="0031760B"/>
    <w:rsid w:val="003267B0"/>
    <w:rsid w:val="003425F5"/>
    <w:rsid w:val="00363261"/>
    <w:rsid w:val="00376B33"/>
    <w:rsid w:val="003A393C"/>
    <w:rsid w:val="003D5484"/>
    <w:rsid w:val="004353C4"/>
    <w:rsid w:val="00472B34"/>
    <w:rsid w:val="004A7AF6"/>
    <w:rsid w:val="004D2C59"/>
    <w:rsid w:val="004F73CE"/>
    <w:rsid w:val="00516178"/>
    <w:rsid w:val="005531C0"/>
    <w:rsid w:val="00553544"/>
    <w:rsid w:val="005D5743"/>
    <w:rsid w:val="0060442C"/>
    <w:rsid w:val="006074B5"/>
    <w:rsid w:val="006145D7"/>
    <w:rsid w:val="00637764"/>
    <w:rsid w:val="00666680"/>
    <w:rsid w:val="006B4824"/>
    <w:rsid w:val="0070307E"/>
    <w:rsid w:val="0070793E"/>
    <w:rsid w:val="0071283B"/>
    <w:rsid w:val="0073776A"/>
    <w:rsid w:val="00761DAC"/>
    <w:rsid w:val="007632D1"/>
    <w:rsid w:val="00791432"/>
    <w:rsid w:val="007934D0"/>
    <w:rsid w:val="007942B5"/>
    <w:rsid w:val="007D4F9A"/>
    <w:rsid w:val="00827521"/>
    <w:rsid w:val="00844BA1"/>
    <w:rsid w:val="00876CF2"/>
    <w:rsid w:val="00883EB7"/>
    <w:rsid w:val="008C3623"/>
    <w:rsid w:val="008C78BD"/>
    <w:rsid w:val="00911C8D"/>
    <w:rsid w:val="00931D96"/>
    <w:rsid w:val="00940301"/>
    <w:rsid w:val="00986F4A"/>
    <w:rsid w:val="009A3728"/>
    <w:rsid w:val="009D011E"/>
    <w:rsid w:val="00A00468"/>
    <w:rsid w:val="00A053A8"/>
    <w:rsid w:val="00A17159"/>
    <w:rsid w:val="00A249DE"/>
    <w:rsid w:val="00A5068F"/>
    <w:rsid w:val="00A73CFB"/>
    <w:rsid w:val="00A93A6A"/>
    <w:rsid w:val="00A965AA"/>
    <w:rsid w:val="00AA3C45"/>
    <w:rsid w:val="00AA4AE9"/>
    <w:rsid w:val="00AA54CE"/>
    <w:rsid w:val="00AE1543"/>
    <w:rsid w:val="00AE1B3E"/>
    <w:rsid w:val="00B103E3"/>
    <w:rsid w:val="00B63425"/>
    <w:rsid w:val="00B92E46"/>
    <w:rsid w:val="00BB2A5B"/>
    <w:rsid w:val="00BE3103"/>
    <w:rsid w:val="00C45F66"/>
    <w:rsid w:val="00C65508"/>
    <w:rsid w:val="00C8354A"/>
    <w:rsid w:val="00C90213"/>
    <w:rsid w:val="00CB0728"/>
    <w:rsid w:val="00CC6259"/>
    <w:rsid w:val="00CE33F5"/>
    <w:rsid w:val="00CF1743"/>
    <w:rsid w:val="00D00960"/>
    <w:rsid w:val="00D0435B"/>
    <w:rsid w:val="00D806EE"/>
    <w:rsid w:val="00DB442D"/>
    <w:rsid w:val="00DD2AAF"/>
    <w:rsid w:val="00DD69B5"/>
    <w:rsid w:val="00DF46E9"/>
    <w:rsid w:val="00E24B17"/>
    <w:rsid w:val="00E35850"/>
    <w:rsid w:val="00E43FBE"/>
    <w:rsid w:val="00E67867"/>
    <w:rsid w:val="00E95443"/>
    <w:rsid w:val="00EA3583"/>
    <w:rsid w:val="00EB789D"/>
    <w:rsid w:val="00F04E29"/>
    <w:rsid w:val="00F151AC"/>
    <w:rsid w:val="00F32D55"/>
    <w:rsid w:val="00F423BA"/>
    <w:rsid w:val="00F43BB0"/>
    <w:rsid w:val="00F469A2"/>
    <w:rsid w:val="00F77012"/>
    <w:rsid w:val="00FA294A"/>
    <w:rsid w:val="00FE01C2"/>
    <w:rsid w:val="00FE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0A9545"/>
  <w15:docId w15:val="{6B32426B-EADB-43B0-A367-F9177197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529"/>
    <w:pPr>
      <w:widowControl w:val="0"/>
      <w:adjustRightInd w:val="0"/>
      <w:snapToGrid w:val="0"/>
      <w:jc w:val="both"/>
      <w:textAlignment w:val="baseline"/>
    </w:pPr>
    <w:rPr>
      <w:rFonts w:eastAsia="標楷體"/>
      <w:sz w:val="28"/>
    </w:rPr>
  </w:style>
  <w:style w:type="paragraph" w:styleId="1">
    <w:name w:val="heading 1"/>
    <w:aliases w:val="標題 (一)"/>
    <w:basedOn w:val="a"/>
    <w:next w:val="a"/>
    <w:link w:val="10"/>
    <w:qFormat/>
    <w:rsid w:val="00363261"/>
    <w:pPr>
      <w:keepNext/>
      <w:tabs>
        <w:tab w:val="num" w:pos="709"/>
      </w:tabs>
      <w:ind w:left="709" w:hanging="567"/>
      <w:outlineLvl w:val="0"/>
    </w:pPr>
    <w:rPr>
      <w:rFonts w:ascii="Arial" w:hAnsi="Arial"/>
      <w:b/>
      <w:bCs/>
      <w:kern w:val="52"/>
      <w:sz w:val="24"/>
      <w:szCs w:val="52"/>
    </w:rPr>
  </w:style>
  <w:style w:type="paragraph" w:styleId="2">
    <w:name w:val="heading 2"/>
    <w:basedOn w:val="a"/>
    <w:next w:val="a"/>
    <w:link w:val="20"/>
    <w:qFormat/>
    <w:rsid w:val="00363261"/>
    <w:pPr>
      <w:keepNext/>
      <w:snapToGrid/>
      <w:spacing w:line="720" w:lineRule="atLeast"/>
      <w:outlineLvl w:val="1"/>
    </w:pPr>
    <w:rPr>
      <w:rFonts w:ascii="Arial" w:eastAsia="細明體" w:hAnsi="Arial"/>
      <w:b/>
      <w:sz w:val="48"/>
    </w:rPr>
  </w:style>
  <w:style w:type="paragraph" w:styleId="3">
    <w:name w:val="heading 3"/>
    <w:basedOn w:val="a"/>
    <w:next w:val="a"/>
    <w:link w:val="30"/>
    <w:qFormat/>
    <w:rsid w:val="00363261"/>
    <w:pPr>
      <w:keepNext/>
      <w:snapToGrid/>
      <w:spacing w:line="720" w:lineRule="atLeast"/>
      <w:outlineLvl w:val="2"/>
    </w:pPr>
    <w:rPr>
      <w:rFonts w:ascii="Arial" w:eastAsia="細明體" w:hAnsi="Arial"/>
      <w:b/>
      <w:sz w:val="36"/>
    </w:rPr>
  </w:style>
  <w:style w:type="paragraph" w:styleId="4">
    <w:name w:val="heading 4"/>
    <w:basedOn w:val="a"/>
    <w:next w:val="a"/>
    <w:link w:val="40"/>
    <w:qFormat/>
    <w:rsid w:val="00363261"/>
    <w:pPr>
      <w:keepNext/>
      <w:snapToGrid/>
      <w:spacing w:line="720" w:lineRule="atLeast"/>
      <w:outlineLvl w:val="3"/>
    </w:pPr>
    <w:rPr>
      <w:rFonts w:ascii="Arial" w:eastAsia="細明體" w:hAnsi="Arial"/>
      <w:sz w:val="36"/>
    </w:rPr>
  </w:style>
  <w:style w:type="paragraph" w:styleId="5">
    <w:name w:val="heading 5"/>
    <w:basedOn w:val="a"/>
    <w:next w:val="a"/>
    <w:link w:val="50"/>
    <w:qFormat/>
    <w:rsid w:val="00363261"/>
    <w:pPr>
      <w:keepNext/>
      <w:snapToGrid/>
      <w:spacing w:line="720" w:lineRule="atLeast"/>
      <w:outlineLvl w:val="4"/>
    </w:pPr>
    <w:rPr>
      <w:rFonts w:ascii="Arial" w:eastAsia="細明體" w:hAnsi="Arial"/>
      <w:b/>
      <w:sz w:val="36"/>
    </w:rPr>
  </w:style>
  <w:style w:type="paragraph" w:styleId="6">
    <w:name w:val="heading 6"/>
    <w:basedOn w:val="a"/>
    <w:next w:val="a"/>
    <w:link w:val="60"/>
    <w:qFormat/>
    <w:rsid w:val="00363261"/>
    <w:pPr>
      <w:keepNext/>
      <w:snapToGrid/>
      <w:spacing w:line="720" w:lineRule="atLeast"/>
      <w:outlineLvl w:val="5"/>
    </w:pPr>
    <w:rPr>
      <w:rFonts w:ascii="Arial" w:eastAsia="細明體" w:hAnsi="Arial"/>
      <w:sz w:val="36"/>
    </w:rPr>
  </w:style>
  <w:style w:type="paragraph" w:styleId="7">
    <w:name w:val="heading 7"/>
    <w:basedOn w:val="a"/>
    <w:next w:val="a"/>
    <w:link w:val="70"/>
    <w:qFormat/>
    <w:rsid w:val="00363261"/>
    <w:pPr>
      <w:keepNext/>
      <w:snapToGrid/>
      <w:spacing w:line="720" w:lineRule="atLeast"/>
      <w:outlineLvl w:val="6"/>
    </w:pPr>
    <w:rPr>
      <w:rFonts w:ascii="Arial" w:eastAsia="細明體" w:hAnsi="Arial"/>
      <w:b/>
      <w:sz w:val="36"/>
    </w:rPr>
  </w:style>
  <w:style w:type="paragraph" w:styleId="8">
    <w:name w:val="heading 8"/>
    <w:basedOn w:val="a"/>
    <w:next w:val="a"/>
    <w:link w:val="80"/>
    <w:qFormat/>
    <w:rsid w:val="00363261"/>
    <w:pPr>
      <w:keepNext/>
      <w:snapToGrid/>
      <w:spacing w:line="720" w:lineRule="atLeast"/>
      <w:outlineLvl w:val="7"/>
    </w:pPr>
    <w:rPr>
      <w:rFonts w:ascii="Arial" w:eastAsia="細明體" w:hAnsi="Arial"/>
      <w:sz w:val="36"/>
    </w:rPr>
  </w:style>
  <w:style w:type="paragraph" w:styleId="9">
    <w:name w:val="heading 9"/>
    <w:basedOn w:val="a"/>
    <w:next w:val="a"/>
    <w:link w:val="90"/>
    <w:qFormat/>
    <w:rsid w:val="00363261"/>
    <w:pPr>
      <w:keepNext/>
      <w:snapToGrid/>
      <w:spacing w:line="720" w:lineRule="atLeast"/>
      <w:outlineLvl w:val="8"/>
    </w:pPr>
    <w:rPr>
      <w:rFonts w:ascii="Arial" w:eastAsia="細明體" w:hAnsi="Arial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標題 (一) 字元"/>
    <w:basedOn w:val="a0"/>
    <w:link w:val="1"/>
    <w:rsid w:val="00363261"/>
    <w:rPr>
      <w:rFonts w:ascii="Arial" w:eastAsia="標楷體" w:hAnsi="Arial"/>
      <w:b/>
      <w:bCs/>
      <w:kern w:val="52"/>
      <w:sz w:val="24"/>
      <w:szCs w:val="52"/>
    </w:rPr>
  </w:style>
  <w:style w:type="character" w:customStyle="1" w:styleId="20">
    <w:name w:val="標題 2 字元"/>
    <w:basedOn w:val="a0"/>
    <w:link w:val="2"/>
    <w:rsid w:val="00363261"/>
    <w:rPr>
      <w:rFonts w:ascii="Arial" w:eastAsia="細明體" w:hAnsi="Arial"/>
      <w:b/>
      <w:sz w:val="48"/>
    </w:rPr>
  </w:style>
  <w:style w:type="character" w:customStyle="1" w:styleId="30">
    <w:name w:val="標題 3 字元"/>
    <w:basedOn w:val="a0"/>
    <w:link w:val="3"/>
    <w:rsid w:val="00363261"/>
    <w:rPr>
      <w:rFonts w:ascii="Arial" w:eastAsia="細明體" w:hAnsi="Arial"/>
      <w:b/>
      <w:sz w:val="36"/>
    </w:rPr>
  </w:style>
  <w:style w:type="character" w:customStyle="1" w:styleId="40">
    <w:name w:val="標題 4 字元"/>
    <w:basedOn w:val="a0"/>
    <w:link w:val="4"/>
    <w:rsid w:val="00363261"/>
    <w:rPr>
      <w:rFonts w:ascii="Arial" w:eastAsia="細明體" w:hAnsi="Arial"/>
      <w:sz w:val="36"/>
    </w:rPr>
  </w:style>
  <w:style w:type="character" w:customStyle="1" w:styleId="50">
    <w:name w:val="標題 5 字元"/>
    <w:basedOn w:val="a0"/>
    <w:link w:val="5"/>
    <w:rsid w:val="00363261"/>
    <w:rPr>
      <w:rFonts w:ascii="Arial" w:eastAsia="細明體" w:hAnsi="Arial"/>
      <w:b/>
      <w:sz w:val="36"/>
    </w:rPr>
  </w:style>
  <w:style w:type="character" w:customStyle="1" w:styleId="60">
    <w:name w:val="標題 6 字元"/>
    <w:basedOn w:val="a0"/>
    <w:link w:val="6"/>
    <w:rsid w:val="00363261"/>
    <w:rPr>
      <w:rFonts w:ascii="Arial" w:eastAsia="細明體" w:hAnsi="Arial"/>
      <w:sz w:val="36"/>
    </w:rPr>
  </w:style>
  <w:style w:type="character" w:customStyle="1" w:styleId="70">
    <w:name w:val="標題 7 字元"/>
    <w:basedOn w:val="a0"/>
    <w:link w:val="7"/>
    <w:rsid w:val="00363261"/>
    <w:rPr>
      <w:rFonts w:ascii="Arial" w:eastAsia="細明體" w:hAnsi="Arial"/>
      <w:b/>
      <w:sz w:val="36"/>
    </w:rPr>
  </w:style>
  <w:style w:type="character" w:customStyle="1" w:styleId="80">
    <w:name w:val="標題 8 字元"/>
    <w:basedOn w:val="a0"/>
    <w:link w:val="8"/>
    <w:rsid w:val="00363261"/>
    <w:rPr>
      <w:rFonts w:ascii="Arial" w:eastAsia="細明體" w:hAnsi="Arial"/>
      <w:sz w:val="36"/>
    </w:rPr>
  </w:style>
  <w:style w:type="character" w:customStyle="1" w:styleId="90">
    <w:name w:val="標題 9 字元"/>
    <w:basedOn w:val="a0"/>
    <w:link w:val="9"/>
    <w:rsid w:val="00363261"/>
    <w:rPr>
      <w:rFonts w:ascii="Arial" w:eastAsia="細明體" w:hAnsi="Arial"/>
      <w:sz w:val="36"/>
    </w:rPr>
  </w:style>
  <w:style w:type="paragraph" w:styleId="a3">
    <w:name w:val="Title"/>
    <w:basedOn w:val="a"/>
    <w:link w:val="a4"/>
    <w:qFormat/>
    <w:rsid w:val="00363261"/>
    <w:pPr>
      <w:tabs>
        <w:tab w:val="num" w:pos="480"/>
      </w:tabs>
      <w:ind w:left="480" w:hanging="480"/>
      <w:outlineLvl w:val="0"/>
    </w:pPr>
    <w:rPr>
      <w:rFonts w:ascii="Arial" w:hAnsi="Arial" w:cs="Arial"/>
      <w:b/>
      <w:bCs/>
      <w:sz w:val="24"/>
      <w:szCs w:val="32"/>
    </w:rPr>
  </w:style>
  <w:style w:type="character" w:customStyle="1" w:styleId="a4">
    <w:name w:val="標題 字元"/>
    <w:link w:val="a3"/>
    <w:rsid w:val="00363261"/>
    <w:rPr>
      <w:rFonts w:ascii="Arial" w:eastAsia="標楷體" w:hAnsi="Arial" w:cs="Arial"/>
      <w:b/>
      <w:bCs/>
      <w:sz w:val="24"/>
      <w:szCs w:val="32"/>
    </w:rPr>
  </w:style>
  <w:style w:type="character" w:styleId="a5">
    <w:name w:val="Strong"/>
    <w:qFormat/>
    <w:rsid w:val="00363261"/>
    <w:rPr>
      <w:b/>
      <w:bCs/>
    </w:rPr>
  </w:style>
  <w:style w:type="paragraph" w:styleId="a6">
    <w:name w:val="List Paragraph"/>
    <w:basedOn w:val="a"/>
    <w:uiPriority w:val="34"/>
    <w:qFormat/>
    <w:rsid w:val="00363261"/>
    <w:pPr>
      <w:ind w:leftChars="200" w:left="480"/>
    </w:pPr>
  </w:style>
  <w:style w:type="character" w:styleId="a7">
    <w:name w:val="Hyperlink"/>
    <w:basedOn w:val="a0"/>
    <w:uiPriority w:val="99"/>
    <w:unhideWhenUsed/>
    <w:rsid w:val="00084B2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84B2E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9A3728"/>
    <w:pPr>
      <w:tabs>
        <w:tab w:val="center" w:pos="4153"/>
        <w:tab w:val="right" w:pos="8306"/>
      </w:tabs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9A3728"/>
    <w:rPr>
      <w:rFonts w:eastAsia="標楷體"/>
    </w:rPr>
  </w:style>
  <w:style w:type="paragraph" w:styleId="ab">
    <w:name w:val="footer"/>
    <w:basedOn w:val="a"/>
    <w:link w:val="ac"/>
    <w:uiPriority w:val="99"/>
    <w:unhideWhenUsed/>
    <w:rsid w:val="009A3728"/>
    <w:pPr>
      <w:tabs>
        <w:tab w:val="center" w:pos="4153"/>
        <w:tab w:val="right" w:pos="8306"/>
      </w:tabs>
    </w:pPr>
    <w:rPr>
      <w:sz w:val="20"/>
    </w:rPr>
  </w:style>
  <w:style w:type="character" w:customStyle="1" w:styleId="ac">
    <w:name w:val="頁尾 字元"/>
    <w:basedOn w:val="a0"/>
    <w:link w:val="ab"/>
    <w:uiPriority w:val="99"/>
    <w:rsid w:val="009A3728"/>
    <w:rPr>
      <w:rFonts w:eastAsia="標楷體"/>
    </w:rPr>
  </w:style>
  <w:style w:type="table" w:styleId="ad">
    <w:name w:val="Table Grid"/>
    <w:basedOn w:val="a1"/>
    <w:uiPriority w:val="59"/>
    <w:rsid w:val="00A00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D63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D6321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2D6321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D6321"/>
    <w:pPr>
      <w:jc w:val="left"/>
    </w:pPr>
  </w:style>
  <w:style w:type="character" w:customStyle="1" w:styleId="af2">
    <w:name w:val="註解文字 字元"/>
    <w:basedOn w:val="a0"/>
    <w:link w:val="af1"/>
    <w:uiPriority w:val="99"/>
    <w:semiHidden/>
    <w:rsid w:val="002D6321"/>
    <w:rPr>
      <w:rFonts w:eastAsia="標楷體"/>
      <w:sz w:val="28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D6321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2D6321"/>
    <w:rPr>
      <w:rFonts w:eastAsia="標楷體"/>
      <w:b/>
      <w:bCs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707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4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3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4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63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34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70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2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83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0296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6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3585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45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39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81668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57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762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811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28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89842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94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7673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31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391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12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5234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422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9691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5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7374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0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6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6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42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1893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36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6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47429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9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99974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46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50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837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66295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5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01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197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005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8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58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8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79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2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39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1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24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99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6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81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41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30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50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59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26358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1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7061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1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55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687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36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62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13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0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8706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33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57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5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6011">
              <w:marLeft w:val="0"/>
              <w:marRight w:val="0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4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2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11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84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9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06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6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9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46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9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9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0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05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55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6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87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65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15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50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55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9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0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7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63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39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25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6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15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05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7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2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88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25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3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tbcinvestments.com/Product/ETFBusin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Su, Cindy</dc:creator>
  <cp:lastModifiedBy>許亦菲</cp:lastModifiedBy>
  <cp:revision>3</cp:revision>
  <dcterms:created xsi:type="dcterms:W3CDTF">2024-04-11T07:32:00Z</dcterms:created>
  <dcterms:modified xsi:type="dcterms:W3CDTF">2024-04-11T07:33:00Z</dcterms:modified>
</cp:coreProperties>
</file>